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990CA" w14:textId="40FEF2CD" w:rsidR="000D2A04" w:rsidRDefault="00E25C3B" w:rsidP="00A075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MODELLO A</w:t>
      </w:r>
    </w:p>
    <w:p w14:paraId="453446E9" w14:textId="77777777" w:rsidR="000D2A04" w:rsidRDefault="004746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DOMANDA DI PARTECIPAZIONE - FASE I</w:t>
      </w:r>
    </w:p>
    <w:p w14:paraId="019134F6" w14:textId="77777777" w:rsidR="000D2A04" w:rsidRDefault="000D2A04">
      <w:pPr>
        <w:jc w:val="center"/>
        <w:rPr>
          <w:b/>
          <w:sz w:val="32"/>
          <w:szCs w:val="32"/>
        </w:rPr>
      </w:pPr>
    </w:p>
    <w:p w14:paraId="3AA96C74" w14:textId="77777777" w:rsidR="000D2A04" w:rsidRDefault="004746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DENOMINAZIONE DEL PROGETTO </w:t>
      </w:r>
      <w:proofErr w:type="spellStart"/>
      <w:r>
        <w:rPr>
          <w:b/>
          <w:color w:val="000000"/>
          <w:sz w:val="24"/>
          <w:szCs w:val="24"/>
        </w:rPr>
        <w:t>PoV</w:t>
      </w:r>
      <w:proofErr w:type="spellEnd"/>
      <w:r>
        <w:rPr>
          <w:b/>
          <w:color w:val="000000"/>
          <w:sz w:val="24"/>
          <w:szCs w:val="24"/>
        </w:rPr>
        <w:t xml:space="preserve"> (CON EVENTUALE ACRONIMO)</w:t>
      </w:r>
    </w:p>
    <w:p w14:paraId="10B262A1" w14:textId="77777777" w:rsidR="000D2A04" w:rsidRDefault="0047469D">
      <w:pPr>
        <w:spacing w:after="240"/>
        <w:ind w:left="-57" w:firstLine="35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14:paraId="267E7A2E" w14:textId="77777777" w:rsidR="000D2A04" w:rsidRDefault="000D2A04">
      <w:pPr>
        <w:spacing w:after="240"/>
        <w:ind w:left="-57" w:firstLine="357"/>
        <w:jc w:val="both"/>
      </w:pPr>
    </w:p>
    <w:p w14:paraId="5D21F952" w14:textId="77777777" w:rsidR="000D2A04" w:rsidRDefault="004746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6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DESCRIZIONE</w:t>
      </w:r>
      <w:r>
        <w:rPr>
          <w:color w:val="000000"/>
          <w:sz w:val="24"/>
          <w:szCs w:val="24"/>
        </w:rPr>
        <w:t>: esporre brevemente l’idea progettuale con indicazione dell’ambito di applicazione e dei bisogni che si propone di soddisfare (</w:t>
      </w:r>
      <w:r>
        <w:rPr>
          <w:i/>
          <w:color w:val="000000"/>
          <w:sz w:val="24"/>
          <w:szCs w:val="24"/>
        </w:rPr>
        <w:t>massimo 2.000 caratteri, spazi esclusi)</w:t>
      </w:r>
    </w:p>
    <w:p w14:paraId="7B66AAFB" w14:textId="77777777" w:rsidR="000D2A04" w:rsidRDefault="0047469D">
      <w:pPr>
        <w:spacing w:after="240"/>
        <w:ind w:left="-57" w:firstLine="35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14:paraId="2CBA6A7A" w14:textId="77777777" w:rsidR="000D2A04" w:rsidRDefault="000D2A04">
      <w:pPr>
        <w:spacing w:after="240"/>
        <w:ind w:left="-57" w:firstLine="357"/>
        <w:jc w:val="both"/>
        <w:rPr>
          <w:sz w:val="24"/>
          <w:szCs w:val="24"/>
        </w:rPr>
      </w:pPr>
    </w:p>
    <w:p w14:paraId="06939793" w14:textId="77777777" w:rsidR="000D2A04" w:rsidRDefault="004746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60"/>
        <w:ind w:hanging="35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IDEA PROGETTUALE </w:t>
      </w:r>
      <w:r>
        <w:rPr>
          <w:b/>
          <w:sz w:val="24"/>
          <w:szCs w:val="24"/>
        </w:rPr>
        <w:t>– FASE I</w:t>
      </w:r>
      <w:r>
        <w:rPr>
          <w:b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definizione delle nuove/innovative risposte fornite rispetto alle soluzioni tradizionali e ai bisogni individuati</w:t>
      </w:r>
      <w:r>
        <w:rPr>
          <w:sz w:val="24"/>
          <w:szCs w:val="24"/>
        </w:rPr>
        <w:t>, con particolare attenzione ai seguenti aspetti:</w:t>
      </w:r>
    </w:p>
    <w:p w14:paraId="672AA04B" w14:textId="77777777" w:rsidR="000D2A04" w:rsidRDefault="0047469D">
      <w:pPr>
        <w:numPr>
          <w:ilvl w:val="0"/>
          <w:numId w:val="2"/>
        </w:numPr>
        <w:spacing w:after="0"/>
        <w:ind w:left="708" w:hanging="283"/>
        <w:jc w:val="both"/>
      </w:pPr>
      <w:r>
        <w:t>Possibilità di creare valore economico e sociale (</w:t>
      </w:r>
      <w:proofErr w:type="spellStart"/>
      <w:r>
        <w:rPr>
          <w:i/>
        </w:rPr>
        <w:t>shared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value</w:t>
      </w:r>
      <w:proofErr w:type="spellEnd"/>
      <w:r>
        <w:t>) da idee e metodi sviluppati nell’Ateneo</w:t>
      </w:r>
    </w:p>
    <w:p w14:paraId="6954386E" w14:textId="77777777" w:rsidR="000D2A04" w:rsidRDefault="0047469D">
      <w:pPr>
        <w:numPr>
          <w:ilvl w:val="0"/>
          <w:numId w:val="2"/>
        </w:numPr>
        <w:spacing w:after="0"/>
        <w:ind w:left="708" w:hanging="283"/>
        <w:jc w:val="both"/>
      </w:pPr>
      <w:r>
        <w:t>Opportunità di collaborazioni con imprese e/o altri stakeholder pubblici e privati</w:t>
      </w:r>
    </w:p>
    <w:p w14:paraId="5F05D656" w14:textId="77777777" w:rsidR="000D2A04" w:rsidRDefault="0047469D">
      <w:pPr>
        <w:numPr>
          <w:ilvl w:val="0"/>
          <w:numId w:val="2"/>
        </w:numPr>
        <w:spacing w:after="0"/>
        <w:ind w:left="708" w:hanging="283"/>
        <w:jc w:val="both"/>
      </w:pPr>
      <w:r>
        <w:t>Scalabilità (flessibilità, adattabilità) e riproducibilità dell’iniziativa</w:t>
      </w:r>
    </w:p>
    <w:p w14:paraId="7DFC7D2D" w14:textId="77777777" w:rsidR="000D2A04" w:rsidRDefault="0047469D">
      <w:pPr>
        <w:numPr>
          <w:ilvl w:val="0"/>
          <w:numId w:val="2"/>
        </w:numPr>
        <w:spacing w:after="0"/>
        <w:ind w:left="708" w:hanging="283"/>
        <w:jc w:val="both"/>
      </w:pPr>
      <w:r>
        <w:rPr>
          <w:i/>
        </w:rPr>
        <w:t>Cross-</w:t>
      </w:r>
      <w:proofErr w:type="spellStart"/>
      <w:r>
        <w:rPr>
          <w:i/>
        </w:rPr>
        <w:t>fertilizaton</w:t>
      </w:r>
      <w:proofErr w:type="spellEnd"/>
      <w:r>
        <w:t xml:space="preserve"> tra Dipartimenti e/o SSD diverse e caratteristiche del Team di progetto</w:t>
      </w:r>
    </w:p>
    <w:p w14:paraId="5A5B22AE" w14:textId="77777777" w:rsidR="000D2A04" w:rsidRDefault="0047469D">
      <w:pPr>
        <w:numPr>
          <w:ilvl w:val="0"/>
          <w:numId w:val="2"/>
        </w:numPr>
        <w:spacing w:after="240"/>
        <w:ind w:left="708" w:hanging="283"/>
        <w:jc w:val="both"/>
      </w:pPr>
      <w:proofErr w:type="spellStart"/>
      <w:r>
        <w:rPr>
          <w:i/>
        </w:rPr>
        <w:t>Coupling</w:t>
      </w:r>
      <w:proofErr w:type="spellEnd"/>
      <w:r>
        <w:rPr>
          <w:i/>
        </w:rPr>
        <w:t xml:space="preserve"> con le altre mission di ateneo</w:t>
      </w:r>
      <w:r>
        <w:t xml:space="preserve"> (connessione dell’idea progettuale con l’attività didattica in corso o futura e/o ricaduta rispetto ai propri interessi di ricerca)</w:t>
      </w:r>
    </w:p>
    <w:p w14:paraId="754E4673" w14:textId="77777777" w:rsidR="000D2A04" w:rsidRDefault="0047469D">
      <w:pPr>
        <w:spacing w:after="36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È possibile inserire figure e grafici (</w:t>
      </w:r>
      <w:r>
        <w:rPr>
          <w:i/>
          <w:sz w:val="24"/>
          <w:szCs w:val="24"/>
        </w:rPr>
        <w:t>massimo 7.500 caratteri, spazi esclusi</w:t>
      </w:r>
      <w:r>
        <w:rPr>
          <w:sz w:val="24"/>
          <w:szCs w:val="24"/>
        </w:rPr>
        <w:t>).</w:t>
      </w:r>
    </w:p>
    <w:p w14:paraId="56F1906E" w14:textId="77777777" w:rsidR="000D2A04" w:rsidRDefault="0047469D">
      <w:pPr>
        <w:pBdr>
          <w:top w:val="nil"/>
          <w:left w:val="nil"/>
          <w:bottom w:val="nil"/>
          <w:right w:val="nil"/>
          <w:between w:val="nil"/>
        </w:pBdr>
        <w:spacing w:after="240"/>
        <w:ind w:left="-57" w:firstLine="35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14:paraId="0C3EA01C" w14:textId="77777777" w:rsidR="000D2A04" w:rsidRDefault="000D2A04">
      <w:pPr>
        <w:pBdr>
          <w:top w:val="nil"/>
          <w:left w:val="nil"/>
          <w:bottom w:val="nil"/>
          <w:right w:val="nil"/>
          <w:between w:val="nil"/>
        </w:pBdr>
        <w:spacing w:after="0"/>
        <w:ind w:left="723"/>
        <w:jc w:val="both"/>
        <w:rPr>
          <w:b/>
          <w:color w:val="000000"/>
          <w:sz w:val="24"/>
          <w:szCs w:val="24"/>
        </w:rPr>
      </w:pPr>
    </w:p>
    <w:p w14:paraId="599104F9" w14:textId="77777777" w:rsidR="000D2A04" w:rsidRDefault="004746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60"/>
        <w:ind w:hanging="35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TEAM DI PROGETTO</w:t>
      </w:r>
    </w:p>
    <w:p w14:paraId="2B78A424" w14:textId="77777777" w:rsidR="000D2A04" w:rsidRDefault="0047469D">
      <w:pPr>
        <w:pBdr>
          <w:top w:val="nil"/>
          <w:left w:val="nil"/>
          <w:bottom w:val="nil"/>
          <w:right w:val="nil"/>
          <w:between w:val="nil"/>
        </w:pBdr>
        <w:spacing w:after="360"/>
        <w:ind w:left="7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Referente scientifico del progetto: </w:t>
      </w:r>
      <w:r>
        <w:rPr>
          <w:color w:val="000000"/>
          <w:sz w:val="24"/>
          <w:szCs w:val="24"/>
        </w:rPr>
        <w:t>una professoressa o un professore, una ricercatrice o un ricercatore, anche a tempo determinato di cui alla lettera b), comma 3, art. 24, L. 240/2010 (cd. RTD B)</w:t>
      </w:r>
    </w:p>
    <w:tbl>
      <w:tblPr>
        <w:tblStyle w:val="a5"/>
        <w:tblW w:w="9225" w:type="dxa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40"/>
        <w:gridCol w:w="2205"/>
        <w:gridCol w:w="2010"/>
        <w:gridCol w:w="2970"/>
      </w:tblGrid>
      <w:tr w:rsidR="000D2A04" w14:paraId="2316B425" w14:textId="77777777">
        <w:trPr>
          <w:trHeight w:val="529"/>
        </w:trPr>
        <w:tc>
          <w:tcPr>
            <w:tcW w:w="2040" w:type="dxa"/>
            <w:shd w:val="clear" w:color="auto" w:fill="C00000"/>
            <w:vAlign w:val="center"/>
          </w:tcPr>
          <w:p w14:paraId="4E3DD131" w14:textId="77777777" w:rsidR="000D2A04" w:rsidRDefault="00474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 w:line="259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Nome e cognome</w:t>
            </w:r>
          </w:p>
        </w:tc>
        <w:tc>
          <w:tcPr>
            <w:tcW w:w="2205" w:type="dxa"/>
            <w:shd w:val="clear" w:color="auto" w:fill="C00000"/>
            <w:vAlign w:val="center"/>
          </w:tcPr>
          <w:p w14:paraId="348F3605" w14:textId="77777777" w:rsidR="000D2A04" w:rsidRDefault="00474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 w:line="259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Qualifica</w:t>
            </w:r>
          </w:p>
        </w:tc>
        <w:tc>
          <w:tcPr>
            <w:tcW w:w="2010" w:type="dxa"/>
            <w:shd w:val="clear" w:color="auto" w:fill="C00000"/>
            <w:vAlign w:val="center"/>
          </w:tcPr>
          <w:p w14:paraId="751822E6" w14:textId="77777777" w:rsidR="000D2A04" w:rsidRDefault="00474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 w:line="259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Dipartimento</w:t>
            </w:r>
          </w:p>
        </w:tc>
        <w:tc>
          <w:tcPr>
            <w:tcW w:w="2970" w:type="dxa"/>
            <w:shd w:val="clear" w:color="auto" w:fill="C00000"/>
          </w:tcPr>
          <w:p w14:paraId="39FFBD87" w14:textId="77777777" w:rsidR="000D2A04" w:rsidRDefault="00474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Attività previste</w:t>
            </w:r>
          </w:p>
        </w:tc>
      </w:tr>
      <w:tr w:rsidR="000D2A04" w14:paraId="3A89BD65" w14:textId="77777777">
        <w:trPr>
          <w:trHeight w:val="426"/>
        </w:trPr>
        <w:tc>
          <w:tcPr>
            <w:tcW w:w="2040" w:type="dxa"/>
            <w:vAlign w:val="center"/>
          </w:tcPr>
          <w:p w14:paraId="3909A996" w14:textId="77777777" w:rsidR="000D2A04" w:rsidRDefault="000D2A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vAlign w:val="center"/>
          </w:tcPr>
          <w:p w14:paraId="42BBB788" w14:textId="77777777" w:rsidR="000D2A04" w:rsidRDefault="00474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4472C4"/>
                <w:sz w:val="20"/>
                <w:szCs w:val="20"/>
              </w:rPr>
              <w:t>(es. Professore ordinario)</w:t>
            </w:r>
          </w:p>
        </w:tc>
        <w:tc>
          <w:tcPr>
            <w:tcW w:w="2010" w:type="dxa"/>
            <w:vAlign w:val="center"/>
          </w:tcPr>
          <w:p w14:paraId="367CC6A8" w14:textId="77777777" w:rsidR="000D2A04" w:rsidRDefault="000D2A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6BDDE43C" w14:textId="77777777" w:rsidR="000D2A04" w:rsidRDefault="00474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4472C4"/>
                <w:sz w:val="20"/>
                <w:szCs w:val="20"/>
              </w:rPr>
              <w:t>(es. Coordinamento attività, ecc..)</w:t>
            </w:r>
          </w:p>
        </w:tc>
      </w:tr>
    </w:tbl>
    <w:p w14:paraId="51339F3C" w14:textId="77777777" w:rsidR="000D2A04" w:rsidRDefault="000D2A04">
      <w:pPr>
        <w:spacing w:after="120"/>
        <w:jc w:val="both"/>
        <w:rPr>
          <w:b/>
          <w:sz w:val="24"/>
          <w:szCs w:val="24"/>
        </w:rPr>
      </w:pPr>
    </w:p>
    <w:p w14:paraId="4470AEF1" w14:textId="77777777" w:rsidR="000D2A04" w:rsidRDefault="0047469D">
      <w:pPr>
        <w:pBdr>
          <w:top w:val="nil"/>
          <w:left w:val="nil"/>
          <w:bottom w:val="nil"/>
          <w:right w:val="nil"/>
          <w:between w:val="nil"/>
        </w:pBdr>
        <w:spacing w:after="360"/>
        <w:ind w:left="7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Altri </w:t>
      </w:r>
      <w:r>
        <w:rPr>
          <w:b/>
          <w:sz w:val="24"/>
          <w:szCs w:val="24"/>
        </w:rPr>
        <w:t>componenti</w:t>
      </w:r>
      <w:r>
        <w:rPr>
          <w:b/>
          <w:color w:val="000000"/>
          <w:sz w:val="24"/>
          <w:szCs w:val="24"/>
        </w:rPr>
        <w:t xml:space="preserve"> del Team di Progetto</w:t>
      </w:r>
      <w:r>
        <w:rPr>
          <w:color w:val="000000"/>
          <w:sz w:val="24"/>
          <w:szCs w:val="24"/>
        </w:rPr>
        <w:t xml:space="preserve">: almeno un </w:t>
      </w:r>
      <w:r>
        <w:rPr>
          <w:sz w:val="24"/>
          <w:szCs w:val="24"/>
        </w:rPr>
        <w:t>componente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deve essere </w:t>
      </w:r>
      <w:r>
        <w:rPr>
          <w:color w:val="000000"/>
          <w:sz w:val="24"/>
          <w:szCs w:val="24"/>
        </w:rPr>
        <w:t xml:space="preserve">titolare, o </w:t>
      </w:r>
      <w:r>
        <w:rPr>
          <w:sz w:val="24"/>
          <w:szCs w:val="24"/>
        </w:rPr>
        <w:t>deve essere</w:t>
      </w:r>
      <w:r>
        <w:rPr>
          <w:color w:val="000000"/>
          <w:sz w:val="24"/>
          <w:szCs w:val="24"/>
        </w:rPr>
        <w:t xml:space="preserve"> già stato selezionato e in attesa di presa di servizio, per una posizione di: assegnista </w:t>
      </w:r>
      <w:r>
        <w:rPr>
          <w:color w:val="000000"/>
          <w:sz w:val="24"/>
          <w:szCs w:val="24"/>
        </w:rPr>
        <w:lastRenderedPageBreak/>
        <w:t xml:space="preserve">di ricerca, dottoranda/o di ricerca, specializzande/i, borsiste/i di ricerca o ricercatrici o ricercatori a tempo determinato di cui alla lettera a), comma 3, art. 24, L. 240/2010 (cd. RTD A) </w:t>
      </w:r>
    </w:p>
    <w:tbl>
      <w:tblPr>
        <w:tblStyle w:val="a6"/>
        <w:tblW w:w="9360" w:type="dxa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95"/>
        <w:gridCol w:w="2385"/>
        <w:gridCol w:w="1845"/>
        <w:gridCol w:w="2835"/>
      </w:tblGrid>
      <w:tr w:rsidR="000D2A04" w14:paraId="0D38856D" w14:textId="77777777">
        <w:tc>
          <w:tcPr>
            <w:tcW w:w="2295" w:type="dxa"/>
            <w:shd w:val="clear" w:color="auto" w:fill="C00000"/>
            <w:vAlign w:val="center"/>
          </w:tcPr>
          <w:p w14:paraId="31F42DD7" w14:textId="77777777" w:rsidR="000D2A04" w:rsidRDefault="00474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Nome e cognome</w:t>
            </w:r>
          </w:p>
        </w:tc>
        <w:tc>
          <w:tcPr>
            <w:tcW w:w="2385" w:type="dxa"/>
            <w:shd w:val="clear" w:color="auto" w:fill="C00000"/>
            <w:vAlign w:val="center"/>
          </w:tcPr>
          <w:p w14:paraId="7F8F6638" w14:textId="77777777" w:rsidR="000D2A04" w:rsidRDefault="00474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Qualifica</w:t>
            </w:r>
          </w:p>
        </w:tc>
        <w:tc>
          <w:tcPr>
            <w:tcW w:w="1845" w:type="dxa"/>
            <w:shd w:val="clear" w:color="auto" w:fill="C00000"/>
            <w:vAlign w:val="center"/>
          </w:tcPr>
          <w:p w14:paraId="3B517FBC" w14:textId="77777777" w:rsidR="000D2A04" w:rsidRDefault="00474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Ruolo</w:t>
            </w:r>
          </w:p>
        </w:tc>
        <w:tc>
          <w:tcPr>
            <w:tcW w:w="2835" w:type="dxa"/>
            <w:shd w:val="clear" w:color="auto" w:fill="C00000"/>
          </w:tcPr>
          <w:p w14:paraId="409E1FD8" w14:textId="77777777" w:rsidR="000D2A04" w:rsidRDefault="00474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Attività previste</w:t>
            </w:r>
          </w:p>
        </w:tc>
      </w:tr>
      <w:tr w:rsidR="000D2A04" w14:paraId="21D36983" w14:textId="77777777">
        <w:tc>
          <w:tcPr>
            <w:tcW w:w="2295" w:type="dxa"/>
            <w:vAlign w:val="center"/>
          </w:tcPr>
          <w:p w14:paraId="4C6365E9" w14:textId="77777777" w:rsidR="000D2A04" w:rsidRDefault="00474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i/>
                <w:color w:val="4472C4"/>
                <w:sz w:val="20"/>
                <w:szCs w:val="20"/>
              </w:rPr>
              <w:t>(es. Nome e Cognome oppure “Da selezionare nelle modalità previste dal regolamento di Ateneo”)</w:t>
            </w:r>
          </w:p>
        </w:tc>
        <w:tc>
          <w:tcPr>
            <w:tcW w:w="2385" w:type="dxa"/>
            <w:vAlign w:val="center"/>
          </w:tcPr>
          <w:p w14:paraId="1C498825" w14:textId="77777777" w:rsidR="000D2A04" w:rsidRDefault="00474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4472C4"/>
                <w:sz w:val="20"/>
                <w:szCs w:val="20"/>
              </w:rPr>
              <w:t xml:space="preserve">(es. assegnista di ricerca, Dottorando, </w:t>
            </w:r>
            <w:proofErr w:type="spellStart"/>
            <w:proofErr w:type="gramStart"/>
            <w:r>
              <w:rPr>
                <w:i/>
                <w:color w:val="4472C4"/>
                <w:sz w:val="20"/>
                <w:szCs w:val="20"/>
              </w:rPr>
              <w:t>Borsista,esterno</w:t>
            </w:r>
            <w:proofErr w:type="spellEnd"/>
            <w:r>
              <w:rPr>
                <w:i/>
                <w:color w:val="4472C4"/>
                <w:sz w:val="20"/>
                <w:szCs w:val="20"/>
              </w:rPr>
              <w:t>..</w:t>
            </w:r>
            <w:proofErr w:type="gramEnd"/>
            <w:r>
              <w:rPr>
                <w:i/>
                <w:color w:val="4472C4"/>
                <w:sz w:val="20"/>
                <w:szCs w:val="20"/>
              </w:rPr>
              <w:t>)</w:t>
            </w:r>
          </w:p>
        </w:tc>
        <w:tc>
          <w:tcPr>
            <w:tcW w:w="1845" w:type="dxa"/>
            <w:vAlign w:val="center"/>
          </w:tcPr>
          <w:p w14:paraId="4BF8A784" w14:textId="77777777" w:rsidR="000D2A04" w:rsidRDefault="00474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i/>
                <w:color w:val="4472C4"/>
                <w:sz w:val="20"/>
                <w:szCs w:val="20"/>
              </w:rPr>
            </w:pPr>
            <w:r>
              <w:rPr>
                <w:i/>
                <w:color w:val="4472C4"/>
                <w:sz w:val="20"/>
                <w:szCs w:val="20"/>
              </w:rPr>
              <w:t>(es. Supervisore attività di…, responsabile di ...)</w:t>
            </w:r>
          </w:p>
        </w:tc>
        <w:tc>
          <w:tcPr>
            <w:tcW w:w="2835" w:type="dxa"/>
            <w:vAlign w:val="center"/>
          </w:tcPr>
          <w:p w14:paraId="1D3F5603" w14:textId="77777777" w:rsidR="000D2A04" w:rsidRDefault="00474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i/>
                <w:color w:val="4472C4"/>
                <w:sz w:val="20"/>
                <w:szCs w:val="20"/>
              </w:rPr>
              <w:t>(es.  Analisi dei fabbisogni…)</w:t>
            </w:r>
          </w:p>
        </w:tc>
      </w:tr>
      <w:tr w:rsidR="000D2A04" w14:paraId="41D5CB11" w14:textId="77777777">
        <w:tc>
          <w:tcPr>
            <w:tcW w:w="2295" w:type="dxa"/>
            <w:vAlign w:val="center"/>
          </w:tcPr>
          <w:p w14:paraId="468397D0" w14:textId="77777777" w:rsidR="000D2A04" w:rsidRDefault="000D2A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vAlign w:val="center"/>
          </w:tcPr>
          <w:p w14:paraId="4163DC81" w14:textId="77777777" w:rsidR="000D2A04" w:rsidRDefault="000D2A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i/>
                <w:color w:val="4472C4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14:paraId="2F0F27D1" w14:textId="77777777" w:rsidR="000D2A04" w:rsidRDefault="000D2A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i/>
                <w:color w:val="4472C4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377466D" w14:textId="77777777" w:rsidR="000D2A04" w:rsidRDefault="000D2A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i/>
                <w:color w:val="4472C4"/>
                <w:sz w:val="20"/>
                <w:szCs w:val="20"/>
              </w:rPr>
            </w:pPr>
          </w:p>
        </w:tc>
      </w:tr>
    </w:tbl>
    <w:p w14:paraId="41DC349A" w14:textId="77777777" w:rsidR="000D2A04" w:rsidRDefault="000D2A04">
      <w:pPr>
        <w:pBdr>
          <w:top w:val="nil"/>
          <w:left w:val="nil"/>
          <w:bottom w:val="nil"/>
          <w:right w:val="nil"/>
          <w:between w:val="nil"/>
        </w:pBdr>
        <w:spacing w:after="360"/>
        <w:jc w:val="both"/>
        <w:rPr>
          <w:b/>
          <w:color w:val="000000"/>
          <w:sz w:val="24"/>
          <w:szCs w:val="24"/>
        </w:rPr>
      </w:pPr>
    </w:p>
    <w:p w14:paraId="37DAC13A" w14:textId="77777777" w:rsidR="000D2A04" w:rsidRDefault="0047469D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sottoscritto dichiara di </w:t>
      </w:r>
    </w:p>
    <w:p w14:paraId="5E339A45" w14:textId="77777777" w:rsidR="000D2A04" w:rsidRDefault="0047469D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aver verificato che tutti i membri del Team di Progetto abbiano le necessarie autorizzazioni, in relazione al loro status, a svolgere le attività previste dal presente Progetto </w:t>
      </w:r>
      <w:proofErr w:type="spellStart"/>
      <w:r>
        <w:rPr>
          <w:sz w:val="24"/>
          <w:szCs w:val="24"/>
        </w:rPr>
        <w:t>PoV</w:t>
      </w:r>
      <w:proofErr w:type="spellEnd"/>
      <w:r>
        <w:rPr>
          <w:sz w:val="24"/>
          <w:szCs w:val="24"/>
        </w:rPr>
        <w:t>,</w:t>
      </w:r>
    </w:p>
    <w:p w14:paraId="7CB23EDA" w14:textId="77777777" w:rsidR="000D2A04" w:rsidRDefault="0047469D">
      <w:pPr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aver comunicato all’Area Supporto alla Ricerca di Polo (di propria afferenza) di voler presentare questa domanda.</w:t>
      </w:r>
    </w:p>
    <w:p w14:paraId="5D221FB7" w14:textId="77777777" w:rsidR="000D2A04" w:rsidRDefault="000D2A04">
      <w:pPr>
        <w:spacing w:after="120"/>
        <w:jc w:val="both"/>
        <w:rPr>
          <w:sz w:val="24"/>
          <w:szCs w:val="24"/>
        </w:rPr>
      </w:pPr>
    </w:p>
    <w:p w14:paraId="01278654" w14:textId="77777777" w:rsidR="000D2A04" w:rsidRDefault="0047469D">
      <w:pPr>
        <w:spacing w:after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sottoscritto dichiara altresì di aver letto e compreso l'informativa citata all’art. 11 “Trattamento dati” del Bando </w:t>
      </w:r>
      <w:proofErr w:type="spellStart"/>
      <w:r>
        <w:rPr>
          <w:sz w:val="24"/>
          <w:szCs w:val="24"/>
        </w:rPr>
        <w:t>PoV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Instrument</w:t>
      </w:r>
      <w:proofErr w:type="spellEnd"/>
      <w:r>
        <w:rPr>
          <w:sz w:val="24"/>
          <w:szCs w:val="24"/>
        </w:rPr>
        <w:t xml:space="preserve"> 2022, inerente </w:t>
      </w:r>
      <w:proofErr w:type="gramStart"/>
      <w:r>
        <w:rPr>
          <w:sz w:val="24"/>
          <w:szCs w:val="24"/>
        </w:rPr>
        <w:t>il</w:t>
      </w:r>
      <w:proofErr w:type="gramEnd"/>
      <w:r>
        <w:rPr>
          <w:sz w:val="24"/>
          <w:szCs w:val="24"/>
        </w:rPr>
        <w:t xml:space="preserve"> Reg. (UE) 2016/679 - GDPR - e relativa al trattamento dei dati personali per la partecipazione al bando stesso, nonché di averla portata all'attenzione delle altre persone che a vario titolo sono citate nella domanda.</w:t>
      </w:r>
    </w:p>
    <w:p w14:paraId="6458E5A2" w14:textId="77777777" w:rsidR="000D2A04" w:rsidRDefault="0047469D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Il Responsabile di Progetto</w:t>
      </w:r>
    </w:p>
    <w:p w14:paraId="416E5CA2" w14:textId="77777777" w:rsidR="000D2A04" w:rsidRDefault="0047469D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Prof./Dott. [Nome e cognome]</w:t>
      </w:r>
    </w:p>
    <w:p w14:paraId="41E47D8E" w14:textId="77777777" w:rsidR="000D2A04" w:rsidRDefault="0047469D">
      <w:pPr>
        <w:spacing w:after="36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14:paraId="75B18E18" w14:textId="77777777" w:rsidR="000D2A04" w:rsidRDefault="000D2A04">
      <w:pPr>
        <w:spacing w:after="360"/>
        <w:jc w:val="right"/>
        <w:rPr>
          <w:sz w:val="24"/>
          <w:szCs w:val="24"/>
        </w:rPr>
      </w:pPr>
    </w:p>
    <w:p w14:paraId="37A522EF" w14:textId="77777777" w:rsidR="000D2A04" w:rsidRDefault="000D2A04">
      <w:pPr>
        <w:spacing w:after="360"/>
        <w:jc w:val="right"/>
        <w:rPr>
          <w:sz w:val="24"/>
          <w:szCs w:val="24"/>
        </w:rPr>
      </w:pPr>
    </w:p>
    <w:p w14:paraId="5539FA2C" w14:textId="77777777" w:rsidR="000D2A04" w:rsidRDefault="0047469D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Per presa visione</w:t>
      </w:r>
    </w:p>
    <w:p w14:paraId="2C3F5189" w14:textId="77777777" w:rsidR="000D2A04" w:rsidRDefault="0047469D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Direttrice/ore del Dipartimento di</w:t>
      </w:r>
      <w:proofErr w:type="gramStart"/>
      <w:r>
        <w:rPr>
          <w:sz w:val="24"/>
          <w:szCs w:val="24"/>
        </w:rPr>
        <w:t xml:space="preserve"> ….</w:t>
      </w:r>
      <w:proofErr w:type="gramEnd"/>
      <w:r>
        <w:rPr>
          <w:sz w:val="24"/>
          <w:szCs w:val="24"/>
        </w:rPr>
        <w:t>(di afferenza del Resp. Progetto)</w:t>
      </w:r>
    </w:p>
    <w:p w14:paraId="1427CFA9" w14:textId="77777777" w:rsidR="000D2A04" w:rsidRDefault="0047469D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Prof./Dott. [Nome e cognome]</w:t>
      </w:r>
    </w:p>
    <w:p w14:paraId="56564688" w14:textId="77777777" w:rsidR="000D2A04" w:rsidRDefault="0047469D">
      <w:pPr>
        <w:spacing w:after="36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sectPr w:rsidR="000D2A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FF053" w14:textId="77777777" w:rsidR="007F3E87" w:rsidRDefault="007F3E87">
      <w:pPr>
        <w:spacing w:after="0" w:line="240" w:lineRule="auto"/>
      </w:pPr>
      <w:r>
        <w:separator/>
      </w:r>
    </w:p>
  </w:endnote>
  <w:endnote w:type="continuationSeparator" w:id="0">
    <w:p w14:paraId="22F880D9" w14:textId="77777777" w:rsidR="007F3E87" w:rsidRDefault="007F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6DC34" w14:textId="77777777" w:rsidR="00E118A0" w:rsidRDefault="00E118A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1BC33" w14:textId="77777777" w:rsidR="000D2A04" w:rsidRDefault="000D2A0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</w:p>
  <w:p w14:paraId="11CDCD24" w14:textId="77777777" w:rsidR="000D2A04" w:rsidRDefault="000D2A0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88481" w14:textId="77777777" w:rsidR="00E118A0" w:rsidRDefault="00E118A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CE722" w14:textId="77777777" w:rsidR="007F3E87" w:rsidRDefault="007F3E87">
      <w:pPr>
        <w:spacing w:after="0" w:line="240" w:lineRule="auto"/>
      </w:pPr>
      <w:r>
        <w:separator/>
      </w:r>
    </w:p>
  </w:footnote>
  <w:footnote w:type="continuationSeparator" w:id="0">
    <w:p w14:paraId="3EFA9AC4" w14:textId="77777777" w:rsidR="007F3E87" w:rsidRDefault="007F3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72D53" w14:textId="77777777" w:rsidR="00E118A0" w:rsidRDefault="00E118A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3FAE8" w14:textId="7F2E52C7" w:rsidR="000D2A04" w:rsidRDefault="0047469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t xml:space="preserve">Bando </w:t>
    </w:r>
    <w:proofErr w:type="spellStart"/>
    <w:r>
      <w:t>PoV</w:t>
    </w:r>
    <w:proofErr w:type="spellEnd"/>
    <w:r>
      <w:t xml:space="preserve"> </w:t>
    </w:r>
    <w:proofErr w:type="spellStart"/>
    <w:r>
      <w:t>Instrument</w:t>
    </w:r>
    <w:proofErr w:type="spellEnd"/>
    <w:r>
      <w:t xml:space="preserve"> 2022 - </w:t>
    </w:r>
    <w:r w:rsidR="00E118A0">
      <w:rPr>
        <w:color w:val="000000"/>
      </w:rPr>
      <w:t>Modello</w:t>
    </w:r>
    <w:r>
      <w:rPr>
        <w:color w:val="000000"/>
      </w:rPr>
      <w:t xml:space="preserve"> 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65655" w14:textId="77777777" w:rsidR="00E118A0" w:rsidRDefault="00E118A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0030E"/>
    <w:multiLevelType w:val="multilevel"/>
    <w:tmpl w:val="C0F880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05829AD"/>
    <w:multiLevelType w:val="multilevel"/>
    <w:tmpl w:val="1988B75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7255647D"/>
    <w:multiLevelType w:val="multilevel"/>
    <w:tmpl w:val="C158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○"/>
      <w:lvlJc w:val="left"/>
      <w:pPr>
        <w:ind w:left="792" w:hanging="432"/>
      </w:pPr>
      <w:rPr>
        <w:b/>
        <w:sz w:val="24"/>
        <w:szCs w:val="24"/>
      </w:rPr>
    </w:lvl>
    <w:lvl w:ilvl="2">
      <w:start w:val="1"/>
      <w:numFmt w:val="decimal"/>
      <w:lvlText w:val="%1.○.%3."/>
      <w:lvlJc w:val="left"/>
      <w:pPr>
        <w:ind w:left="1224" w:hanging="504"/>
      </w:pPr>
    </w:lvl>
    <w:lvl w:ilvl="3">
      <w:start w:val="1"/>
      <w:numFmt w:val="decimal"/>
      <w:lvlText w:val="%1.○.%3.%4."/>
      <w:lvlJc w:val="left"/>
      <w:pPr>
        <w:ind w:left="1728" w:hanging="647"/>
      </w:pPr>
    </w:lvl>
    <w:lvl w:ilvl="4">
      <w:start w:val="1"/>
      <w:numFmt w:val="decimal"/>
      <w:lvlText w:val="%1.○.%3.%4.%5."/>
      <w:lvlJc w:val="left"/>
      <w:pPr>
        <w:ind w:left="2232" w:hanging="792"/>
      </w:pPr>
    </w:lvl>
    <w:lvl w:ilvl="5">
      <w:start w:val="1"/>
      <w:numFmt w:val="decimal"/>
      <w:lvlText w:val="%1.○.%3.%4.%5.%6."/>
      <w:lvlJc w:val="left"/>
      <w:pPr>
        <w:ind w:left="2736" w:hanging="935"/>
      </w:pPr>
    </w:lvl>
    <w:lvl w:ilvl="6">
      <w:start w:val="1"/>
      <w:numFmt w:val="decimal"/>
      <w:lvlText w:val="%1.○.%3.%4.%5.%6.%7."/>
      <w:lvlJc w:val="left"/>
      <w:pPr>
        <w:ind w:left="3240" w:hanging="1080"/>
      </w:pPr>
    </w:lvl>
    <w:lvl w:ilvl="7">
      <w:start w:val="1"/>
      <w:numFmt w:val="decimal"/>
      <w:lvlText w:val="%1.○.%3.%4.%5.%6.%7.%8."/>
      <w:lvlJc w:val="left"/>
      <w:pPr>
        <w:ind w:left="3744" w:hanging="1224"/>
      </w:pPr>
    </w:lvl>
    <w:lvl w:ilvl="8">
      <w:start w:val="1"/>
      <w:numFmt w:val="decimal"/>
      <w:lvlText w:val="%1.○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A04"/>
    <w:rsid w:val="000D2A04"/>
    <w:rsid w:val="0047469D"/>
    <w:rsid w:val="007F3E87"/>
    <w:rsid w:val="00A075AF"/>
    <w:rsid w:val="00E118A0"/>
    <w:rsid w:val="00E2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17818"/>
  <w15:docId w15:val="{854F06CD-6B38-4A08-873B-4DB3CFFA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724D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10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05AF"/>
  </w:style>
  <w:style w:type="paragraph" w:styleId="Pidipagina">
    <w:name w:val="footer"/>
    <w:basedOn w:val="Normale"/>
    <w:link w:val="PidipaginaCarattere"/>
    <w:uiPriority w:val="99"/>
    <w:unhideWhenUsed/>
    <w:rsid w:val="00110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05AF"/>
  </w:style>
  <w:style w:type="paragraph" w:styleId="Paragrafoelenco">
    <w:name w:val="List Paragraph"/>
    <w:basedOn w:val="Normale"/>
    <w:uiPriority w:val="34"/>
    <w:qFormat/>
    <w:rsid w:val="001105A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5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55C9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566C2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66C2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66C2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66C2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66C2E"/>
    <w:rPr>
      <w:b/>
      <w:bCs/>
      <w:sz w:val="20"/>
      <w:szCs w:val="20"/>
    </w:rPr>
  </w:style>
  <w:style w:type="table" w:styleId="Grigliatabella">
    <w:name w:val="Table Grid"/>
    <w:basedOn w:val="Tabellanormale"/>
    <w:uiPriority w:val="39"/>
    <w:rsid w:val="00117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79F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XvJ32SDUJ1iXRdsCyN/OBV8lDQ==">AMUW2mXTSw6mpuIoYCUhRlm+NJuX7JrsxS7hu7oG5h7435riQzFpafLWi3vB5BLJtRzGlttmXxB1i14hENQFW1yNDuKnyu4jTSvpxUe/ad3I7Pov3NDU/yQ=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Oriana Bertoia</cp:lastModifiedBy>
  <cp:revision>4</cp:revision>
  <dcterms:created xsi:type="dcterms:W3CDTF">2022-03-28T09:20:00Z</dcterms:created>
  <dcterms:modified xsi:type="dcterms:W3CDTF">2022-05-30T13:39:00Z</dcterms:modified>
</cp:coreProperties>
</file>