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2FA" w:rsidRDefault="005352FA">
      <w:pPr>
        <w:pStyle w:val="Titolo1"/>
        <w:ind w:right="-540"/>
        <w:rPr>
          <w:rFonts w:ascii="Times New Roman" w:hAnsi="Times New Roman" w:cs="Times New Roman"/>
          <w:lang w:val="it-IT"/>
        </w:rPr>
      </w:pPr>
      <w:r>
        <w:rPr>
          <w:rFonts w:ascii="Times New Roman" w:hAnsi="Times New Roman" w:cs="Times New Roman"/>
          <w:lang w:val="it-IT"/>
        </w:rPr>
        <w:t xml:space="preserve"> GIORGIO R. MERLO</w:t>
      </w:r>
    </w:p>
    <w:p w:rsidR="005352FA" w:rsidRDefault="005352FA">
      <w:pPr>
        <w:widowControl w:val="0"/>
        <w:spacing w:line="240" w:lineRule="atLeast"/>
        <w:ind w:right="-540"/>
        <w:rPr>
          <w:rFonts w:ascii="Times New Roman" w:hAnsi="Times New Roman" w:cs="Times New Roman"/>
          <w:b/>
          <w:bCs/>
          <w:sz w:val="24"/>
          <w:szCs w:val="24"/>
          <w:lang w:val="it-IT"/>
        </w:rPr>
      </w:pPr>
    </w:p>
    <w:p w:rsidR="005352FA" w:rsidRDefault="005352FA">
      <w:pPr>
        <w:widowControl w:val="0"/>
        <w:spacing w:line="240" w:lineRule="atLeast"/>
        <w:ind w:right="-540"/>
        <w:rPr>
          <w:rFonts w:ascii="Times New Roman" w:hAnsi="Times New Roman" w:cs="Times New Roman"/>
          <w:sz w:val="24"/>
          <w:szCs w:val="24"/>
          <w:lang w:val="it-IT"/>
        </w:rPr>
      </w:pPr>
      <w:r>
        <w:rPr>
          <w:rFonts w:ascii="Times New Roman" w:hAnsi="Times New Roman" w:cs="Times New Roman"/>
          <w:sz w:val="24"/>
          <w:szCs w:val="24"/>
          <w:lang w:val="it-IT"/>
        </w:rPr>
        <w:t>Data di Nascita:  8 Luglio,  1962</w:t>
      </w:r>
    </w:p>
    <w:p w:rsidR="005352FA" w:rsidRDefault="005352FA">
      <w:pPr>
        <w:widowControl w:val="0"/>
        <w:spacing w:line="240" w:lineRule="atLeast"/>
        <w:ind w:right="-540"/>
        <w:rPr>
          <w:rFonts w:ascii="Times New Roman" w:hAnsi="Times New Roman" w:cs="Times New Roman"/>
          <w:sz w:val="24"/>
          <w:szCs w:val="24"/>
          <w:lang w:val="it-IT"/>
        </w:rPr>
      </w:pPr>
      <w:r>
        <w:rPr>
          <w:rFonts w:ascii="Times New Roman" w:hAnsi="Times New Roman" w:cs="Times New Roman"/>
          <w:sz w:val="24"/>
          <w:szCs w:val="24"/>
          <w:lang w:val="it-IT"/>
        </w:rPr>
        <w:t>Cittadinanza: Italiana</w:t>
      </w:r>
    </w:p>
    <w:p w:rsidR="005352FA" w:rsidRDefault="00115D8F">
      <w:pPr>
        <w:widowControl w:val="0"/>
        <w:spacing w:line="240" w:lineRule="atLeast"/>
        <w:ind w:right="-540"/>
        <w:rPr>
          <w:rFonts w:ascii="Times New Roman" w:hAnsi="Times New Roman" w:cs="Times New Roman"/>
          <w:sz w:val="24"/>
          <w:szCs w:val="24"/>
          <w:lang w:val="it-IT"/>
        </w:rPr>
      </w:pPr>
      <w:r>
        <w:rPr>
          <w:rFonts w:ascii="Times New Roman" w:hAnsi="Times New Roman" w:cs="Times New Roman"/>
          <w:sz w:val="24"/>
          <w:szCs w:val="24"/>
          <w:lang w:val="it-IT"/>
        </w:rPr>
        <w:t xml:space="preserve">Attuale indirizzo professionale </w:t>
      </w:r>
      <w:r w:rsidR="005352FA">
        <w:rPr>
          <w:rFonts w:ascii="Times New Roman" w:hAnsi="Times New Roman" w:cs="Times New Roman"/>
          <w:sz w:val="24"/>
          <w:szCs w:val="24"/>
          <w:lang w:val="it-IT"/>
        </w:rPr>
        <w:t>:</w:t>
      </w:r>
    </w:p>
    <w:p w:rsidR="005352FA" w:rsidRDefault="005352FA">
      <w:pPr>
        <w:widowControl w:val="0"/>
        <w:spacing w:line="240" w:lineRule="atLeast"/>
        <w:ind w:left="1530" w:right="-540" w:hanging="900"/>
        <w:rPr>
          <w:rFonts w:ascii="Times New Roman" w:hAnsi="Times New Roman" w:cs="Times New Roman"/>
          <w:sz w:val="24"/>
          <w:szCs w:val="24"/>
          <w:lang w:val="it-IT"/>
        </w:rPr>
      </w:pPr>
      <w:r>
        <w:rPr>
          <w:rFonts w:ascii="Times New Roman" w:hAnsi="Times New Roman" w:cs="Times New Roman"/>
          <w:sz w:val="24"/>
          <w:szCs w:val="24"/>
          <w:lang w:val="it-IT"/>
        </w:rPr>
        <w:t>(Labo</w:t>
      </w:r>
      <w:r w:rsidR="000610B2">
        <w:rPr>
          <w:rFonts w:ascii="Times New Roman" w:hAnsi="Times New Roman" w:cs="Times New Roman"/>
          <w:sz w:val="24"/>
          <w:szCs w:val="24"/>
          <w:lang w:val="it-IT"/>
        </w:rPr>
        <w:t xml:space="preserve">ratorio)  </w:t>
      </w:r>
      <w:r w:rsidR="00115D8F">
        <w:rPr>
          <w:rFonts w:ascii="Times New Roman" w:hAnsi="Times New Roman" w:cs="Times New Roman"/>
          <w:sz w:val="24"/>
          <w:szCs w:val="24"/>
          <w:lang w:val="it-IT"/>
        </w:rPr>
        <w:t>Dipartimento Biotecnologie Molecolari e Scienze per la Salute</w:t>
      </w:r>
    </w:p>
    <w:p w:rsidR="005352FA" w:rsidRDefault="005352FA">
      <w:pPr>
        <w:widowControl w:val="0"/>
        <w:spacing w:line="240" w:lineRule="atLeast"/>
        <w:ind w:left="1530" w:right="-540" w:hanging="900"/>
        <w:rPr>
          <w:rFonts w:ascii="Times New Roman" w:hAnsi="Times New Roman" w:cs="Times New Roman"/>
          <w:sz w:val="24"/>
          <w:szCs w:val="24"/>
          <w:lang w:val="it-IT"/>
        </w:rPr>
      </w:pPr>
      <w:r>
        <w:rPr>
          <w:rFonts w:ascii="Times New Roman" w:hAnsi="Times New Roman" w:cs="Times New Roman"/>
          <w:sz w:val="24"/>
          <w:szCs w:val="24"/>
          <w:lang w:val="it-IT"/>
        </w:rPr>
        <w:t xml:space="preserve">Università di Torino </w:t>
      </w:r>
    </w:p>
    <w:p w:rsidR="005352FA" w:rsidRDefault="005352FA">
      <w:pPr>
        <w:widowControl w:val="0"/>
        <w:spacing w:line="240" w:lineRule="atLeast"/>
        <w:ind w:left="1530" w:right="-540" w:hanging="900"/>
        <w:rPr>
          <w:rFonts w:ascii="Times New Roman" w:hAnsi="Times New Roman" w:cs="Times New Roman"/>
          <w:sz w:val="24"/>
          <w:szCs w:val="24"/>
          <w:lang w:val="it-IT"/>
        </w:rPr>
      </w:pPr>
      <w:r>
        <w:rPr>
          <w:rFonts w:ascii="Times New Roman" w:hAnsi="Times New Roman" w:cs="Times New Roman"/>
          <w:sz w:val="24"/>
          <w:szCs w:val="24"/>
          <w:lang w:val="it-IT"/>
        </w:rPr>
        <w:t xml:space="preserve">Via Nizza 52, 10126 Torino. </w:t>
      </w:r>
    </w:p>
    <w:p w:rsidR="005352FA" w:rsidRPr="00354220" w:rsidRDefault="005352FA">
      <w:pPr>
        <w:widowControl w:val="0"/>
        <w:spacing w:line="240" w:lineRule="atLeast"/>
        <w:ind w:left="1530" w:right="-540" w:hanging="900"/>
        <w:rPr>
          <w:rFonts w:ascii="Times New Roman" w:hAnsi="Times New Roman" w:cs="Times New Roman"/>
          <w:sz w:val="24"/>
          <w:szCs w:val="24"/>
        </w:rPr>
      </w:pPr>
      <w:r w:rsidRPr="00354220">
        <w:rPr>
          <w:rFonts w:ascii="Times New Roman" w:hAnsi="Times New Roman" w:cs="Times New Roman"/>
          <w:sz w:val="24"/>
          <w:szCs w:val="24"/>
        </w:rPr>
        <w:t>Tel.  +39-011-6706449</w:t>
      </w:r>
    </w:p>
    <w:p w:rsidR="005352FA" w:rsidRPr="00354220" w:rsidRDefault="005352FA">
      <w:pPr>
        <w:widowControl w:val="0"/>
        <w:spacing w:line="240" w:lineRule="atLeast"/>
        <w:ind w:left="1530" w:right="-540" w:hanging="900"/>
        <w:rPr>
          <w:rFonts w:ascii="Times New Roman" w:hAnsi="Times New Roman" w:cs="Times New Roman"/>
          <w:sz w:val="24"/>
          <w:szCs w:val="24"/>
        </w:rPr>
      </w:pPr>
      <w:r w:rsidRPr="00354220">
        <w:rPr>
          <w:rFonts w:ascii="Times New Roman" w:hAnsi="Times New Roman" w:cs="Times New Roman"/>
          <w:sz w:val="24"/>
          <w:szCs w:val="24"/>
        </w:rPr>
        <w:t>Fax. +39-011-6706432</w:t>
      </w:r>
    </w:p>
    <w:p w:rsidR="005352FA" w:rsidRPr="00354220" w:rsidRDefault="00115D8F" w:rsidP="00DD4343">
      <w:pPr>
        <w:widowControl w:val="0"/>
        <w:spacing w:line="240" w:lineRule="atLeast"/>
        <w:ind w:right="-540" w:firstLine="630"/>
        <w:rPr>
          <w:rFonts w:ascii="Times New Roman" w:hAnsi="Times New Roman" w:cs="Times New Roman"/>
          <w:sz w:val="24"/>
          <w:szCs w:val="24"/>
        </w:rPr>
      </w:pPr>
      <w:r w:rsidRPr="00354220">
        <w:rPr>
          <w:rFonts w:ascii="Times New Roman" w:hAnsi="Times New Roman" w:cs="Times New Roman"/>
          <w:sz w:val="24"/>
          <w:szCs w:val="24"/>
        </w:rPr>
        <w:t xml:space="preserve">e.mail  </w:t>
      </w:r>
      <w:hyperlink r:id="rId5" w:history="1">
        <w:r w:rsidRPr="00354220">
          <w:rPr>
            <w:rStyle w:val="Collegamentoipertestuale"/>
            <w:rFonts w:ascii="Times New Roman" w:hAnsi="Times New Roman"/>
            <w:sz w:val="24"/>
            <w:szCs w:val="24"/>
          </w:rPr>
          <w:t>giorgioroberto.merlo@unito.it</w:t>
        </w:r>
      </w:hyperlink>
    </w:p>
    <w:p w:rsidR="00115D8F" w:rsidRPr="00354220" w:rsidRDefault="00115D8F">
      <w:pPr>
        <w:widowControl w:val="0"/>
        <w:spacing w:line="240" w:lineRule="atLeast"/>
        <w:ind w:right="-540"/>
        <w:rPr>
          <w:rFonts w:ascii="Times New Roman" w:hAnsi="Times New Roman" w:cs="Times New Roman"/>
          <w:sz w:val="24"/>
          <w:szCs w:val="24"/>
        </w:rPr>
      </w:pPr>
    </w:p>
    <w:p w:rsidR="005352FA" w:rsidRDefault="005352FA">
      <w:pPr>
        <w:widowControl w:val="0"/>
        <w:spacing w:line="240" w:lineRule="atLeast"/>
        <w:ind w:right="-54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ISTRUZIONE </w:t>
      </w:r>
    </w:p>
    <w:p w:rsidR="005352FA" w:rsidRDefault="005352FA">
      <w:pPr>
        <w:widowControl w:val="0"/>
        <w:spacing w:line="240" w:lineRule="atLeast"/>
        <w:ind w:right="-540"/>
        <w:rPr>
          <w:rFonts w:ascii="Times New Roman" w:hAnsi="Times New Roman" w:cs="Times New Roman"/>
          <w:b/>
          <w:bCs/>
          <w:sz w:val="24"/>
          <w:szCs w:val="24"/>
          <w:lang w:val="it-IT"/>
        </w:rPr>
      </w:pP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Novembre 2000</w:t>
      </w:r>
      <w:r>
        <w:rPr>
          <w:rFonts w:ascii="Times New Roman" w:hAnsi="Times New Roman" w:cs="Times New Roman"/>
          <w:sz w:val="24"/>
          <w:szCs w:val="24"/>
          <w:lang w:val="it-IT"/>
        </w:rPr>
        <w:t xml:space="preserve">  Specialità in Genetica Medica, Università di Genova, Facoltà di Medicina, voto 50/50</w:t>
      </w:r>
    </w:p>
    <w:p w:rsidR="005352FA" w:rsidRDefault="005352FA" w:rsidP="00115D8F">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Luglio 1985</w:t>
      </w:r>
      <w:r>
        <w:rPr>
          <w:rFonts w:ascii="Times New Roman" w:hAnsi="Times New Roman" w:cs="Times New Roman"/>
          <w:sz w:val="24"/>
          <w:szCs w:val="24"/>
          <w:lang w:val="it-IT"/>
        </w:rPr>
        <w:t xml:space="preserve">  Laurea in Scienze Biologiche, Università di Torino, voto 110/110 cum laude.</w:t>
      </w: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Luglio 1981</w:t>
      </w:r>
      <w:r>
        <w:rPr>
          <w:rFonts w:ascii="Times New Roman" w:hAnsi="Times New Roman" w:cs="Times New Roman"/>
          <w:sz w:val="24"/>
          <w:szCs w:val="24"/>
          <w:lang w:val="it-IT"/>
        </w:rPr>
        <w:t xml:space="preserve"> Diploma in Chimica Industriale, Istituto L. Casale, Torino, voto 60/60</w:t>
      </w:r>
    </w:p>
    <w:p w:rsidR="005352FA" w:rsidRDefault="005352FA">
      <w:pPr>
        <w:widowControl w:val="0"/>
        <w:spacing w:line="240" w:lineRule="atLeast"/>
        <w:ind w:right="-540"/>
        <w:rPr>
          <w:rFonts w:ascii="Times New Roman" w:hAnsi="Times New Roman" w:cs="Times New Roman"/>
          <w:sz w:val="24"/>
          <w:szCs w:val="24"/>
          <w:lang w:val="it-IT"/>
        </w:rPr>
      </w:pPr>
    </w:p>
    <w:p w:rsidR="005352FA" w:rsidRDefault="005352FA">
      <w:pPr>
        <w:widowControl w:val="0"/>
        <w:spacing w:line="240" w:lineRule="atLeast"/>
        <w:ind w:left="1530" w:right="-540" w:hanging="153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CURRICULUM  PROFESSIONALE</w:t>
      </w:r>
    </w:p>
    <w:p w:rsidR="0017055D" w:rsidRDefault="0017055D">
      <w:pPr>
        <w:widowControl w:val="0"/>
        <w:spacing w:line="240" w:lineRule="atLeast"/>
        <w:ind w:left="1530" w:right="-540" w:hanging="1530"/>
        <w:jc w:val="center"/>
        <w:rPr>
          <w:rFonts w:ascii="Times New Roman" w:hAnsi="Times New Roman" w:cs="Times New Roman"/>
          <w:b/>
          <w:bCs/>
          <w:sz w:val="24"/>
          <w:szCs w:val="24"/>
          <w:lang w:val="it-IT"/>
        </w:rPr>
      </w:pPr>
    </w:p>
    <w:p w:rsidR="006E3B75" w:rsidRPr="006E3B75" w:rsidRDefault="0017055D">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Nov 2011-</w:t>
      </w:r>
      <w:r w:rsidR="00F03CDE">
        <w:rPr>
          <w:rFonts w:ascii="Times New Roman" w:hAnsi="Times New Roman" w:cs="Times New Roman"/>
          <w:sz w:val="24"/>
          <w:szCs w:val="24"/>
          <w:u w:val="single"/>
          <w:lang w:val="it-IT"/>
        </w:rPr>
        <w:t>attuale</w:t>
      </w:r>
      <w:r w:rsidRPr="0017055D">
        <w:rPr>
          <w:rFonts w:ascii="Times New Roman" w:hAnsi="Times New Roman" w:cs="Times New Roman"/>
          <w:sz w:val="24"/>
          <w:szCs w:val="24"/>
          <w:lang w:val="it-IT"/>
        </w:rPr>
        <w:t xml:space="preserve"> </w:t>
      </w:r>
      <w:r w:rsidR="006E3B75" w:rsidRPr="0017055D">
        <w:rPr>
          <w:rFonts w:ascii="Times New Roman" w:hAnsi="Times New Roman" w:cs="Times New Roman"/>
          <w:sz w:val="24"/>
          <w:szCs w:val="24"/>
          <w:lang w:val="it-IT"/>
        </w:rPr>
        <w:t xml:space="preserve"> </w:t>
      </w:r>
      <w:r w:rsidR="00BA2BDF">
        <w:rPr>
          <w:rFonts w:ascii="Times New Roman" w:hAnsi="Times New Roman" w:cs="Times New Roman"/>
          <w:sz w:val="24"/>
          <w:szCs w:val="24"/>
          <w:lang w:val="it-IT"/>
        </w:rPr>
        <w:t>Professore Associat</w:t>
      </w:r>
      <w:r w:rsidR="006E3B75" w:rsidRPr="006E3B75">
        <w:rPr>
          <w:rFonts w:ascii="Times New Roman" w:hAnsi="Times New Roman" w:cs="Times New Roman"/>
          <w:sz w:val="24"/>
          <w:szCs w:val="24"/>
          <w:lang w:val="it-IT"/>
        </w:rPr>
        <w:t>o,</w:t>
      </w:r>
      <w:r w:rsidR="00F03CDE">
        <w:rPr>
          <w:rFonts w:ascii="Times New Roman" w:hAnsi="Times New Roman" w:cs="Times New Roman"/>
          <w:sz w:val="24"/>
          <w:szCs w:val="24"/>
          <w:lang w:val="it-IT"/>
        </w:rPr>
        <w:t xml:space="preserve"> confermato. Dipartimento Biotecnologie</w:t>
      </w:r>
      <w:r w:rsidR="006E3B75" w:rsidRPr="006E3B75">
        <w:rPr>
          <w:rFonts w:ascii="Times New Roman" w:hAnsi="Times New Roman" w:cs="Times New Roman"/>
          <w:sz w:val="24"/>
          <w:szCs w:val="24"/>
          <w:lang w:val="it-IT"/>
        </w:rPr>
        <w:t xml:space="preserve"> Univ. di</w:t>
      </w:r>
      <w:r w:rsidR="006E3B75">
        <w:rPr>
          <w:rFonts w:ascii="Times New Roman" w:hAnsi="Times New Roman" w:cs="Times New Roman"/>
          <w:sz w:val="24"/>
          <w:szCs w:val="24"/>
          <w:lang w:val="it-IT"/>
        </w:rPr>
        <w:t xml:space="preserve"> Torino</w:t>
      </w:r>
    </w:p>
    <w:p w:rsidR="006148BE" w:rsidRPr="006148BE" w:rsidRDefault="006148BE">
      <w:pPr>
        <w:widowControl w:val="0"/>
        <w:spacing w:line="240" w:lineRule="atLeast"/>
        <w:ind w:left="1530" w:right="-540" w:hanging="1530"/>
        <w:rPr>
          <w:rFonts w:ascii="Times New Roman" w:hAnsi="Times New Roman" w:cs="Times New Roman"/>
          <w:sz w:val="24"/>
          <w:szCs w:val="24"/>
          <w:lang w:val="it-IT"/>
        </w:rPr>
      </w:pPr>
      <w:r w:rsidRPr="00343EBC">
        <w:rPr>
          <w:rFonts w:ascii="Times New Roman" w:hAnsi="Times New Roman" w:cs="Times New Roman"/>
          <w:sz w:val="24"/>
          <w:szCs w:val="24"/>
          <w:u w:val="single"/>
          <w:lang w:val="it-IT"/>
        </w:rPr>
        <w:t>Nov 2010-</w:t>
      </w:r>
      <w:r w:rsidR="006E3B75">
        <w:rPr>
          <w:rFonts w:ascii="Times New Roman" w:hAnsi="Times New Roman" w:cs="Times New Roman"/>
          <w:sz w:val="24"/>
          <w:szCs w:val="24"/>
          <w:u w:val="single"/>
          <w:lang w:val="it-IT"/>
        </w:rPr>
        <w:t>2011</w:t>
      </w:r>
      <w:r w:rsidRPr="00343EBC">
        <w:rPr>
          <w:rFonts w:ascii="Times New Roman" w:hAnsi="Times New Roman" w:cs="Times New Roman"/>
          <w:sz w:val="24"/>
          <w:szCs w:val="24"/>
          <w:lang w:val="it-IT"/>
        </w:rPr>
        <w:t xml:space="preserve">    </w:t>
      </w:r>
      <w:r w:rsidRPr="006148BE">
        <w:rPr>
          <w:rFonts w:ascii="Times New Roman" w:hAnsi="Times New Roman" w:cs="Times New Roman"/>
          <w:sz w:val="24"/>
          <w:szCs w:val="24"/>
          <w:lang w:val="it-IT"/>
        </w:rPr>
        <w:t>Ricercatore, Facoltà Medicina, Univ. di Torino</w:t>
      </w:r>
    </w:p>
    <w:p w:rsidR="006148BE" w:rsidRPr="006148BE" w:rsidRDefault="006148BE" w:rsidP="00DD4343">
      <w:pPr>
        <w:widowControl w:val="0"/>
        <w:spacing w:line="240" w:lineRule="atLeast"/>
        <w:ind w:right="-540"/>
        <w:rPr>
          <w:rFonts w:ascii="Times New Roman" w:hAnsi="Times New Roman" w:cs="Times New Roman"/>
          <w:sz w:val="24"/>
          <w:szCs w:val="24"/>
          <w:lang w:val="en-GB"/>
        </w:rPr>
      </w:pPr>
      <w:r w:rsidRPr="00A52A8E">
        <w:rPr>
          <w:rFonts w:ascii="Times New Roman" w:hAnsi="Times New Roman" w:cs="Times New Roman"/>
          <w:sz w:val="24"/>
          <w:szCs w:val="24"/>
          <w:u w:val="single"/>
          <w:lang w:val="en-GB"/>
        </w:rPr>
        <w:t>Gen 2010-Ott 2010</w:t>
      </w:r>
      <w:r w:rsidR="00F03CDE">
        <w:rPr>
          <w:rFonts w:ascii="Times New Roman" w:hAnsi="Times New Roman" w:cs="Times New Roman"/>
          <w:sz w:val="24"/>
          <w:szCs w:val="24"/>
          <w:lang w:val="en-GB"/>
        </w:rPr>
        <w:t xml:space="preserve"> Contract di Ricerca con la Foundazione Ricerca Biomedica</w:t>
      </w:r>
      <w:r w:rsidRPr="006148BE">
        <w:rPr>
          <w:rFonts w:ascii="Times New Roman" w:hAnsi="Times New Roman" w:cs="Times New Roman"/>
          <w:sz w:val="24"/>
          <w:szCs w:val="24"/>
          <w:lang w:val="en-GB"/>
        </w:rPr>
        <w:t>, Torino</w:t>
      </w:r>
    </w:p>
    <w:p w:rsidR="005352FA" w:rsidRPr="00DD4343" w:rsidRDefault="006148BE" w:rsidP="00DD4343">
      <w:pPr>
        <w:widowControl w:val="0"/>
        <w:spacing w:line="240" w:lineRule="atLeast"/>
        <w:ind w:right="-540"/>
        <w:rPr>
          <w:rFonts w:ascii="Times New Roman" w:hAnsi="Times New Roman" w:cs="Times New Roman"/>
          <w:sz w:val="24"/>
          <w:szCs w:val="24"/>
          <w:lang w:val="it-IT"/>
        </w:rPr>
      </w:pPr>
      <w:r w:rsidRPr="00343EBC">
        <w:rPr>
          <w:rFonts w:ascii="Times New Roman" w:hAnsi="Times New Roman" w:cs="Times New Roman"/>
          <w:sz w:val="24"/>
          <w:szCs w:val="24"/>
          <w:u w:val="single"/>
          <w:lang w:val="it-IT"/>
        </w:rPr>
        <w:t>Gen 2008-Dic 2009</w:t>
      </w:r>
      <w:r w:rsidR="005352FA" w:rsidRPr="00343EBC">
        <w:rPr>
          <w:rFonts w:ascii="Times New Roman" w:hAnsi="Times New Roman" w:cs="Times New Roman"/>
          <w:sz w:val="24"/>
          <w:szCs w:val="24"/>
          <w:lang w:val="it-IT"/>
        </w:rPr>
        <w:t xml:space="preserve">  Assistant Telethon Sc</w:t>
      </w:r>
      <w:r w:rsidR="005352FA">
        <w:rPr>
          <w:rFonts w:ascii="Times New Roman" w:hAnsi="Times New Roman" w:cs="Times New Roman"/>
          <w:sz w:val="24"/>
          <w:szCs w:val="24"/>
          <w:lang w:val="it-IT"/>
        </w:rPr>
        <w:t>ientist, Progetto Carriere, presso il MBC, Università di Torino</w:t>
      </w:r>
    </w:p>
    <w:p w:rsidR="005352FA" w:rsidRPr="00DD4343" w:rsidRDefault="005352FA" w:rsidP="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Maggio 2000-2007</w:t>
      </w:r>
      <w:r>
        <w:rPr>
          <w:rFonts w:ascii="Times New Roman" w:hAnsi="Times New Roman" w:cs="Times New Roman"/>
          <w:sz w:val="24"/>
          <w:szCs w:val="24"/>
          <w:lang w:val="it-IT"/>
        </w:rPr>
        <w:t xml:space="preserve">  Assistant Telethon Scientist, Progetto Carriere, presso CNR-ITB, Milano</w:t>
      </w:r>
    </w:p>
    <w:p w:rsidR="005352FA" w:rsidRDefault="005352FA" w:rsidP="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Dic 1998-Feb 1999</w:t>
      </w:r>
      <w:r>
        <w:rPr>
          <w:rFonts w:ascii="Times New Roman" w:hAnsi="Times New Roman" w:cs="Times New Roman"/>
          <w:sz w:val="24"/>
          <w:szCs w:val="24"/>
          <w:lang w:val="it-IT"/>
        </w:rPr>
        <w:t xml:space="preserve">  Scienziato ospite presso il Weizmann Institute of Science, Rehovot, Israele</w:t>
      </w:r>
    </w:p>
    <w:p w:rsidR="005352FA" w:rsidRDefault="005352FA" w:rsidP="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Gen 1996-Apr 2000</w:t>
      </w:r>
      <w:r>
        <w:rPr>
          <w:rFonts w:ascii="Times New Roman" w:hAnsi="Times New Roman" w:cs="Times New Roman"/>
          <w:sz w:val="24"/>
          <w:szCs w:val="24"/>
          <w:lang w:val="it-IT"/>
        </w:rPr>
        <w:t xml:space="preserve"> Scienziato a contratto presso il  Centro Biotecnologie Avanzate, IST, Genova</w:t>
      </w:r>
    </w:p>
    <w:p w:rsidR="005352FA" w:rsidRDefault="005352FA" w:rsidP="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Sett 1995-Gen 1996</w:t>
      </w:r>
      <w:r>
        <w:rPr>
          <w:rFonts w:ascii="Times New Roman" w:hAnsi="Times New Roman" w:cs="Times New Roman"/>
          <w:sz w:val="24"/>
          <w:szCs w:val="24"/>
          <w:lang w:val="it-IT"/>
        </w:rPr>
        <w:t xml:space="preserve"> Scienziato a contratto, presso Ciba LTD (Novartis), Basilea, Svizzera</w:t>
      </w:r>
    </w:p>
    <w:p w:rsidR="005352FA" w:rsidRDefault="005352FA" w:rsidP="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Gen 1993-Ago 1995</w:t>
      </w:r>
      <w:r>
        <w:rPr>
          <w:rFonts w:ascii="Times New Roman" w:hAnsi="Times New Roman" w:cs="Times New Roman"/>
          <w:sz w:val="24"/>
          <w:szCs w:val="24"/>
          <w:lang w:val="it-IT"/>
        </w:rPr>
        <w:t xml:space="preserve">  Contratto di ricerca presso l’ Istituto Friedrich Miescher, Basilea, Svizzera</w:t>
      </w:r>
    </w:p>
    <w:p w:rsidR="005352FA" w:rsidRDefault="005352FA" w:rsidP="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Gen 1992-Gen 1993</w:t>
      </w:r>
      <w:r>
        <w:rPr>
          <w:rFonts w:ascii="Times New Roman" w:hAnsi="Times New Roman" w:cs="Times New Roman"/>
          <w:sz w:val="24"/>
          <w:szCs w:val="24"/>
          <w:lang w:val="it-IT"/>
        </w:rPr>
        <w:t xml:space="preserve"> Ottiene una Borsa della Comunità Europea, Senior Scientist presso l’ Istituto Friedrich Miescher, Basilea, Svizzera.</w:t>
      </w:r>
    </w:p>
    <w:p w:rsidR="005352FA" w:rsidRPr="00DD4343" w:rsidRDefault="005352FA" w:rsidP="00DD4343">
      <w:pPr>
        <w:widowControl w:val="0"/>
        <w:spacing w:line="240" w:lineRule="atLeast"/>
        <w:ind w:left="1530" w:right="-540" w:hanging="1530"/>
        <w:rPr>
          <w:rFonts w:ascii="Times New Roman" w:hAnsi="Times New Roman" w:cs="Times New Roman"/>
          <w:sz w:val="24"/>
          <w:szCs w:val="24"/>
        </w:rPr>
      </w:pPr>
      <w:r>
        <w:rPr>
          <w:rFonts w:ascii="Times New Roman" w:hAnsi="Times New Roman" w:cs="Times New Roman"/>
          <w:sz w:val="24"/>
          <w:szCs w:val="24"/>
          <w:u w:val="single"/>
        </w:rPr>
        <w:t>Mar 1989-Dic 1991</w:t>
      </w:r>
      <w:r>
        <w:rPr>
          <w:rFonts w:ascii="Times New Roman" w:hAnsi="Times New Roman" w:cs="Times New Roman"/>
          <w:sz w:val="24"/>
          <w:szCs w:val="24"/>
        </w:rPr>
        <w:t xml:space="preserve"> Visiting Associate presso il Laboratory of Tumor Immunology and Biology, NIH  Bethesda USA</w:t>
      </w:r>
    </w:p>
    <w:p w:rsidR="005352FA" w:rsidRDefault="005352FA">
      <w:pPr>
        <w:widowControl w:val="0"/>
        <w:spacing w:line="240" w:lineRule="atLeast"/>
        <w:ind w:left="1530" w:right="-540" w:hanging="1530"/>
        <w:rPr>
          <w:rFonts w:ascii="Times New Roman" w:hAnsi="Times New Roman" w:cs="Times New Roman"/>
          <w:sz w:val="24"/>
          <w:szCs w:val="24"/>
        </w:rPr>
      </w:pPr>
      <w:r>
        <w:rPr>
          <w:rFonts w:ascii="Times New Roman" w:hAnsi="Times New Roman" w:cs="Times New Roman"/>
          <w:sz w:val="24"/>
          <w:szCs w:val="24"/>
          <w:u w:val="single"/>
        </w:rPr>
        <w:t>Gen 1986-Mar 1989</w:t>
      </w:r>
      <w:r>
        <w:rPr>
          <w:rFonts w:ascii="Times New Roman" w:hAnsi="Times New Roman" w:cs="Times New Roman"/>
          <w:sz w:val="24"/>
          <w:szCs w:val="24"/>
        </w:rPr>
        <w:t xml:space="preserve"> Visiting Fellow presso il Laboratory of Tumor Immunology and Biology, NIH  Bethesda </w:t>
      </w:r>
      <w:smartTag w:uri="urn:schemas-microsoft-com:office:smarttags" w:element="country-region">
        <w:smartTag w:uri="urn:schemas-microsoft-com:office:smarttags" w:element="place">
          <w:r>
            <w:rPr>
              <w:rFonts w:ascii="Times New Roman" w:hAnsi="Times New Roman" w:cs="Times New Roman"/>
              <w:sz w:val="24"/>
              <w:szCs w:val="24"/>
            </w:rPr>
            <w:t>USA</w:t>
          </w:r>
        </w:smartTag>
      </w:smartTag>
    </w:p>
    <w:p w:rsidR="005352FA" w:rsidRDefault="005352FA">
      <w:pPr>
        <w:widowControl w:val="0"/>
        <w:spacing w:line="240" w:lineRule="atLeast"/>
        <w:ind w:right="-540"/>
        <w:rPr>
          <w:rFonts w:ascii="Times New Roman" w:hAnsi="Times New Roman" w:cs="Times New Roman"/>
          <w:sz w:val="24"/>
          <w:szCs w:val="24"/>
          <w:u w:val="single"/>
        </w:rPr>
      </w:pPr>
    </w:p>
    <w:p w:rsidR="005352FA" w:rsidRPr="00354220" w:rsidRDefault="005352FA">
      <w:pPr>
        <w:widowControl w:val="0"/>
        <w:spacing w:line="240" w:lineRule="atLeast"/>
        <w:ind w:left="1530" w:right="-540" w:hanging="1530"/>
        <w:jc w:val="center"/>
        <w:rPr>
          <w:rFonts w:ascii="Times New Roman" w:hAnsi="Times New Roman" w:cs="Times New Roman"/>
          <w:b/>
          <w:bCs/>
          <w:sz w:val="24"/>
          <w:szCs w:val="24"/>
        </w:rPr>
      </w:pPr>
      <w:r w:rsidRPr="00354220">
        <w:rPr>
          <w:rFonts w:ascii="Times New Roman" w:hAnsi="Times New Roman" w:cs="Times New Roman"/>
          <w:b/>
          <w:bCs/>
          <w:sz w:val="24"/>
          <w:szCs w:val="24"/>
        </w:rPr>
        <w:t>ALTRI CORSI</w:t>
      </w:r>
    </w:p>
    <w:p w:rsidR="005352FA" w:rsidRPr="00354220" w:rsidRDefault="005352FA">
      <w:pPr>
        <w:widowControl w:val="0"/>
        <w:spacing w:line="240" w:lineRule="atLeast"/>
        <w:ind w:left="1530" w:right="-540" w:hanging="1530"/>
        <w:rPr>
          <w:rFonts w:ascii="Times New Roman" w:hAnsi="Times New Roman" w:cs="Times New Roman"/>
          <w:b/>
          <w:bCs/>
          <w:sz w:val="24"/>
          <w:szCs w:val="24"/>
        </w:rPr>
      </w:pPr>
    </w:p>
    <w:p w:rsidR="005352FA" w:rsidRPr="00354220" w:rsidRDefault="005352FA" w:rsidP="00DD4343">
      <w:pPr>
        <w:widowControl w:val="0"/>
        <w:spacing w:line="240" w:lineRule="atLeast"/>
        <w:ind w:left="1530" w:right="-540" w:hanging="1530"/>
        <w:rPr>
          <w:rFonts w:ascii="Times New Roman" w:hAnsi="Times New Roman" w:cs="Times New Roman"/>
          <w:sz w:val="24"/>
          <w:szCs w:val="24"/>
        </w:rPr>
      </w:pPr>
      <w:r w:rsidRPr="00354220">
        <w:rPr>
          <w:rFonts w:ascii="Times New Roman" w:hAnsi="Times New Roman" w:cs="Times New Roman"/>
          <w:sz w:val="24"/>
          <w:szCs w:val="24"/>
          <w:u w:val="single"/>
        </w:rPr>
        <w:t>1986</w:t>
      </w:r>
      <w:r w:rsidRPr="00354220">
        <w:rPr>
          <w:rFonts w:ascii="Times New Roman" w:hAnsi="Times New Roman" w:cs="Times New Roman"/>
          <w:sz w:val="24"/>
          <w:szCs w:val="24"/>
        </w:rPr>
        <w:t xml:space="preserve">   Frequenta il corso con esame finale : "Nucleic Acid Structure and Function Techniques" presso la FAES Graduate School, Bethesda MD, USA</w:t>
      </w:r>
    </w:p>
    <w:p w:rsidR="005352FA" w:rsidRPr="00354220" w:rsidRDefault="005352FA" w:rsidP="00DD4343">
      <w:pPr>
        <w:widowControl w:val="0"/>
        <w:spacing w:line="240" w:lineRule="atLeast"/>
        <w:ind w:left="1530" w:right="-540" w:hanging="1530"/>
        <w:rPr>
          <w:rFonts w:ascii="Times New Roman" w:hAnsi="Times New Roman" w:cs="Times New Roman"/>
          <w:sz w:val="24"/>
          <w:szCs w:val="24"/>
        </w:rPr>
      </w:pPr>
      <w:r w:rsidRPr="00354220">
        <w:rPr>
          <w:rFonts w:ascii="Times New Roman" w:hAnsi="Times New Roman" w:cs="Times New Roman"/>
          <w:sz w:val="24"/>
          <w:szCs w:val="24"/>
          <w:u w:val="single"/>
        </w:rPr>
        <w:t>1988</w:t>
      </w:r>
      <w:r w:rsidRPr="00354220">
        <w:rPr>
          <w:rFonts w:ascii="Times New Roman" w:hAnsi="Times New Roman" w:cs="Times New Roman"/>
          <w:sz w:val="24"/>
          <w:szCs w:val="24"/>
        </w:rPr>
        <w:t xml:space="preserve">   Frequenta il corso con esame finale : "Gene organization and Control" at the FAES Graduate School, Bethesda MD, USA</w:t>
      </w:r>
    </w:p>
    <w:p w:rsidR="005352FA" w:rsidRDefault="005352FA">
      <w:pPr>
        <w:widowControl w:val="0"/>
        <w:spacing w:line="240" w:lineRule="atLeast"/>
        <w:ind w:left="1530" w:right="-540" w:hanging="1530"/>
        <w:rPr>
          <w:rFonts w:ascii="Times New Roman" w:hAnsi="Times New Roman" w:cs="Times New Roman"/>
          <w:sz w:val="24"/>
          <w:szCs w:val="24"/>
          <w:lang w:val="it-IT"/>
        </w:rPr>
      </w:pPr>
      <w:r w:rsidRPr="00354220">
        <w:rPr>
          <w:rFonts w:ascii="Times New Roman" w:hAnsi="Times New Roman" w:cs="Times New Roman"/>
          <w:sz w:val="24"/>
          <w:szCs w:val="24"/>
          <w:u w:val="single"/>
        </w:rPr>
        <w:t>2008</w:t>
      </w:r>
      <w:r w:rsidRPr="00354220">
        <w:rPr>
          <w:rFonts w:ascii="Times New Roman" w:hAnsi="Times New Roman" w:cs="Times New Roman"/>
          <w:sz w:val="24"/>
          <w:szCs w:val="24"/>
        </w:rPr>
        <w:t xml:space="preserve">  Frequenta il corso: “Exon Array Data Analysis” organizzato presso AIRBB, Dipt. </w:t>
      </w:r>
      <w:r>
        <w:rPr>
          <w:rFonts w:ascii="Times New Roman" w:hAnsi="Times New Roman" w:cs="Times New Roman"/>
          <w:sz w:val="24"/>
          <w:szCs w:val="24"/>
          <w:lang w:val="it-IT"/>
        </w:rPr>
        <w:t>Scienze Cliniche e Biologiche, Ospedale SanLuigi, Orbassano ITALIA</w:t>
      </w:r>
    </w:p>
    <w:p w:rsidR="005352FA" w:rsidRDefault="005352FA">
      <w:pPr>
        <w:widowControl w:val="0"/>
        <w:spacing w:line="240" w:lineRule="atLeast"/>
        <w:ind w:right="-540"/>
        <w:rPr>
          <w:rFonts w:ascii="Times New Roman" w:hAnsi="Times New Roman" w:cs="Times New Roman"/>
          <w:sz w:val="24"/>
          <w:szCs w:val="24"/>
          <w:lang w:val="it-IT"/>
        </w:rPr>
      </w:pPr>
    </w:p>
    <w:p w:rsidR="005352FA" w:rsidRDefault="005352FA">
      <w:pPr>
        <w:widowControl w:val="0"/>
        <w:spacing w:line="240" w:lineRule="atLeast"/>
        <w:ind w:left="1530" w:right="-540" w:hanging="153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ESPERIENZA E INTERESSI SCIENTIFICI</w:t>
      </w:r>
    </w:p>
    <w:p w:rsidR="005352FA" w:rsidRDefault="005352FA">
      <w:pPr>
        <w:widowControl w:val="0"/>
        <w:spacing w:line="240" w:lineRule="atLeast"/>
        <w:ind w:left="1530" w:right="-540" w:hanging="1530"/>
        <w:rPr>
          <w:rFonts w:ascii="Times New Roman" w:hAnsi="Times New Roman" w:cs="Times New Roman"/>
          <w:b/>
          <w:bCs/>
          <w:sz w:val="24"/>
          <w:szCs w:val="24"/>
          <w:lang w:val="it-IT"/>
        </w:rPr>
      </w:pP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1984</w:t>
      </w:r>
      <w:r>
        <w:rPr>
          <w:rFonts w:ascii="Times New Roman" w:hAnsi="Times New Roman" w:cs="Times New Roman"/>
          <w:sz w:val="24"/>
          <w:szCs w:val="24"/>
          <w:lang w:val="it-IT"/>
        </w:rPr>
        <w:t xml:space="preserve">  Lavora presso il Dipartimento di Biologia Animale, Università di Torino, per lo svolgimento della tesi di Laurea, dal titolo: "Bombesin-like Peptides in Vertebrate Tissue". Utilizza le tecniche del radioimmunodosaggio, gel-filtrazione, purificazione delle proteine su colonna, HPLC. </w:t>
      </w: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lastRenderedPageBreak/>
        <w:t>1984</w:t>
      </w:r>
      <w:r>
        <w:rPr>
          <w:rFonts w:ascii="Times New Roman" w:hAnsi="Times New Roman" w:cs="Times New Roman"/>
          <w:sz w:val="24"/>
          <w:szCs w:val="24"/>
          <w:lang w:val="it-IT"/>
        </w:rPr>
        <w:t xml:space="preserve">  Lavora presso il Di</w:t>
      </w:r>
      <w:r w:rsidR="00154198">
        <w:rPr>
          <w:rFonts w:ascii="Times New Roman" w:hAnsi="Times New Roman" w:cs="Times New Roman"/>
          <w:sz w:val="24"/>
          <w:szCs w:val="24"/>
          <w:lang w:val="it-IT"/>
        </w:rPr>
        <w:t>partimento di Biologia Ve</w:t>
      </w:r>
      <w:r w:rsidR="00CD7AD8">
        <w:rPr>
          <w:rFonts w:ascii="Times New Roman" w:hAnsi="Times New Roman" w:cs="Times New Roman"/>
          <w:sz w:val="24"/>
          <w:szCs w:val="24"/>
          <w:lang w:val="it-IT"/>
        </w:rPr>
        <w:t>g</w:t>
      </w:r>
      <w:r>
        <w:rPr>
          <w:rFonts w:ascii="Times New Roman" w:hAnsi="Times New Roman" w:cs="Times New Roman"/>
          <w:sz w:val="24"/>
          <w:szCs w:val="24"/>
          <w:lang w:val="it-IT"/>
        </w:rPr>
        <w:t xml:space="preserve">etale, Università di Torino. Esegue alcuni esperimenti su: “Ultrastruttura dell’apparato settale di una nuova specie di Basydiomycete”. Utilizza principalmente tecniche di microscopia elettronica a trasmissione. </w:t>
      </w:r>
    </w:p>
    <w:p w:rsidR="005352FA" w:rsidRDefault="005352FA">
      <w:pPr>
        <w:widowControl w:val="0"/>
        <w:spacing w:line="240" w:lineRule="atLeast"/>
        <w:ind w:left="1530" w:right="-540" w:hanging="1530"/>
        <w:rPr>
          <w:rFonts w:ascii="Times New Roman" w:hAnsi="Times New Roman" w:cs="Times New Roman"/>
          <w:sz w:val="24"/>
          <w:szCs w:val="24"/>
        </w:rPr>
      </w:pPr>
      <w:r>
        <w:rPr>
          <w:rFonts w:ascii="Times New Roman" w:hAnsi="Times New Roman" w:cs="Times New Roman"/>
          <w:sz w:val="24"/>
          <w:szCs w:val="24"/>
          <w:u w:val="single"/>
          <w:lang w:val="it-IT"/>
        </w:rPr>
        <w:t>Gennaio 1986-1989</w:t>
      </w:r>
      <w:r>
        <w:rPr>
          <w:rFonts w:ascii="Times New Roman" w:hAnsi="Times New Roman" w:cs="Times New Roman"/>
          <w:sz w:val="24"/>
          <w:szCs w:val="24"/>
          <w:lang w:val="it-IT"/>
        </w:rPr>
        <w:t xml:space="preserve">   Lavora come Visiting Fellow presso il National Cancer Institute, Sezione di Oncogenetica, NIH Bethesda. </w:t>
      </w:r>
      <w:r>
        <w:rPr>
          <w:rFonts w:ascii="Times New Roman" w:hAnsi="Times New Roman" w:cs="Times New Roman"/>
          <w:sz w:val="24"/>
          <w:szCs w:val="24"/>
        </w:rPr>
        <w:t xml:space="preserve">Inizia numerose ricerche sui temi: 1) detection of oncogene expression in human tumor specimens 2) detection of genetic abnormalities in DNA from human tumors 3) RFLP linkage analysis of pedigrees of familiar breast cancer 4) study the role of TGF-a in normal mammary gland development and </w:t>
      </w:r>
      <w:r>
        <w:rPr>
          <w:rFonts w:ascii="Times New Roman" w:hAnsi="Times New Roman" w:cs="Times New Roman"/>
          <w:i/>
          <w:iCs/>
          <w:sz w:val="24"/>
          <w:szCs w:val="24"/>
        </w:rPr>
        <w:t>in vitro</w:t>
      </w:r>
      <w:r>
        <w:rPr>
          <w:rFonts w:ascii="Times New Roman" w:hAnsi="Times New Roman" w:cs="Times New Roman"/>
          <w:sz w:val="24"/>
          <w:szCs w:val="24"/>
        </w:rPr>
        <w:t xml:space="preserve"> cell transformation.</w:t>
      </w: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1989-Dicembre 1991</w:t>
      </w:r>
      <w:r>
        <w:rPr>
          <w:rFonts w:ascii="Times New Roman" w:hAnsi="Times New Roman" w:cs="Times New Roman"/>
          <w:sz w:val="24"/>
          <w:szCs w:val="24"/>
          <w:lang w:val="it-IT"/>
        </w:rPr>
        <w:t xml:space="preserve">  Lavora in qualità di Visiting Associate presso il National Cancer Institute, NIH Bethesda. Prosegue le sue ricerche sulle anomalie genetiche nei tumori della mammella, e le loro possibili correlazioni con parametric isto-patologici e con la prognosi del paziente.  In particolare si focalizza sulle mutazioni e inattivazioni di geni onco-soppressori. Continua a studiare l’attività biologica di alcuni oncogeni e fattori di crescita sulle cellule del tessuto mammario normale e il loro ruolo nella trasformazione neoplastica. </w:t>
      </w: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Gennaio 1992-Agosto 1995</w:t>
      </w:r>
      <w:r>
        <w:rPr>
          <w:rFonts w:ascii="Times New Roman" w:hAnsi="Times New Roman" w:cs="Times New Roman"/>
          <w:sz w:val="24"/>
          <w:szCs w:val="24"/>
          <w:lang w:val="it-IT"/>
        </w:rPr>
        <w:t xml:space="preserve"> Lavora presso l’ Istituto Friedrich Miescher, Basilea, in qualità di Senior Scientist. Studia il ruolo del gene soppressore p53 per la crescita, differenziamento, immortalizzazione e trasformazione delle cellule mammarie epiteliali,  in cooperazione con altri oncogeni frequentemente coinvolti nei tumori mammari. Studia i segnali che attivano o sopprimono a morte cellulare programmata delle cellule mammarie, in relazione alle interazioni con la matrice e la funzione di p53. </w:t>
      </w:r>
    </w:p>
    <w:p w:rsidR="005352FA" w:rsidRDefault="005352FA">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Settambre 1995-Gennaio 1996</w:t>
      </w:r>
      <w:r>
        <w:rPr>
          <w:rFonts w:ascii="Times New Roman" w:hAnsi="Times New Roman" w:cs="Times New Roman"/>
          <w:sz w:val="24"/>
          <w:szCs w:val="24"/>
          <w:lang w:val="it-IT"/>
        </w:rPr>
        <w:t xml:space="preserve">  Lavora presso la Ciba LTD (attualmente Novartis), Dipartimento di Farmacologia, per mettere a punto e validare sistemi di screening di librerie chimiche, basati sull’attivazione dell’apoptosi. </w:t>
      </w:r>
    </w:p>
    <w:p w:rsidR="005352FA" w:rsidRDefault="005352FA">
      <w:pPr>
        <w:widowControl w:val="0"/>
        <w:spacing w:line="240" w:lineRule="atLeast"/>
        <w:ind w:left="1530" w:right="-540" w:hanging="1530"/>
        <w:rPr>
          <w:rFonts w:ascii="Times New Roman" w:hAnsi="Times New Roman" w:cs="Times New Roman"/>
          <w:sz w:val="24"/>
          <w:szCs w:val="24"/>
        </w:rPr>
      </w:pPr>
      <w:r>
        <w:rPr>
          <w:rFonts w:ascii="Times New Roman" w:hAnsi="Times New Roman" w:cs="Times New Roman"/>
          <w:sz w:val="24"/>
          <w:szCs w:val="24"/>
          <w:u w:val="single"/>
          <w:lang w:val="it-IT"/>
        </w:rPr>
        <w:t xml:space="preserve">Gennaio 1996-Aprile 2000 </w:t>
      </w:r>
      <w:r>
        <w:rPr>
          <w:rFonts w:ascii="Times New Roman" w:hAnsi="Times New Roman" w:cs="Times New Roman"/>
          <w:sz w:val="24"/>
          <w:szCs w:val="24"/>
          <w:lang w:val="it-IT"/>
        </w:rPr>
        <w:t xml:space="preserve"> Lavora presso il Centro per le Biotecnologie Avanzate, CBA-IST, a Genova, sul ruolo di specifici fattori di trascrizione e geni omeobox durante lo sviluppo embrionale. </w:t>
      </w:r>
      <w:r w:rsidR="00DD4343">
        <w:rPr>
          <w:rFonts w:ascii="Times New Roman" w:hAnsi="Times New Roman" w:cs="Times New Roman"/>
          <w:sz w:val="24"/>
          <w:szCs w:val="24"/>
        </w:rPr>
        <w:t>Genera ceppi di animali geneticamente modificati, mediante ricombinazione omologa, come modelli di malattie genetiche, allo scopo di testare procedure di terapia genica e terapia cellulare.</w:t>
      </w:r>
    </w:p>
    <w:p w:rsidR="00DD4343" w:rsidRDefault="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Maggio 2000-2010</w:t>
      </w:r>
      <w:r w:rsidR="005352FA">
        <w:rPr>
          <w:rFonts w:ascii="Times New Roman" w:hAnsi="Times New Roman" w:cs="Times New Roman"/>
          <w:sz w:val="24"/>
          <w:szCs w:val="24"/>
          <w:u w:val="single"/>
          <w:lang w:val="it-IT"/>
        </w:rPr>
        <w:t xml:space="preserve"> </w:t>
      </w:r>
      <w:r w:rsidR="005352FA">
        <w:rPr>
          <w:rFonts w:ascii="Times New Roman" w:hAnsi="Times New Roman" w:cs="Times New Roman"/>
          <w:sz w:val="24"/>
          <w:szCs w:val="24"/>
          <w:lang w:val="it-IT"/>
        </w:rPr>
        <w:t xml:space="preserve"> Dirige un gruppo di ricerca per la Fondazione Telethon Italia. selezionato nell’ambito del programma “Carriere” Telethon, per sviluppare un programma di ricerca indipendente sullo sviluppo embrionale e le malformazioni degli arti e della testa.  Stabilisce il Laboratorio prima a Genova (ABC-IST), poi p</w:t>
      </w:r>
      <w:r w:rsidR="00A35417">
        <w:rPr>
          <w:rFonts w:ascii="Times New Roman" w:hAnsi="Times New Roman" w:cs="Times New Roman"/>
          <w:sz w:val="24"/>
          <w:szCs w:val="24"/>
          <w:lang w:val="it-IT"/>
        </w:rPr>
        <w:t>resso l’</w:t>
      </w:r>
      <w:r w:rsidR="005352FA">
        <w:rPr>
          <w:rFonts w:ascii="Times New Roman" w:hAnsi="Times New Roman" w:cs="Times New Roman"/>
          <w:sz w:val="24"/>
          <w:szCs w:val="24"/>
          <w:lang w:val="it-IT"/>
        </w:rPr>
        <w:t>Istituto per le Tecnol</w:t>
      </w:r>
      <w:r w:rsidR="00A35417">
        <w:rPr>
          <w:rFonts w:ascii="Times New Roman" w:hAnsi="Times New Roman" w:cs="Times New Roman"/>
          <w:sz w:val="24"/>
          <w:szCs w:val="24"/>
          <w:lang w:val="it-IT"/>
        </w:rPr>
        <w:t>ogie Biomediche/CNR di Milano.</w:t>
      </w:r>
      <w:r w:rsidR="00D87BFF">
        <w:rPr>
          <w:rFonts w:ascii="Times New Roman" w:hAnsi="Times New Roman" w:cs="Times New Roman"/>
          <w:sz w:val="24"/>
          <w:szCs w:val="24"/>
          <w:lang w:val="it-IT"/>
        </w:rPr>
        <w:t xml:space="preserve"> </w:t>
      </w:r>
      <w:r w:rsidR="005352FA">
        <w:rPr>
          <w:rFonts w:ascii="Times New Roman" w:hAnsi="Times New Roman" w:cs="Times New Roman"/>
          <w:sz w:val="24"/>
          <w:szCs w:val="24"/>
          <w:lang w:val="it-IT"/>
        </w:rPr>
        <w:t>Porta</w:t>
      </w:r>
      <w:r w:rsidR="00A35417">
        <w:rPr>
          <w:rFonts w:ascii="Times New Roman" w:hAnsi="Times New Roman" w:cs="Times New Roman"/>
          <w:sz w:val="24"/>
          <w:szCs w:val="24"/>
          <w:lang w:val="it-IT"/>
        </w:rPr>
        <w:t xml:space="preserve"> avanti ricerche che riguardano</w:t>
      </w:r>
      <w:r w:rsidR="005352FA">
        <w:rPr>
          <w:rFonts w:ascii="Times New Roman" w:hAnsi="Times New Roman" w:cs="Times New Roman"/>
          <w:sz w:val="24"/>
          <w:szCs w:val="24"/>
          <w:lang w:val="it-IT"/>
        </w:rPr>
        <w:t xml:space="preserve"> la generazione di nuovi modelli animali per studiare </w:t>
      </w:r>
      <w:r>
        <w:rPr>
          <w:rFonts w:ascii="Times New Roman" w:hAnsi="Times New Roman" w:cs="Times New Roman"/>
          <w:sz w:val="24"/>
          <w:szCs w:val="24"/>
          <w:lang w:val="it-IT"/>
        </w:rPr>
        <w:t>difetti</w:t>
      </w:r>
      <w:r w:rsidR="005352FA">
        <w:rPr>
          <w:rFonts w:ascii="Times New Roman" w:hAnsi="Times New Roman" w:cs="Times New Roman"/>
          <w:sz w:val="24"/>
          <w:szCs w:val="24"/>
          <w:lang w:val="it-IT"/>
        </w:rPr>
        <w:t xml:space="preserve"> dello sviluppo, in particolare quelli che colpiscono lo scheletro</w:t>
      </w:r>
      <w:r w:rsidR="00A47402">
        <w:rPr>
          <w:rFonts w:ascii="Times New Roman" w:hAnsi="Times New Roman" w:cs="Times New Roman"/>
          <w:sz w:val="24"/>
          <w:szCs w:val="24"/>
          <w:lang w:val="it-IT"/>
        </w:rPr>
        <w:t>, il sistema gonadotropico neuroendocrino, il</w:t>
      </w:r>
      <w:r w:rsidR="005352FA">
        <w:rPr>
          <w:rFonts w:ascii="Times New Roman" w:hAnsi="Times New Roman" w:cs="Times New Roman"/>
          <w:sz w:val="24"/>
          <w:szCs w:val="24"/>
          <w:lang w:val="it-IT"/>
        </w:rPr>
        <w:t xml:space="preserve"> cervello anteriore. </w:t>
      </w:r>
    </w:p>
    <w:p w:rsidR="005352FA" w:rsidRDefault="00DD4343">
      <w:pPr>
        <w:widowControl w:val="0"/>
        <w:spacing w:line="240" w:lineRule="atLeast"/>
        <w:ind w:left="1530" w:right="-540" w:hanging="1530"/>
        <w:rPr>
          <w:rFonts w:ascii="Times New Roman" w:hAnsi="Times New Roman" w:cs="Times New Roman"/>
          <w:sz w:val="24"/>
          <w:szCs w:val="24"/>
          <w:lang w:val="it-IT"/>
        </w:rPr>
      </w:pPr>
      <w:r>
        <w:rPr>
          <w:rFonts w:ascii="Times New Roman" w:hAnsi="Times New Roman" w:cs="Times New Roman"/>
          <w:sz w:val="24"/>
          <w:szCs w:val="24"/>
          <w:u w:val="single"/>
          <w:lang w:val="it-IT"/>
        </w:rPr>
        <w:t>2011- attuale</w:t>
      </w:r>
      <w:r w:rsidRPr="00DD4343">
        <w:rPr>
          <w:rFonts w:ascii="Times New Roman" w:hAnsi="Times New Roman" w:cs="Times New Roman"/>
          <w:sz w:val="24"/>
          <w:szCs w:val="24"/>
          <w:lang w:val="it-IT"/>
        </w:rPr>
        <w:t>.</w:t>
      </w:r>
      <w:r w:rsidRPr="00DD4343">
        <w:rPr>
          <w:rFonts w:ascii="Times New Roman" w:hAnsi="Times New Roman" w:cs="Times New Roman"/>
          <w:sz w:val="24"/>
          <w:szCs w:val="24"/>
          <w:lang w:val="it-IT"/>
        </w:rPr>
        <w:tab/>
      </w:r>
      <w:r>
        <w:rPr>
          <w:rFonts w:ascii="Times New Roman" w:hAnsi="Times New Roman" w:cs="Times New Roman"/>
          <w:sz w:val="24"/>
          <w:szCs w:val="24"/>
          <w:lang w:val="it-IT"/>
        </w:rPr>
        <w:t>Gli interessi</w:t>
      </w:r>
      <w:r w:rsidR="005352FA">
        <w:rPr>
          <w:rFonts w:ascii="Times New Roman" w:hAnsi="Times New Roman" w:cs="Times New Roman"/>
          <w:sz w:val="24"/>
          <w:szCs w:val="24"/>
          <w:lang w:val="it-IT"/>
        </w:rPr>
        <w:t xml:space="preserve"> recenti comprendono </w:t>
      </w:r>
      <w:r w:rsidR="00A47402">
        <w:rPr>
          <w:rFonts w:ascii="Times New Roman" w:hAnsi="Times New Roman" w:cs="Times New Roman"/>
          <w:sz w:val="24"/>
          <w:szCs w:val="24"/>
          <w:lang w:val="it-IT"/>
        </w:rPr>
        <w:t>la maturazione dei collegamenti assonali</w:t>
      </w:r>
      <w:r>
        <w:rPr>
          <w:rFonts w:ascii="Times New Roman" w:hAnsi="Times New Roman" w:cs="Times New Roman"/>
          <w:sz w:val="24"/>
          <w:szCs w:val="24"/>
          <w:lang w:val="it-IT"/>
        </w:rPr>
        <w:t xml:space="preserve"> nel sistema nervoso centrale</w:t>
      </w:r>
      <w:r w:rsidR="00A47402">
        <w:rPr>
          <w:rFonts w:ascii="Times New Roman" w:hAnsi="Times New Roman" w:cs="Times New Roman"/>
          <w:sz w:val="24"/>
          <w:szCs w:val="24"/>
          <w:lang w:val="it-IT"/>
        </w:rPr>
        <w:t xml:space="preserve">, </w:t>
      </w:r>
      <w:r w:rsidR="005352FA">
        <w:rPr>
          <w:rFonts w:ascii="Times New Roman" w:hAnsi="Times New Roman" w:cs="Times New Roman"/>
          <w:sz w:val="24"/>
          <w:szCs w:val="24"/>
          <w:lang w:val="it-IT"/>
        </w:rPr>
        <w:t xml:space="preserve"> il differenziamento de</w:t>
      </w:r>
      <w:r w:rsidR="00A47402">
        <w:rPr>
          <w:rFonts w:ascii="Times New Roman" w:hAnsi="Times New Roman" w:cs="Times New Roman"/>
          <w:sz w:val="24"/>
          <w:szCs w:val="24"/>
          <w:lang w:val="it-IT"/>
        </w:rPr>
        <w:t>i progenitori neurali GABAergic</w:t>
      </w:r>
      <w:r w:rsidR="00F03CDE">
        <w:rPr>
          <w:rFonts w:ascii="Times New Roman" w:hAnsi="Times New Roman" w:cs="Times New Roman"/>
          <w:sz w:val="24"/>
          <w:szCs w:val="24"/>
          <w:lang w:val="it-IT"/>
        </w:rPr>
        <w:t>i</w:t>
      </w:r>
      <w:r>
        <w:rPr>
          <w:rFonts w:ascii="Times New Roman" w:hAnsi="Times New Roman" w:cs="Times New Roman"/>
          <w:sz w:val="24"/>
          <w:szCs w:val="24"/>
          <w:lang w:val="it-IT"/>
        </w:rPr>
        <w:t xml:space="preserve">, il ruolo degli enzimi </w:t>
      </w:r>
      <w:r w:rsidR="00A47402">
        <w:rPr>
          <w:rFonts w:ascii="Times New Roman" w:hAnsi="Times New Roman" w:cs="Times New Roman"/>
          <w:sz w:val="24"/>
          <w:szCs w:val="24"/>
          <w:lang w:val="it-IT"/>
        </w:rPr>
        <w:t xml:space="preserve"> GTPasi</w:t>
      </w:r>
      <w:r>
        <w:rPr>
          <w:rFonts w:ascii="Times New Roman" w:hAnsi="Times New Roman" w:cs="Times New Roman"/>
          <w:sz w:val="24"/>
          <w:szCs w:val="24"/>
          <w:lang w:val="it-IT"/>
        </w:rPr>
        <w:t xml:space="preserve"> nel controllo della dinamica del citoscheletro e dei movimenti cellulari</w:t>
      </w:r>
      <w:r w:rsidR="005352FA">
        <w:rPr>
          <w:rFonts w:ascii="Times New Roman" w:hAnsi="Times New Roman" w:cs="Times New Roman"/>
          <w:sz w:val="24"/>
          <w:szCs w:val="24"/>
          <w:lang w:val="it-IT"/>
        </w:rPr>
        <w:t>. Il Dr. Merlo ha supervis</w:t>
      </w:r>
      <w:r>
        <w:rPr>
          <w:rFonts w:ascii="Times New Roman" w:hAnsi="Times New Roman" w:cs="Times New Roman"/>
          <w:sz w:val="24"/>
          <w:szCs w:val="24"/>
          <w:lang w:val="it-IT"/>
        </w:rPr>
        <w:t>ionato numerosi studenti per la</w:t>
      </w:r>
      <w:r w:rsidR="005352FA">
        <w:rPr>
          <w:rFonts w:ascii="Times New Roman" w:hAnsi="Times New Roman" w:cs="Times New Roman"/>
          <w:sz w:val="24"/>
          <w:szCs w:val="24"/>
          <w:lang w:val="it-IT"/>
        </w:rPr>
        <w:t xml:space="preserve"> Laurea</w:t>
      </w:r>
      <w:r>
        <w:rPr>
          <w:rFonts w:ascii="Times New Roman" w:hAnsi="Times New Roman" w:cs="Times New Roman"/>
          <w:sz w:val="24"/>
          <w:szCs w:val="24"/>
          <w:lang w:val="it-IT"/>
        </w:rPr>
        <w:t xml:space="preserve"> Triennale, la Laurea Magistrale e</w:t>
      </w:r>
      <w:r w:rsidR="005352FA">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il </w:t>
      </w:r>
      <w:r w:rsidR="005352FA">
        <w:rPr>
          <w:rFonts w:ascii="Times New Roman" w:hAnsi="Times New Roman" w:cs="Times New Roman"/>
          <w:sz w:val="24"/>
          <w:szCs w:val="24"/>
          <w:lang w:val="it-IT"/>
        </w:rPr>
        <w:t>Dottorato</w:t>
      </w:r>
      <w:r>
        <w:rPr>
          <w:rFonts w:ascii="Times New Roman" w:hAnsi="Times New Roman" w:cs="Times New Roman"/>
          <w:sz w:val="24"/>
          <w:szCs w:val="24"/>
          <w:lang w:val="it-IT"/>
        </w:rPr>
        <w:t xml:space="preserve"> di Ricerca</w:t>
      </w:r>
      <w:r w:rsidR="005352FA">
        <w:rPr>
          <w:rFonts w:ascii="Times New Roman" w:hAnsi="Times New Roman" w:cs="Times New Roman"/>
          <w:sz w:val="24"/>
          <w:szCs w:val="24"/>
          <w:lang w:val="it-IT"/>
        </w:rPr>
        <w:t xml:space="preserve">. </w:t>
      </w:r>
    </w:p>
    <w:p w:rsidR="005352FA" w:rsidRDefault="005352FA">
      <w:pPr>
        <w:widowControl w:val="0"/>
        <w:spacing w:line="240" w:lineRule="atLeast"/>
        <w:ind w:right="-540"/>
        <w:rPr>
          <w:sz w:val="24"/>
          <w:szCs w:val="24"/>
          <w:lang w:val="it-IT"/>
        </w:rPr>
      </w:pPr>
    </w:p>
    <w:p w:rsidR="005352FA" w:rsidRDefault="005352FA">
      <w:pPr>
        <w:widowControl w:val="0"/>
        <w:spacing w:line="240" w:lineRule="atLeast"/>
        <w:ind w:left="1134" w:right="-540" w:hanging="1134"/>
        <w:jc w:val="center"/>
        <w:rPr>
          <w:rFonts w:ascii="Times New Roman" w:hAnsi="Times New Roman" w:cs="Times New Roman"/>
          <w:b/>
          <w:bCs/>
          <w:sz w:val="24"/>
          <w:szCs w:val="24"/>
        </w:rPr>
      </w:pPr>
      <w:r>
        <w:rPr>
          <w:rFonts w:ascii="Times New Roman" w:hAnsi="Times New Roman" w:cs="Times New Roman"/>
          <w:b/>
          <w:bCs/>
          <w:sz w:val="24"/>
          <w:szCs w:val="24"/>
        </w:rPr>
        <w:t>RICONOSCIMENTI</w:t>
      </w:r>
    </w:p>
    <w:p w:rsidR="005352FA" w:rsidRDefault="005352FA">
      <w:pPr>
        <w:widowControl w:val="0"/>
        <w:spacing w:line="240" w:lineRule="atLeast"/>
        <w:ind w:left="1134" w:right="-540" w:hanging="1134"/>
        <w:rPr>
          <w:rFonts w:ascii="Times New Roman" w:hAnsi="Times New Roman" w:cs="Times New Roman"/>
          <w:b/>
          <w:bCs/>
          <w:sz w:val="22"/>
          <w:szCs w:val="22"/>
        </w:rPr>
      </w:pPr>
    </w:p>
    <w:p w:rsidR="005352FA" w:rsidRDefault="005352FA">
      <w:pPr>
        <w:widowControl w:val="0"/>
        <w:spacing w:line="240" w:lineRule="atLeast"/>
        <w:ind w:left="1134" w:right="-540" w:hanging="1134"/>
        <w:rPr>
          <w:rFonts w:ascii="Times New Roman" w:hAnsi="Times New Roman" w:cs="Times New Roman"/>
          <w:sz w:val="24"/>
          <w:szCs w:val="24"/>
        </w:rPr>
      </w:pPr>
      <w:r>
        <w:rPr>
          <w:rFonts w:ascii="Times New Roman" w:hAnsi="Times New Roman" w:cs="Times New Roman"/>
          <w:sz w:val="24"/>
          <w:szCs w:val="24"/>
        </w:rPr>
        <w:t xml:space="preserve">1986 </w:t>
      </w:r>
      <w:r>
        <w:rPr>
          <w:rFonts w:ascii="Times New Roman" w:hAnsi="Times New Roman" w:cs="Times New Roman"/>
          <w:sz w:val="24"/>
          <w:szCs w:val="24"/>
        </w:rPr>
        <w:tab/>
        <w:t xml:space="preserve">     Fogarty International Fellowship, 3 anni</w:t>
      </w:r>
    </w:p>
    <w:p w:rsidR="005352FA" w:rsidRDefault="005352FA">
      <w:pPr>
        <w:widowControl w:val="0"/>
        <w:numPr>
          <w:ilvl w:val="0"/>
          <w:numId w:val="4"/>
        </w:numPr>
        <w:spacing w:line="240" w:lineRule="atLeast"/>
        <w:ind w:right="-540"/>
        <w:rPr>
          <w:rFonts w:ascii="Times New Roman" w:hAnsi="Times New Roman" w:cs="Times New Roman"/>
          <w:sz w:val="24"/>
          <w:szCs w:val="24"/>
        </w:rPr>
      </w:pPr>
      <w:r>
        <w:rPr>
          <w:rFonts w:ascii="Times New Roman" w:hAnsi="Times New Roman" w:cs="Times New Roman"/>
          <w:sz w:val="24"/>
          <w:szCs w:val="24"/>
        </w:rPr>
        <w:t xml:space="preserve">     Telethon Fellowship for Gene Transfer Research, 1 anno</w:t>
      </w:r>
    </w:p>
    <w:p w:rsidR="005352FA" w:rsidRDefault="005352FA">
      <w:pPr>
        <w:widowControl w:val="0"/>
        <w:numPr>
          <w:ilvl w:val="0"/>
          <w:numId w:val="9"/>
        </w:numPr>
        <w:tabs>
          <w:tab w:val="clear" w:pos="1800"/>
          <w:tab w:val="num" w:pos="1440"/>
        </w:tabs>
        <w:spacing w:line="240" w:lineRule="atLeast"/>
        <w:ind w:right="-540" w:hanging="1800"/>
        <w:rPr>
          <w:rFonts w:ascii="Times New Roman" w:hAnsi="Times New Roman" w:cs="Times New Roman"/>
          <w:sz w:val="24"/>
          <w:szCs w:val="24"/>
        </w:rPr>
      </w:pPr>
      <w:r>
        <w:rPr>
          <w:rFonts w:ascii="Times New Roman" w:hAnsi="Times New Roman" w:cs="Times New Roman"/>
          <w:sz w:val="24"/>
          <w:szCs w:val="24"/>
        </w:rPr>
        <w:t>Assistant Telethon Scientist, 5 anni</w:t>
      </w:r>
    </w:p>
    <w:p w:rsidR="005352FA" w:rsidRDefault="005352FA">
      <w:pPr>
        <w:widowControl w:val="0"/>
        <w:numPr>
          <w:ilvl w:val="0"/>
          <w:numId w:val="10"/>
        </w:numPr>
        <w:tabs>
          <w:tab w:val="clear" w:pos="2520"/>
          <w:tab w:val="num" w:pos="1440"/>
        </w:tabs>
        <w:spacing w:line="240" w:lineRule="atLeast"/>
        <w:ind w:left="1440" w:right="-540"/>
        <w:rPr>
          <w:rFonts w:ascii="Times New Roman" w:hAnsi="Times New Roman" w:cs="Times New Roman"/>
          <w:sz w:val="24"/>
          <w:szCs w:val="24"/>
        </w:rPr>
      </w:pPr>
      <w:r>
        <w:rPr>
          <w:rFonts w:ascii="Times New Roman" w:hAnsi="Times New Roman" w:cs="Times New Roman"/>
          <w:sz w:val="24"/>
          <w:szCs w:val="24"/>
        </w:rPr>
        <w:t>Assistant Telethon Scientist, 2 anni rinnovo</w:t>
      </w:r>
    </w:p>
    <w:p w:rsidR="005352FA" w:rsidRDefault="005352FA">
      <w:pPr>
        <w:widowControl w:val="0"/>
        <w:spacing w:line="240" w:lineRule="atLeast"/>
        <w:ind w:right="-540"/>
        <w:rPr>
          <w:rFonts w:ascii="Times New Roman" w:hAnsi="Times New Roman" w:cs="Times New Roman"/>
          <w:sz w:val="24"/>
          <w:szCs w:val="24"/>
        </w:rPr>
      </w:pPr>
      <w:r>
        <w:rPr>
          <w:rFonts w:ascii="Times New Roman" w:hAnsi="Times New Roman" w:cs="Times New Roman"/>
          <w:sz w:val="24"/>
          <w:szCs w:val="24"/>
        </w:rPr>
        <w:lastRenderedPageBreak/>
        <w:t>2007</w:t>
      </w:r>
      <w:r>
        <w:rPr>
          <w:rFonts w:ascii="Times New Roman" w:hAnsi="Times New Roman" w:cs="Times New Roman"/>
          <w:sz w:val="24"/>
          <w:szCs w:val="24"/>
        </w:rPr>
        <w:tab/>
      </w:r>
      <w:r>
        <w:rPr>
          <w:rFonts w:ascii="Times New Roman" w:hAnsi="Times New Roman" w:cs="Times New Roman"/>
          <w:sz w:val="24"/>
          <w:szCs w:val="24"/>
        </w:rPr>
        <w:tab/>
        <w:t>Assistant Telethon Scientist, 2 anni rinnovo</w:t>
      </w:r>
    </w:p>
    <w:p w:rsidR="005352FA" w:rsidRPr="005F6A3F" w:rsidRDefault="005352FA">
      <w:pPr>
        <w:widowControl w:val="0"/>
        <w:numPr>
          <w:ilvl w:val="0"/>
          <w:numId w:val="10"/>
        </w:numPr>
        <w:tabs>
          <w:tab w:val="clear" w:pos="2520"/>
          <w:tab w:val="num" w:pos="1440"/>
        </w:tabs>
        <w:spacing w:line="240" w:lineRule="atLeast"/>
        <w:ind w:left="1440" w:right="-540"/>
        <w:rPr>
          <w:rFonts w:ascii="Times New Roman" w:hAnsi="Times New Roman" w:cs="Times New Roman"/>
          <w:sz w:val="24"/>
          <w:szCs w:val="24"/>
          <w:lang w:val="it-IT"/>
        </w:rPr>
      </w:pPr>
      <w:r w:rsidRPr="005F6A3F">
        <w:rPr>
          <w:rFonts w:ascii="Times New Roman" w:hAnsi="Times New Roman" w:cs="Times New Roman"/>
          <w:sz w:val="24"/>
          <w:szCs w:val="24"/>
          <w:lang w:val="it-IT"/>
        </w:rPr>
        <w:t>Membro della American Society for Neuroscience</w:t>
      </w:r>
    </w:p>
    <w:p w:rsidR="005352FA" w:rsidRPr="005F6A3F" w:rsidRDefault="005352FA">
      <w:pPr>
        <w:widowControl w:val="0"/>
        <w:tabs>
          <w:tab w:val="num" w:pos="900"/>
        </w:tabs>
        <w:spacing w:line="240" w:lineRule="atLeast"/>
        <w:ind w:right="-540"/>
        <w:rPr>
          <w:rFonts w:ascii="Times New Roman" w:hAnsi="Times New Roman" w:cs="Times New Roman"/>
          <w:sz w:val="24"/>
          <w:szCs w:val="24"/>
          <w:lang w:val="it-IT"/>
        </w:rPr>
      </w:pPr>
      <w:r w:rsidRPr="005F6A3F">
        <w:rPr>
          <w:rFonts w:ascii="Times New Roman" w:hAnsi="Times New Roman" w:cs="Times New Roman"/>
          <w:sz w:val="24"/>
          <w:szCs w:val="24"/>
          <w:lang w:val="it-IT"/>
        </w:rPr>
        <w:t xml:space="preserve">2008 </w:t>
      </w:r>
      <w:r w:rsidRPr="005F6A3F">
        <w:rPr>
          <w:rFonts w:ascii="Times New Roman" w:hAnsi="Times New Roman" w:cs="Times New Roman"/>
          <w:sz w:val="24"/>
          <w:szCs w:val="24"/>
          <w:lang w:val="it-IT"/>
        </w:rPr>
        <w:tab/>
      </w:r>
      <w:r w:rsidRPr="005F6A3F">
        <w:rPr>
          <w:rFonts w:ascii="Times New Roman" w:hAnsi="Times New Roman" w:cs="Times New Roman"/>
          <w:sz w:val="24"/>
          <w:szCs w:val="24"/>
          <w:lang w:val="it-IT"/>
        </w:rPr>
        <w:tab/>
        <w:t>Membro della International Society of Developmental Neuroscience</w:t>
      </w:r>
    </w:p>
    <w:p w:rsidR="005352FA" w:rsidRPr="005F6A3F" w:rsidRDefault="005352FA">
      <w:pPr>
        <w:widowControl w:val="0"/>
        <w:spacing w:line="240" w:lineRule="atLeast"/>
        <w:ind w:left="1134" w:right="-540" w:hanging="1134"/>
        <w:rPr>
          <w:rFonts w:ascii="Times New Roman" w:hAnsi="Times New Roman" w:cs="Times New Roman"/>
          <w:b/>
          <w:bCs/>
          <w:sz w:val="24"/>
          <w:szCs w:val="24"/>
          <w:lang w:val="it-IT"/>
        </w:rPr>
      </w:pPr>
    </w:p>
    <w:p w:rsidR="005352FA" w:rsidRPr="005F6A3F" w:rsidRDefault="005352FA">
      <w:pPr>
        <w:widowControl w:val="0"/>
        <w:spacing w:line="240" w:lineRule="atLeast"/>
        <w:ind w:left="1134" w:right="-540" w:hanging="1134"/>
        <w:rPr>
          <w:rFonts w:ascii="Times New Roman" w:hAnsi="Times New Roman" w:cs="Times New Roman"/>
          <w:b/>
          <w:bCs/>
          <w:sz w:val="24"/>
          <w:szCs w:val="24"/>
          <w:lang w:val="it-IT"/>
        </w:rPr>
      </w:pPr>
    </w:p>
    <w:p w:rsidR="005352FA" w:rsidRDefault="005352FA">
      <w:pPr>
        <w:widowControl w:val="0"/>
        <w:ind w:left="1134" w:right="-540" w:hanging="1134"/>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ATTIV</w:t>
      </w:r>
      <w:r w:rsidR="00F03CDE">
        <w:rPr>
          <w:rFonts w:ascii="Times New Roman" w:hAnsi="Times New Roman" w:cs="Times New Roman"/>
          <w:b/>
          <w:bCs/>
          <w:sz w:val="24"/>
          <w:szCs w:val="24"/>
          <w:lang w:val="it-IT"/>
        </w:rPr>
        <w:t>ITA’ di INSEGNAMENTO</w:t>
      </w:r>
    </w:p>
    <w:p w:rsidR="005352FA" w:rsidRDefault="005352FA">
      <w:pPr>
        <w:widowControl w:val="0"/>
        <w:ind w:left="630" w:right="-540" w:hanging="630"/>
        <w:rPr>
          <w:rFonts w:ascii="Times New Roman" w:hAnsi="Times New Roman" w:cs="Times New Roman"/>
          <w:sz w:val="24"/>
          <w:szCs w:val="24"/>
          <w:lang w:val="it-IT"/>
        </w:rPr>
      </w:pPr>
    </w:p>
    <w:p w:rsidR="005352FA" w:rsidRDefault="005352FA">
      <w:pPr>
        <w:ind w:left="630" w:right="-540" w:hanging="630"/>
        <w:rPr>
          <w:rFonts w:ascii="Times New Roman" w:hAnsi="Times New Roman" w:cs="Times New Roman"/>
          <w:sz w:val="24"/>
          <w:szCs w:val="24"/>
          <w:lang w:val="it-IT"/>
        </w:rPr>
      </w:pPr>
      <w:r>
        <w:rPr>
          <w:rFonts w:ascii="Times New Roman" w:hAnsi="Times New Roman" w:cs="Times New Roman"/>
          <w:sz w:val="24"/>
          <w:szCs w:val="24"/>
          <w:lang w:val="it-IT"/>
        </w:rPr>
        <w:t>1994  Attività di insegnamento per il programma di Dottorato:  "Oncologia Sperimentale Morfogenesi dei Tumori", Università di Pisa, Prof. Generoso Bevil</w:t>
      </w:r>
      <w:r w:rsidR="00F03CDE">
        <w:rPr>
          <w:rFonts w:ascii="Times New Roman" w:hAnsi="Times New Roman" w:cs="Times New Roman"/>
          <w:sz w:val="24"/>
          <w:szCs w:val="24"/>
          <w:lang w:val="it-IT"/>
        </w:rPr>
        <w:t xml:space="preserve">acqua /Fulvio Basolo, presso </w:t>
      </w:r>
      <w:r>
        <w:rPr>
          <w:rFonts w:ascii="Times New Roman" w:hAnsi="Times New Roman" w:cs="Times New Roman"/>
          <w:sz w:val="24"/>
          <w:szCs w:val="24"/>
          <w:lang w:val="it-IT"/>
        </w:rPr>
        <w:t>Istituto Friedrich Miescher, Basilea</w:t>
      </w:r>
    </w:p>
    <w:p w:rsidR="00F03CDE" w:rsidRDefault="005352FA" w:rsidP="00F03CDE">
      <w:pPr>
        <w:ind w:left="630" w:right="-540" w:hanging="630"/>
        <w:rPr>
          <w:rFonts w:ascii="Times New Roman" w:hAnsi="Times New Roman" w:cs="Times New Roman"/>
          <w:sz w:val="24"/>
          <w:szCs w:val="24"/>
          <w:lang w:val="it-IT"/>
        </w:rPr>
      </w:pPr>
      <w:r>
        <w:rPr>
          <w:rFonts w:ascii="Times New Roman" w:hAnsi="Times New Roman" w:cs="Times New Roman"/>
          <w:sz w:val="24"/>
          <w:szCs w:val="24"/>
          <w:lang w:val="it-IT"/>
        </w:rPr>
        <w:t>1996  Lezioni e pratica su "Programmed Cell death" nell’ ambito del corso "Molecular Biology of Cancer" organizzato da UICC (Union Internationale contre le Cancer), Trieste e Rijeka.</w:t>
      </w:r>
    </w:p>
    <w:p w:rsidR="005352FA" w:rsidRDefault="005352FA" w:rsidP="00F03CDE">
      <w:pPr>
        <w:ind w:left="630" w:right="-540" w:hanging="630"/>
        <w:rPr>
          <w:rFonts w:ascii="Times New Roman" w:hAnsi="Times New Roman" w:cs="Times New Roman"/>
          <w:sz w:val="24"/>
          <w:szCs w:val="24"/>
          <w:lang w:val="it-IT"/>
        </w:rPr>
      </w:pPr>
      <w:r>
        <w:rPr>
          <w:rFonts w:ascii="Times New Roman" w:hAnsi="Times New Roman" w:cs="Times New Roman"/>
          <w:sz w:val="24"/>
          <w:szCs w:val="24"/>
          <w:lang w:val="it-IT"/>
        </w:rPr>
        <w:t>2000  Lezioni  "Il futuro della genetica nella ricerca e nella medicina" Università di Genova Terza Età (Uni.T.E.).</w:t>
      </w:r>
    </w:p>
    <w:p w:rsidR="005352FA" w:rsidRPr="00F03CDE" w:rsidRDefault="005352FA" w:rsidP="00F03CDE">
      <w:pPr>
        <w:pStyle w:val="Titolo3"/>
        <w:spacing w:before="0" w:after="0"/>
        <w:ind w:left="630" w:right="-540" w:hanging="630"/>
        <w:rPr>
          <w:rFonts w:ascii="Times New Roman" w:hAnsi="Times New Roman" w:cs="Times New Roman"/>
          <w:b w:val="0"/>
          <w:bCs w:val="0"/>
          <w:sz w:val="24"/>
          <w:szCs w:val="24"/>
          <w:lang w:val="it-IT"/>
        </w:rPr>
      </w:pPr>
      <w:r>
        <w:rPr>
          <w:rFonts w:ascii="Times New Roman" w:hAnsi="Times New Roman" w:cs="Times New Roman"/>
          <w:b w:val="0"/>
          <w:bCs w:val="0"/>
          <w:sz w:val="24"/>
          <w:szCs w:val="24"/>
          <w:lang w:val="it-IT"/>
        </w:rPr>
        <w:t>2005</w:t>
      </w:r>
      <w:r>
        <w:rPr>
          <w:rFonts w:ascii="Times New Roman" w:hAnsi="Times New Roman" w:cs="Times New Roman"/>
          <w:b w:val="0"/>
          <w:bCs w:val="0"/>
          <w:sz w:val="24"/>
          <w:szCs w:val="24"/>
          <w:lang w:val="it-IT"/>
        </w:rPr>
        <w:tab/>
        <w:t>Ciclo di conferenze su  “The neural stem cells” Dipt. Biologia Animale e dell’ Uomo, Scuola di Dottorato, Università di Torino.</w:t>
      </w:r>
    </w:p>
    <w:p w:rsidR="005352FA" w:rsidRPr="00F03CDE" w:rsidRDefault="005352FA" w:rsidP="00F03CDE">
      <w:pPr>
        <w:pStyle w:val="Titolo3"/>
        <w:spacing w:before="0" w:after="0"/>
        <w:ind w:left="630" w:right="-540" w:hanging="630"/>
        <w:rPr>
          <w:rFonts w:ascii="Times New Roman" w:hAnsi="Times New Roman" w:cs="Times New Roman"/>
          <w:b w:val="0"/>
          <w:bCs w:val="0"/>
          <w:sz w:val="24"/>
          <w:szCs w:val="24"/>
          <w:lang w:val="it-IT"/>
        </w:rPr>
      </w:pPr>
      <w:r>
        <w:rPr>
          <w:rFonts w:ascii="Times New Roman" w:hAnsi="Times New Roman" w:cs="Times New Roman"/>
          <w:b w:val="0"/>
          <w:bCs w:val="0"/>
          <w:sz w:val="24"/>
          <w:szCs w:val="24"/>
          <w:lang w:val="it-IT"/>
        </w:rPr>
        <w:t>2005</w:t>
      </w:r>
      <w:r>
        <w:rPr>
          <w:rFonts w:ascii="Times New Roman" w:hAnsi="Times New Roman" w:cs="Times New Roman"/>
          <w:b w:val="0"/>
          <w:bCs w:val="0"/>
          <w:sz w:val="24"/>
          <w:szCs w:val="24"/>
          <w:lang w:val="it-IT"/>
        </w:rPr>
        <w:tab/>
        <w:t>Ciclo di conferenze su “Axon guidance and brain development” Dipartimento di Biologia Animale e dell’Uomo, Scuola di Dottorato, Università di Torino.</w:t>
      </w:r>
    </w:p>
    <w:p w:rsidR="005352FA" w:rsidRDefault="005B675F" w:rsidP="00F03CDE">
      <w:pPr>
        <w:widowControl w:val="0"/>
        <w:ind w:left="630" w:right="-540" w:hanging="630"/>
        <w:rPr>
          <w:rFonts w:ascii="Times New Roman" w:hAnsi="Times New Roman" w:cs="Times New Roman"/>
          <w:sz w:val="24"/>
          <w:szCs w:val="24"/>
          <w:lang w:val="it-IT"/>
        </w:rPr>
      </w:pPr>
      <w:r>
        <w:rPr>
          <w:rFonts w:ascii="Times New Roman" w:hAnsi="Times New Roman" w:cs="Times New Roman"/>
          <w:sz w:val="24"/>
          <w:szCs w:val="24"/>
          <w:lang w:val="it-IT"/>
        </w:rPr>
        <w:t>2008-2010</w:t>
      </w:r>
      <w:r w:rsidR="005352FA">
        <w:rPr>
          <w:rFonts w:ascii="Times New Roman" w:hAnsi="Times New Roman" w:cs="Times New Roman"/>
          <w:sz w:val="24"/>
          <w:szCs w:val="24"/>
          <w:lang w:val="it-IT"/>
        </w:rPr>
        <w:t xml:space="preserve">   Professore Integrativo per il corso “Genetica Molecolare e Computazionale”, Laurea in Biotecnologie Molecolari, Università di Torino.</w:t>
      </w:r>
    </w:p>
    <w:p w:rsidR="005B675F" w:rsidRDefault="005B675F" w:rsidP="00F03CDE">
      <w:pPr>
        <w:widowControl w:val="0"/>
        <w:ind w:left="426" w:right="-540" w:hanging="425"/>
        <w:rPr>
          <w:rFonts w:ascii="Times New Roman" w:hAnsi="Times New Roman" w:cs="Times New Roman"/>
          <w:sz w:val="24"/>
          <w:szCs w:val="24"/>
          <w:lang w:val="it-IT"/>
        </w:rPr>
      </w:pPr>
      <w:r>
        <w:rPr>
          <w:rFonts w:ascii="Times New Roman" w:hAnsi="Times New Roman" w:cs="Times New Roman"/>
          <w:sz w:val="24"/>
          <w:szCs w:val="24"/>
          <w:lang w:val="it-IT"/>
        </w:rPr>
        <w:t>2008-2010</w:t>
      </w:r>
      <w:r w:rsidR="005352FA">
        <w:rPr>
          <w:rFonts w:ascii="Times New Roman" w:hAnsi="Times New Roman" w:cs="Times New Roman"/>
          <w:sz w:val="24"/>
          <w:szCs w:val="24"/>
          <w:lang w:val="it-IT"/>
        </w:rPr>
        <w:t xml:space="preserve">   Professore a Contratto, Biologia Generale Bio13, Laurea Scienze e Tecniche Psicologiche, Facoltà di Psicologia, Università di Torino. </w:t>
      </w:r>
    </w:p>
    <w:p w:rsidR="00020732" w:rsidRPr="00F03CDE" w:rsidRDefault="005B675F" w:rsidP="00F03CDE">
      <w:pPr>
        <w:widowControl w:val="0"/>
        <w:numPr>
          <w:ilvl w:val="0"/>
          <w:numId w:val="12"/>
        </w:numPr>
        <w:spacing w:line="240" w:lineRule="atLeast"/>
        <w:ind w:right="720"/>
        <w:rPr>
          <w:rFonts w:ascii="Times New Roman" w:hAnsi="Times New Roman" w:cs="Times New Roman"/>
          <w:sz w:val="24"/>
          <w:szCs w:val="24"/>
          <w:lang w:val="it-IT"/>
        </w:rPr>
      </w:pPr>
      <w:r w:rsidRPr="008D709E">
        <w:rPr>
          <w:rFonts w:ascii="Times New Roman" w:hAnsi="Times New Roman" w:cs="Times New Roman"/>
          <w:sz w:val="24"/>
          <w:szCs w:val="24"/>
          <w:lang w:val="it-IT"/>
        </w:rPr>
        <w:t xml:space="preserve">“Modelli </w:t>
      </w:r>
      <w:r>
        <w:rPr>
          <w:rFonts w:ascii="Times New Roman" w:hAnsi="Times New Roman" w:cs="Times New Roman"/>
          <w:sz w:val="24"/>
          <w:szCs w:val="24"/>
          <w:lang w:val="it-IT"/>
        </w:rPr>
        <w:t>s</w:t>
      </w:r>
      <w:r w:rsidRPr="008D709E">
        <w:rPr>
          <w:rFonts w:ascii="Times New Roman" w:hAnsi="Times New Roman" w:cs="Times New Roman"/>
          <w:sz w:val="24"/>
          <w:szCs w:val="24"/>
          <w:lang w:val="it-IT"/>
        </w:rPr>
        <w:t xml:space="preserve">taminali e differenziativi per </w:t>
      </w:r>
      <w:r>
        <w:rPr>
          <w:rFonts w:ascii="Times New Roman" w:hAnsi="Times New Roman" w:cs="Times New Roman"/>
          <w:sz w:val="24"/>
          <w:szCs w:val="24"/>
          <w:lang w:val="it-IT"/>
        </w:rPr>
        <w:t>il sistema nervoso : speranze e potenzialità per la ricerca e per la clinica”  Dottorato Medicina Molecolare, Università di Padova.</w:t>
      </w:r>
      <w:r w:rsidR="0002073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
    <w:p w:rsidR="00020732" w:rsidRDefault="00F03CDE" w:rsidP="00F03CDE">
      <w:pPr>
        <w:widowControl w:val="0"/>
        <w:spacing w:line="240" w:lineRule="atLeast"/>
        <w:ind w:left="567" w:right="720" w:hanging="567"/>
        <w:rPr>
          <w:rFonts w:ascii="Times New Roman" w:hAnsi="Times New Roman" w:cs="Times New Roman"/>
          <w:sz w:val="24"/>
          <w:szCs w:val="24"/>
          <w:lang w:val="it-IT"/>
        </w:rPr>
      </w:pPr>
      <w:r>
        <w:rPr>
          <w:rFonts w:ascii="Times New Roman" w:hAnsi="Times New Roman" w:cs="Times New Roman"/>
          <w:sz w:val="24"/>
          <w:szCs w:val="24"/>
          <w:lang w:val="it-IT"/>
        </w:rPr>
        <w:t xml:space="preserve">2012-attuale.  Docente </w:t>
      </w:r>
      <w:r w:rsidR="00020732">
        <w:rPr>
          <w:rFonts w:ascii="Times New Roman" w:hAnsi="Times New Roman" w:cs="Times New Roman"/>
          <w:sz w:val="24"/>
          <w:szCs w:val="24"/>
          <w:lang w:val="it-IT"/>
        </w:rPr>
        <w:t xml:space="preserve"> </w:t>
      </w:r>
      <w:r>
        <w:rPr>
          <w:rFonts w:ascii="Times New Roman" w:hAnsi="Times New Roman" w:cs="Times New Roman"/>
          <w:sz w:val="24"/>
          <w:szCs w:val="24"/>
          <w:lang w:val="it-IT"/>
        </w:rPr>
        <w:t>modulo “Biologia</w:t>
      </w:r>
      <w:r w:rsidR="00020732">
        <w:rPr>
          <w:rFonts w:ascii="Times New Roman" w:hAnsi="Times New Roman" w:cs="Times New Roman"/>
          <w:sz w:val="24"/>
          <w:szCs w:val="24"/>
          <w:lang w:val="it-IT"/>
        </w:rPr>
        <w:t>”, Laurea in Scienze Infermi</w:t>
      </w:r>
      <w:r>
        <w:rPr>
          <w:rFonts w:ascii="Times New Roman" w:hAnsi="Times New Roman" w:cs="Times New Roman"/>
          <w:sz w:val="24"/>
          <w:szCs w:val="24"/>
          <w:lang w:val="it-IT"/>
        </w:rPr>
        <w:t>eristiche, Univ.</w:t>
      </w:r>
      <w:r w:rsidR="00020732">
        <w:rPr>
          <w:rFonts w:ascii="Times New Roman" w:hAnsi="Times New Roman" w:cs="Times New Roman"/>
          <w:sz w:val="24"/>
          <w:szCs w:val="24"/>
          <w:lang w:val="it-IT"/>
        </w:rPr>
        <w:t xml:space="preserve"> di Torino.</w:t>
      </w:r>
    </w:p>
    <w:p w:rsidR="00F03CDE" w:rsidRDefault="00F03CDE" w:rsidP="00F03CDE">
      <w:pPr>
        <w:widowControl w:val="0"/>
        <w:spacing w:line="240" w:lineRule="atLeast"/>
        <w:ind w:left="567" w:right="720" w:hanging="567"/>
        <w:rPr>
          <w:rFonts w:ascii="Times New Roman" w:hAnsi="Times New Roman" w:cs="Times New Roman"/>
          <w:sz w:val="24"/>
          <w:szCs w:val="24"/>
          <w:lang w:val="it-IT"/>
        </w:rPr>
      </w:pPr>
      <w:r>
        <w:rPr>
          <w:rFonts w:ascii="Times New Roman" w:hAnsi="Times New Roman" w:cs="Times New Roman"/>
          <w:sz w:val="24"/>
          <w:szCs w:val="24"/>
          <w:lang w:val="it-IT"/>
        </w:rPr>
        <w:t>2012-attuale.   Docente corso “Biologia dello Sviluppo”, Laurea Biotecnologie, Univ. di Torino</w:t>
      </w:r>
    </w:p>
    <w:p w:rsidR="00F03CDE" w:rsidRPr="008D709E" w:rsidRDefault="00F03CDE" w:rsidP="00F03CDE">
      <w:pPr>
        <w:widowControl w:val="0"/>
        <w:spacing w:line="240" w:lineRule="atLeast"/>
        <w:ind w:left="567" w:right="720" w:hanging="567"/>
        <w:rPr>
          <w:rFonts w:ascii="Times New Roman" w:hAnsi="Times New Roman" w:cs="Times New Roman"/>
          <w:sz w:val="24"/>
          <w:szCs w:val="24"/>
          <w:lang w:val="it-IT"/>
        </w:rPr>
      </w:pPr>
      <w:r>
        <w:rPr>
          <w:rFonts w:ascii="Times New Roman" w:hAnsi="Times New Roman" w:cs="Times New Roman"/>
          <w:sz w:val="24"/>
          <w:szCs w:val="24"/>
          <w:lang w:val="it-IT"/>
        </w:rPr>
        <w:t>2013- attuale.  Docente modulo “Models of Regeneration and Development”, Laurea Magistrale Biotecnologie Molecolari, Univ. Torino</w:t>
      </w:r>
    </w:p>
    <w:p w:rsidR="005352FA" w:rsidRDefault="005352FA">
      <w:pPr>
        <w:ind w:right="-540"/>
        <w:rPr>
          <w:rFonts w:ascii="Times New Roman" w:hAnsi="Times New Roman" w:cs="Times New Roman"/>
          <w:sz w:val="24"/>
          <w:szCs w:val="24"/>
          <w:lang w:val="it-IT"/>
        </w:rPr>
      </w:pPr>
    </w:p>
    <w:p w:rsidR="00DD4343" w:rsidRDefault="00DD4343" w:rsidP="00F03CDE">
      <w:pPr>
        <w:widowControl w:val="0"/>
        <w:spacing w:line="240" w:lineRule="atLeast"/>
        <w:ind w:right="-540"/>
        <w:rPr>
          <w:rFonts w:ascii="Times New Roman" w:hAnsi="Times New Roman" w:cs="Times New Roman"/>
          <w:b/>
          <w:bCs/>
          <w:sz w:val="24"/>
          <w:szCs w:val="24"/>
          <w:lang w:val="it-IT"/>
        </w:rPr>
      </w:pPr>
    </w:p>
    <w:p w:rsidR="005352FA" w:rsidRDefault="005352FA" w:rsidP="00F03CDE">
      <w:pPr>
        <w:widowControl w:val="0"/>
        <w:spacing w:line="240" w:lineRule="atLeast"/>
        <w:ind w:right="-540"/>
        <w:rPr>
          <w:rFonts w:ascii="Times New Roman" w:hAnsi="Times New Roman" w:cs="Times New Roman"/>
          <w:sz w:val="24"/>
          <w:szCs w:val="24"/>
          <w:lang w:val="it-IT"/>
        </w:rPr>
      </w:pPr>
      <w:r>
        <w:rPr>
          <w:rFonts w:ascii="Times New Roman" w:hAnsi="Times New Roman" w:cs="Times New Roman"/>
          <w:b/>
          <w:bCs/>
          <w:sz w:val="24"/>
          <w:szCs w:val="24"/>
          <w:lang w:val="it-IT"/>
        </w:rPr>
        <w:t>ELENCO COMPLETO DELLE PUBBLICAZIONI</w:t>
      </w:r>
    </w:p>
    <w:p w:rsidR="005352FA" w:rsidRDefault="005352FA">
      <w:pPr>
        <w:widowControl w:val="0"/>
        <w:spacing w:line="240" w:lineRule="atLeast"/>
        <w:ind w:right="-540"/>
        <w:rPr>
          <w:rFonts w:ascii="Courier" w:hAnsi="Courier" w:cs="Courier"/>
          <w:sz w:val="24"/>
          <w:szCs w:val="24"/>
          <w:lang w:val="it-IT"/>
        </w:rPr>
      </w:pPr>
    </w:p>
    <w:p w:rsidR="005352FA" w:rsidRPr="00354220"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lang w:val="it-IT"/>
        </w:rPr>
        <w:t>(1)</w:t>
      </w:r>
      <w:r>
        <w:rPr>
          <w:rFonts w:ascii="Times New Roman" w:hAnsi="Times New Roman" w:cs="Times New Roman"/>
          <w:sz w:val="24"/>
          <w:szCs w:val="24"/>
          <w:lang w:val="it-IT"/>
        </w:rPr>
        <w:tab/>
        <w:t xml:space="preserve">Gaudino G., Fasolo A., </w:t>
      </w:r>
      <w:r>
        <w:rPr>
          <w:rFonts w:ascii="Times New Roman" w:hAnsi="Times New Roman" w:cs="Times New Roman"/>
          <w:sz w:val="24"/>
          <w:szCs w:val="24"/>
          <w:u w:val="single"/>
          <w:lang w:val="it-IT"/>
        </w:rPr>
        <w:t>Merlo G.</w:t>
      </w:r>
      <w:r>
        <w:rPr>
          <w:rFonts w:ascii="Times New Roman" w:hAnsi="Times New Roman" w:cs="Times New Roman"/>
          <w:sz w:val="24"/>
          <w:szCs w:val="24"/>
          <w:lang w:val="it-IT"/>
        </w:rPr>
        <w:t xml:space="preserve">, Lazarus L.H., Renda T., D'Este L. and Vandesande F. (1985) Active peptides from amphibian skin are also amphibian neuropeptides. </w:t>
      </w:r>
      <w:r w:rsidRPr="00354220">
        <w:rPr>
          <w:rFonts w:ascii="Times New Roman" w:hAnsi="Times New Roman" w:cs="Times New Roman"/>
          <w:b/>
          <w:bCs/>
          <w:sz w:val="24"/>
          <w:szCs w:val="24"/>
        </w:rPr>
        <w:t>Peptides</w:t>
      </w:r>
      <w:r w:rsidRPr="00354220">
        <w:rPr>
          <w:rFonts w:ascii="Times New Roman" w:hAnsi="Times New Roman" w:cs="Times New Roman"/>
          <w:sz w:val="24"/>
          <w:szCs w:val="24"/>
        </w:rPr>
        <w:t xml:space="preserve"> 6, supp.3: 209-213.</w:t>
      </w:r>
    </w:p>
    <w:p w:rsidR="005352FA" w:rsidRDefault="005352FA">
      <w:pPr>
        <w:widowControl w:val="0"/>
        <w:spacing w:line="240" w:lineRule="atLeast"/>
        <w:ind w:left="576" w:right="-540" w:hanging="576"/>
        <w:rPr>
          <w:rFonts w:ascii="Times New Roman" w:hAnsi="Times New Roman" w:cs="Times New Roman"/>
          <w:sz w:val="24"/>
          <w:szCs w:val="24"/>
        </w:rPr>
      </w:pPr>
      <w:r w:rsidRPr="00354220">
        <w:rPr>
          <w:rFonts w:ascii="Times New Roman" w:hAnsi="Times New Roman" w:cs="Times New Roman"/>
          <w:sz w:val="24"/>
          <w:szCs w:val="24"/>
        </w:rPr>
        <w:t xml:space="preserve">(2) </w:t>
      </w:r>
      <w:r w:rsidRPr="00354220">
        <w:rPr>
          <w:rFonts w:ascii="Times New Roman" w:hAnsi="Times New Roman" w:cs="Times New Roman"/>
          <w:sz w:val="24"/>
          <w:szCs w:val="24"/>
        </w:rPr>
        <w:tab/>
        <w:t xml:space="preserve">De Bortoli M., Theillet C., Escot C., Perroteau I., </w:t>
      </w:r>
      <w:r w:rsidRPr="00354220">
        <w:rPr>
          <w:rFonts w:ascii="Times New Roman" w:hAnsi="Times New Roman" w:cs="Times New Roman"/>
          <w:sz w:val="24"/>
          <w:szCs w:val="24"/>
          <w:u w:val="single"/>
        </w:rPr>
        <w:t>Merlo G.</w:t>
      </w:r>
      <w:r w:rsidRPr="00354220">
        <w:rPr>
          <w:rFonts w:ascii="Times New Roman" w:hAnsi="Times New Roman" w:cs="Times New Roman"/>
          <w:sz w:val="24"/>
          <w:szCs w:val="24"/>
        </w:rPr>
        <w:t xml:space="preserve">, Lidereau R. and Callahan R. (1986) </w:t>
      </w:r>
      <w:r w:rsidRPr="00354220">
        <w:rPr>
          <w:rFonts w:ascii="Times New Roman" w:hAnsi="Times New Roman" w:cs="Times New Roman"/>
          <w:i/>
          <w:iCs/>
          <w:sz w:val="24"/>
          <w:szCs w:val="24"/>
        </w:rPr>
        <w:t>ras</w:t>
      </w:r>
      <w:r w:rsidRPr="00354220">
        <w:rPr>
          <w:rFonts w:ascii="Times New Roman" w:hAnsi="Times New Roman" w:cs="Times New Roman"/>
          <w:sz w:val="24"/>
          <w:szCs w:val="24"/>
        </w:rPr>
        <w:t xml:space="preserve"> proto-oncogene in mammary cancer. </w:t>
      </w:r>
      <w:r>
        <w:rPr>
          <w:rFonts w:ascii="Times New Roman" w:hAnsi="Times New Roman" w:cs="Times New Roman"/>
          <w:sz w:val="24"/>
          <w:szCs w:val="24"/>
        </w:rPr>
        <w:t xml:space="preserve">In: </w:t>
      </w:r>
      <w:r>
        <w:rPr>
          <w:rFonts w:ascii="Times New Roman" w:hAnsi="Times New Roman" w:cs="Times New Roman"/>
          <w:b/>
          <w:bCs/>
          <w:sz w:val="24"/>
          <w:szCs w:val="24"/>
        </w:rPr>
        <w:t>Endocrinology and</w:t>
      </w:r>
      <w:r>
        <w:rPr>
          <w:rFonts w:ascii="Times New Roman" w:hAnsi="Times New Roman" w:cs="Times New Roman"/>
          <w:sz w:val="24"/>
          <w:szCs w:val="24"/>
        </w:rPr>
        <w:t xml:space="preserve"> </w:t>
      </w:r>
      <w:r>
        <w:rPr>
          <w:rFonts w:ascii="Times New Roman" w:hAnsi="Times New Roman" w:cs="Times New Roman"/>
          <w:b/>
          <w:bCs/>
          <w:sz w:val="24"/>
          <w:szCs w:val="24"/>
        </w:rPr>
        <w:t>Malignancy</w:t>
      </w:r>
      <w:r>
        <w:rPr>
          <w:rFonts w:ascii="Times New Roman" w:hAnsi="Times New Roman" w:cs="Times New Roman"/>
          <w:sz w:val="24"/>
          <w:szCs w:val="24"/>
        </w:rPr>
        <w:t xml:space="preserve">. Iacobelli S. (ed), Parthenon </w:t>
      </w:r>
      <w:smartTag w:uri="urn:schemas-microsoft-com:office:smarttags" w:element="place">
        <w:smartTag w:uri="urn:schemas-microsoft-com:office:smarttags" w:element="place">
          <w:r>
            <w:rPr>
              <w:rFonts w:ascii="Times New Roman" w:hAnsi="Times New Roman" w:cs="Times New Roman"/>
              <w:sz w:val="24"/>
              <w:szCs w:val="24"/>
            </w:rPr>
            <w:t>Press</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United Kingdom</w:t>
          </w:r>
        </w:smartTag>
      </w:smartTag>
      <w:r>
        <w:rPr>
          <w:rFonts w:ascii="Times New Roman" w:hAnsi="Times New Roman" w:cs="Times New Roman"/>
          <w:sz w:val="24"/>
          <w:szCs w:val="24"/>
        </w:rPr>
        <w:t>, pp. 104-111.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Ohuchi N., Hand P.H., </w:t>
      </w:r>
      <w:r>
        <w:rPr>
          <w:rFonts w:ascii="Times New Roman" w:hAnsi="Times New Roman" w:cs="Times New Roman"/>
          <w:sz w:val="24"/>
          <w:szCs w:val="24"/>
          <w:u w:val="single"/>
        </w:rPr>
        <w:t>Merlo G.</w:t>
      </w:r>
      <w:r>
        <w:rPr>
          <w:rFonts w:ascii="Times New Roman" w:hAnsi="Times New Roman" w:cs="Times New Roman"/>
          <w:sz w:val="24"/>
          <w:szCs w:val="24"/>
        </w:rPr>
        <w:t>, Fujita J., Mariani-Costantini R., Thor A., Nose M., Callahan R. and Schlom J. (1987) Enhanced expression of c-Ha-</w:t>
      </w:r>
      <w:r>
        <w:rPr>
          <w:rFonts w:ascii="Times New Roman" w:hAnsi="Times New Roman" w:cs="Times New Roman"/>
          <w:i/>
          <w:iCs/>
          <w:sz w:val="24"/>
          <w:szCs w:val="24"/>
        </w:rPr>
        <w:t>ras</w:t>
      </w:r>
      <w:r>
        <w:rPr>
          <w:rFonts w:ascii="Times New Roman" w:hAnsi="Times New Roman" w:cs="Times New Roman"/>
          <w:sz w:val="24"/>
          <w:szCs w:val="24"/>
        </w:rPr>
        <w:t xml:space="preserve">-1 p21 in stomach adeno-carcinomas defined by immunoassays using monoclonal antibodies and </w:t>
      </w:r>
      <w:r>
        <w:rPr>
          <w:rFonts w:ascii="Times New Roman" w:hAnsi="Times New Roman" w:cs="Times New Roman"/>
          <w:i/>
          <w:iCs/>
          <w:sz w:val="24"/>
          <w:szCs w:val="24"/>
        </w:rPr>
        <w:t>in situ</w:t>
      </w:r>
      <w:r>
        <w:rPr>
          <w:rFonts w:ascii="Times New Roman" w:hAnsi="Times New Roman" w:cs="Times New Roman"/>
          <w:sz w:val="24"/>
          <w:szCs w:val="24"/>
        </w:rPr>
        <w:t xml:space="preserve"> hybridization. </w:t>
      </w:r>
      <w:r>
        <w:rPr>
          <w:rFonts w:ascii="Times New Roman" w:hAnsi="Times New Roman" w:cs="Times New Roman"/>
          <w:b/>
          <w:bCs/>
          <w:sz w:val="24"/>
          <w:szCs w:val="24"/>
        </w:rPr>
        <w:t>Cancer Res.</w:t>
      </w:r>
      <w:r>
        <w:rPr>
          <w:rFonts w:ascii="Times New Roman" w:hAnsi="Times New Roman" w:cs="Times New Roman"/>
          <w:sz w:val="24"/>
          <w:szCs w:val="24"/>
        </w:rPr>
        <w:t>, 47: 1413-1420.</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Lynch, H.T., Watson, P., Marcus, J.N., Callahan, R., Schlom, J., </w:t>
      </w:r>
      <w:smartTag w:uri="urn:schemas-microsoft-com:office:smarttags" w:element="place">
        <w:r>
          <w:rPr>
            <w:rFonts w:ascii="Times New Roman" w:hAnsi="Times New Roman" w:cs="Times New Roman"/>
            <w:sz w:val="24"/>
            <w:szCs w:val="24"/>
            <w:u w:val="single"/>
          </w:rPr>
          <w:t>Merlo</w:t>
        </w:r>
      </w:smartTag>
      <w:r>
        <w:rPr>
          <w:rFonts w:ascii="Times New Roman" w:hAnsi="Times New Roman" w:cs="Times New Roman"/>
          <w:sz w:val="24"/>
          <w:szCs w:val="24"/>
          <w:u w:val="single"/>
        </w:rPr>
        <w:t>, G.</w:t>
      </w:r>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Conway</w:t>
        </w:r>
      </w:smartTag>
      <w:r>
        <w:rPr>
          <w:rFonts w:ascii="Times New Roman" w:hAnsi="Times New Roman" w:cs="Times New Roman"/>
          <w:sz w:val="24"/>
          <w:szCs w:val="24"/>
        </w:rPr>
        <w:t xml:space="preserve">, T., Fitzsimmons, M.L. and Lynch, J. (1987) Hereditary breast cancer: a search for biomarkers </w:t>
      </w:r>
      <w:r>
        <w:rPr>
          <w:rFonts w:ascii="Times New Roman" w:hAnsi="Times New Roman" w:cs="Times New Roman"/>
          <w:b/>
          <w:bCs/>
          <w:sz w:val="24"/>
          <w:szCs w:val="24"/>
        </w:rPr>
        <w:t>J. Tum. Marker Onc.</w:t>
      </w:r>
      <w:r>
        <w:rPr>
          <w:rFonts w:ascii="Times New Roman" w:hAnsi="Times New Roman" w:cs="Times New Roman"/>
          <w:sz w:val="24"/>
          <w:szCs w:val="24"/>
        </w:rPr>
        <w:t xml:space="preserve"> 2: 153-159.</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Mariani-Costantini, R., Escot, C., Theillet, C., Gentile, A., </w:t>
      </w:r>
      <w:r>
        <w:rPr>
          <w:rFonts w:ascii="Times New Roman" w:hAnsi="Times New Roman" w:cs="Times New Roman"/>
          <w:sz w:val="24"/>
          <w:szCs w:val="24"/>
          <w:u w:val="single"/>
        </w:rPr>
        <w:t>Merlo, G.</w:t>
      </w:r>
      <w:r>
        <w:rPr>
          <w:rFonts w:ascii="Times New Roman" w:hAnsi="Times New Roman" w:cs="Times New Roman"/>
          <w:sz w:val="24"/>
          <w:szCs w:val="24"/>
        </w:rPr>
        <w:t xml:space="preserve">, Lidereau, R. and Callahan, R. (1988) </w:t>
      </w:r>
      <w:r>
        <w:rPr>
          <w:rFonts w:ascii="Times New Roman" w:hAnsi="Times New Roman" w:cs="Times New Roman"/>
          <w:i/>
          <w:iCs/>
          <w:sz w:val="24"/>
          <w:szCs w:val="24"/>
        </w:rPr>
        <w:t>In situ</w:t>
      </w:r>
      <w:r>
        <w:rPr>
          <w:rFonts w:ascii="Times New Roman" w:hAnsi="Times New Roman" w:cs="Times New Roman"/>
          <w:sz w:val="24"/>
          <w:szCs w:val="24"/>
        </w:rPr>
        <w:t xml:space="preserve"> c-</w:t>
      </w:r>
      <w:r>
        <w:rPr>
          <w:rFonts w:ascii="Times New Roman" w:hAnsi="Times New Roman" w:cs="Times New Roman"/>
          <w:i/>
          <w:iCs/>
          <w:sz w:val="24"/>
          <w:szCs w:val="24"/>
        </w:rPr>
        <w:t>myc</w:t>
      </w:r>
      <w:r>
        <w:rPr>
          <w:rFonts w:ascii="Times New Roman" w:hAnsi="Times New Roman" w:cs="Times New Roman"/>
          <w:sz w:val="24"/>
          <w:szCs w:val="24"/>
        </w:rPr>
        <w:t xml:space="preserve"> expression and genomic status of the c-</w:t>
      </w:r>
      <w:r>
        <w:rPr>
          <w:rFonts w:ascii="Times New Roman" w:hAnsi="Times New Roman" w:cs="Times New Roman"/>
          <w:i/>
          <w:iCs/>
          <w:sz w:val="24"/>
          <w:szCs w:val="24"/>
        </w:rPr>
        <w:t>myc</w:t>
      </w:r>
      <w:r>
        <w:rPr>
          <w:rFonts w:ascii="Times New Roman" w:hAnsi="Times New Roman" w:cs="Times New Roman"/>
          <w:sz w:val="24"/>
          <w:szCs w:val="24"/>
        </w:rPr>
        <w:t xml:space="preserve"> locus in infiltrating ductal carcinomas of the breast. </w:t>
      </w:r>
      <w:r>
        <w:rPr>
          <w:rFonts w:ascii="Times New Roman" w:hAnsi="Times New Roman" w:cs="Times New Roman"/>
          <w:b/>
          <w:bCs/>
          <w:sz w:val="24"/>
          <w:szCs w:val="24"/>
        </w:rPr>
        <w:t>Cancer Res.</w:t>
      </w:r>
      <w:r>
        <w:rPr>
          <w:rFonts w:ascii="Times New Roman" w:hAnsi="Times New Roman" w:cs="Times New Roman"/>
          <w:sz w:val="24"/>
          <w:szCs w:val="24"/>
        </w:rPr>
        <w:t>, 48: 199-205.</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Ally S., Tortora G., Clair T., Grieco D., </w:t>
      </w:r>
      <w:r>
        <w:rPr>
          <w:rFonts w:ascii="Times New Roman" w:hAnsi="Times New Roman" w:cs="Times New Roman"/>
          <w:sz w:val="24"/>
          <w:szCs w:val="24"/>
          <w:u w:val="single"/>
        </w:rPr>
        <w:t>Merlo G.</w:t>
      </w:r>
      <w:r>
        <w:rPr>
          <w:rFonts w:ascii="Times New Roman" w:hAnsi="Times New Roman" w:cs="Times New Roman"/>
          <w:sz w:val="24"/>
          <w:szCs w:val="24"/>
        </w:rPr>
        <w:t xml:space="preserve">, Katsaros D., Ogreid D., Doskeland S., Jahnsen </w:t>
      </w:r>
      <w:r>
        <w:rPr>
          <w:rFonts w:ascii="Times New Roman" w:hAnsi="Times New Roman" w:cs="Times New Roman"/>
          <w:sz w:val="24"/>
          <w:szCs w:val="24"/>
        </w:rPr>
        <w:lastRenderedPageBreak/>
        <w:t xml:space="preserve">T. and Cho-Chung Y.S. (1988) Selective modulation of protein kinase isozymes by site-selective 8-Cl-cAMP provides a biological means for control of human colon cancer cell growth. </w:t>
      </w:r>
      <w:r>
        <w:rPr>
          <w:rFonts w:ascii="Times New Roman" w:hAnsi="Times New Roman" w:cs="Times New Roman"/>
          <w:b/>
          <w:bCs/>
          <w:sz w:val="24"/>
          <w:szCs w:val="24"/>
        </w:rPr>
        <w:t>Proc. Natl. Acad. Sci.</w:t>
      </w:r>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USA</w:t>
        </w:r>
      </w:smartTag>
      <w:r>
        <w:rPr>
          <w:rFonts w:ascii="Times New Roman" w:hAnsi="Times New Roman" w:cs="Times New Roman"/>
          <w:sz w:val="24"/>
          <w:szCs w:val="24"/>
        </w:rPr>
        <w:t>) 85: 6319-6322.</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Ciardiello F., Kim N., Hynes N., Jaggi R., </w:t>
      </w:r>
      <w:smartTag w:uri="urn:schemas-microsoft-com:office:smarttags" w:element="place">
        <w:r>
          <w:rPr>
            <w:rFonts w:ascii="Times New Roman" w:hAnsi="Times New Roman" w:cs="Times New Roman"/>
            <w:sz w:val="24"/>
            <w:szCs w:val="24"/>
          </w:rPr>
          <w:t>Redmond</w:t>
        </w:r>
      </w:smartTag>
      <w:r>
        <w:rPr>
          <w:rFonts w:ascii="Times New Roman" w:hAnsi="Times New Roman" w:cs="Times New Roman"/>
          <w:sz w:val="24"/>
          <w:szCs w:val="24"/>
        </w:rPr>
        <w:t xml:space="preserve"> S., Liscia D.S., Sanfilippo B., </w:t>
      </w:r>
      <w:r>
        <w:rPr>
          <w:rFonts w:ascii="Times New Roman" w:hAnsi="Times New Roman" w:cs="Times New Roman"/>
          <w:sz w:val="24"/>
          <w:szCs w:val="24"/>
          <w:u w:val="single"/>
        </w:rPr>
        <w:t>Merlo G.</w:t>
      </w:r>
      <w:r>
        <w:rPr>
          <w:rFonts w:ascii="Times New Roman" w:hAnsi="Times New Roman" w:cs="Times New Roman"/>
          <w:sz w:val="24"/>
          <w:szCs w:val="24"/>
        </w:rPr>
        <w:t>, Callahan R. and Salomon D. (1988) Induction of transforming growth factor-a expression in mouse mammary cells after transformation with a point-mutated c-Ha-</w:t>
      </w:r>
      <w:r>
        <w:rPr>
          <w:rFonts w:ascii="Times New Roman" w:hAnsi="Times New Roman" w:cs="Times New Roman"/>
          <w:i/>
          <w:iCs/>
          <w:sz w:val="24"/>
          <w:szCs w:val="24"/>
        </w:rPr>
        <w:t>ras</w:t>
      </w:r>
      <w:r>
        <w:rPr>
          <w:rFonts w:ascii="Times New Roman" w:hAnsi="Times New Roman" w:cs="Times New Roman"/>
          <w:sz w:val="24"/>
          <w:szCs w:val="24"/>
        </w:rPr>
        <w:t xml:space="preserve"> proto-oncogene. </w:t>
      </w:r>
      <w:r>
        <w:rPr>
          <w:rFonts w:ascii="Times New Roman" w:hAnsi="Times New Roman" w:cs="Times New Roman"/>
          <w:b/>
          <w:bCs/>
          <w:sz w:val="24"/>
          <w:szCs w:val="24"/>
        </w:rPr>
        <w:t>Mol. Endocrin.</w:t>
      </w:r>
      <w:r>
        <w:rPr>
          <w:rFonts w:ascii="Times New Roman" w:hAnsi="Times New Roman" w:cs="Times New Roman"/>
          <w:sz w:val="24"/>
          <w:szCs w:val="24"/>
        </w:rPr>
        <w:t xml:space="preserve"> 2: 1202-1216.</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Mariani-Costantini R., Theillet C., Hutzel P., </w:t>
      </w:r>
      <w:r>
        <w:rPr>
          <w:rFonts w:ascii="Times New Roman" w:hAnsi="Times New Roman" w:cs="Times New Roman"/>
          <w:sz w:val="24"/>
          <w:szCs w:val="24"/>
          <w:u w:val="single"/>
        </w:rPr>
        <w:t>Merlo G.</w:t>
      </w:r>
      <w:r>
        <w:rPr>
          <w:rFonts w:ascii="Times New Roman" w:hAnsi="Times New Roman" w:cs="Times New Roman"/>
          <w:sz w:val="24"/>
          <w:szCs w:val="24"/>
        </w:rPr>
        <w:t xml:space="preserve">, Schlom J. and Callahan R. (1989) </w:t>
      </w:r>
      <w:r>
        <w:rPr>
          <w:rFonts w:ascii="Times New Roman" w:hAnsi="Times New Roman" w:cs="Times New Roman"/>
          <w:i/>
          <w:iCs/>
          <w:sz w:val="24"/>
          <w:szCs w:val="24"/>
        </w:rPr>
        <w:t>In situ</w:t>
      </w:r>
      <w:r>
        <w:rPr>
          <w:rFonts w:ascii="Times New Roman" w:hAnsi="Times New Roman" w:cs="Times New Roman"/>
          <w:sz w:val="24"/>
          <w:szCs w:val="24"/>
        </w:rPr>
        <w:t xml:space="preserve"> detection of c-</w:t>
      </w:r>
      <w:r>
        <w:rPr>
          <w:rFonts w:ascii="Times New Roman" w:hAnsi="Times New Roman" w:cs="Times New Roman"/>
          <w:i/>
          <w:iCs/>
          <w:sz w:val="24"/>
          <w:szCs w:val="24"/>
        </w:rPr>
        <w:t>myc</w:t>
      </w:r>
      <w:r>
        <w:rPr>
          <w:rFonts w:ascii="Times New Roman" w:hAnsi="Times New Roman" w:cs="Times New Roman"/>
          <w:sz w:val="24"/>
          <w:szCs w:val="24"/>
        </w:rPr>
        <w:t xml:space="preserve"> RNA in adenocarcinomas, adenomas and mucosa of human colon. </w:t>
      </w:r>
      <w:r>
        <w:rPr>
          <w:rFonts w:ascii="Times New Roman" w:hAnsi="Times New Roman" w:cs="Times New Roman"/>
          <w:b/>
          <w:bCs/>
          <w:sz w:val="24"/>
          <w:szCs w:val="24"/>
        </w:rPr>
        <w:t>J. Histochem.</w:t>
      </w:r>
      <w:r>
        <w:rPr>
          <w:rFonts w:ascii="Times New Roman" w:hAnsi="Times New Roman" w:cs="Times New Roman"/>
          <w:sz w:val="24"/>
          <w:szCs w:val="24"/>
        </w:rPr>
        <w:t xml:space="preserve"> </w:t>
      </w:r>
      <w:r>
        <w:rPr>
          <w:rFonts w:ascii="Times New Roman" w:hAnsi="Times New Roman" w:cs="Times New Roman"/>
          <w:b/>
          <w:bCs/>
          <w:sz w:val="24"/>
          <w:szCs w:val="24"/>
        </w:rPr>
        <w:t>Cytochem.</w:t>
      </w:r>
      <w:r>
        <w:rPr>
          <w:rFonts w:ascii="Times New Roman" w:hAnsi="Times New Roman" w:cs="Times New Roman"/>
          <w:sz w:val="24"/>
          <w:szCs w:val="24"/>
        </w:rPr>
        <w:t>, 37: 293-298.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 xml:space="preserve">Ali I.U., </w:t>
      </w:r>
      <w:r>
        <w:rPr>
          <w:rFonts w:ascii="Times New Roman" w:hAnsi="Times New Roman" w:cs="Times New Roman"/>
          <w:sz w:val="24"/>
          <w:szCs w:val="24"/>
          <w:u w:val="single"/>
        </w:rPr>
        <w:t>Merlo G.</w:t>
      </w:r>
      <w:r>
        <w:rPr>
          <w:rFonts w:ascii="Times New Roman" w:hAnsi="Times New Roman" w:cs="Times New Roman"/>
          <w:sz w:val="24"/>
          <w:szCs w:val="24"/>
        </w:rPr>
        <w:t xml:space="preserve">, Lidereau R. and Callahan R. (1989) Amplification unit on chromosome 11q13 in aggressive primary human breast tumors entails </w:t>
      </w:r>
      <w:r>
        <w:rPr>
          <w:rFonts w:ascii="Times New Roman" w:hAnsi="Times New Roman" w:cs="Times New Roman"/>
          <w:i/>
          <w:iCs/>
          <w:sz w:val="24"/>
          <w:szCs w:val="24"/>
        </w:rPr>
        <w:t>bcl</w:t>
      </w:r>
      <w:r>
        <w:rPr>
          <w:rFonts w:ascii="Times New Roman" w:hAnsi="Times New Roman" w:cs="Times New Roman"/>
          <w:sz w:val="24"/>
          <w:szCs w:val="24"/>
        </w:rPr>
        <w:t xml:space="preserve">-1, </w:t>
      </w:r>
      <w:r>
        <w:rPr>
          <w:rFonts w:ascii="Times New Roman" w:hAnsi="Times New Roman" w:cs="Times New Roman"/>
          <w:i/>
          <w:iCs/>
          <w:sz w:val="24"/>
          <w:szCs w:val="24"/>
        </w:rPr>
        <w:t>int</w:t>
      </w:r>
      <w:r>
        <w:rPr>
          <w:rFonts w:ascii="Times New Roman" w:hAnsi="Times New Roman" w:cs="Times New Roman"/>
          <w:sz w:val="24"/>
          <w:szCs w:val="24"/>
        </w:rPr>
        <w:t xml:space="preserve">-2 and </w:t>
      </w:r>
      <w:r>
        <w:rPr>
          <w:rFonts w:ascii="Times New Roman" w:hAnsi="Times New Roman" w:cs="Times New Roman"/>
          <w:i/>
          <w:iCs/>
          <w:sz w:val="24"/>
          <w:szCs w:val="24"/>
        </w:rPr>
        <w:t>hst</w:t>
      </w:r>
      <w:r>
        <w:rPr>
          <w:rFonts w:ascii="Times New Roman" w:hAnsi="Times New Roman" w:cs="Times New Roman"/>
          <w:sz w:val="24"/>
          <w:szCs w:val="24"/>
        </w:rPr>
        <w:t xml:space="preserve"> oncogenes. </w:t>
      </w:r>
      <w:r>
        <w:rPr>
          <w:rFonts w:ascii="Times New Roman" w:hAnsi="Times New Roman" w:cs="Times New Roman"/>
          <w:b/>
          <w:bCs/>
          <w:sz w:val="24"/>
          <w:szCs w:val="24"/>
        </w:rPr>
        <w:t>Oncogene</w:t>
      </w:r>
      <w:r>
        <w:rPr>
          <w:rFonts w:ascii="Times New Roman" w:hAnsi="Times New Roman" w:cs="Times New Roman"/>
          <w:sz w:val="24"/>
          <w:szCs w:val="24"/>
        </w:rPr>
        <w:t>, 4: 89-92.</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Shankar V., Ciardiello F., Kim N., Derynck R., Liscia D.S., </w:t>
      </w:r>
      <w:r>
        <w:rPr>
          <w:rFonts w:ascii="Times New Roman" w:hAnsi="Times New Roman" w:cs="Times New Roman"/>
          <w:sz w:val="24"/>
          <w:szCs w:val="24"/>
          <w:u w:val="single"/>
        </w:rPr>
        <w:t>Merlo G.</w:t>
      </w:r>
      <w:r>
        <w:rPr>
          <w:rFonts w:ascii="Times New Roman" w:hAnsi="Times New Roman" w:cs="Times New Roman"/>
          <w:sz w:val="24"/>
          <w:szCs w:val="24"/>
        </w:rPr>
        <w:t xml:space="preserve">, Langton B.C., Sheer D., Callahan R., Bassin R., Lippman M., Hynes N. and Salomon D. (1989) Transformation of normal mouse mammary epithelial cells following transfection with a human transforming growth factor-a cDNA. </w:t>
      </w:r>
      <w:r>
        <w:rPr>
          <w:rFonts w:ascii="Times New Roman" w:hAnsi="Times New Roman" w:cs="Times New Roman"/>
          <w:b/>
          <w:bCs/>
          <w:sz w:val="24"/>
          <w:szCs w:val="24"/>
        </w:rPr>
        <w:t>Mol.</w:t>
      </w:r>
      <w:r>
        <w:rPr>
          <w:rFonts w:ascii="Times New Roman" w:hAnsi="Times New Roman" w:cs="Times New Roman"/>
          <w:sz w:val="24"/>
          <w:szCs w:val="24"/>
        </w:rPr>
        <w:t xml:space="preserve"> </w:t>
      </w:r>
      <w:r>
        <w:rPr>
          <w:rFonts w:ascii="Times New Roman" w:hAnsi="Times New Roman" w:cs="Times New Roman"/>
          <w:b/>
          <w:bCs/>
          <w:sz w:val="24"/>
          <w:szCs w:val="24"/>
        </w:rPr>
        <w:t>Carcinogenesis</w:t>
      </w:r>
      <w:r>
        <w:rPr>
          <w:rFonts w:ascii="Times New Roman" w:hAnsi="Times New Roman" w:cs="Times New Roman"/>
          <w:sz w:val="24"/>
          <w:szCs w:val="24"/>
        </w:rPr>
        <w:t>, 2: 1-11.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Ciardiello F., Kim N., Liscia D.S., Bianco C., Lidereau R., </w:t>
      </w:r>
      <w:r>
        <w:rPr>
          <w:rFonts w:ascii="Times New Roman" w:hAnsi="Times New Roman" w:cs="Times New Roman"/>
          <w:sz w:val="24"/>
          <w:szCs w:val="24"/>
          <w:u w:val="single"/>
        </w:rPr>
        <w:t>Merlo G.</w:t>
      </w:r>
      <w:r>
        <w:rPr>
          <w:rFonts w:ascii="Times New Roman" w:hAnsi="Times New Roman" w:cs="Times New Roman"/>
          <w:sz w:val="24"/>
          <w:szCs w:val="24"/>
        </w:rPr>
        <w:t>, Callahan R., Greiner J., Szpak C., Kidwell W., Schlom J. and Salomon D.S. (1989) Transforming growth factor alpha (TGF-</w:t>
      </w:r>
      <w:r>
        <w:rPr>
          <w:rFonts w:ascii="Times New Roman" w:hAnsi="Times New Roman" w:cs="Times New Roman"/>
          <w:sz w:val="24"/>
          <w:szCs w:val="24"/>
        </w:rPr>
        <w:t xml:space="preserve">) mRNA expression in human breast and colon carcinomas and TGF-a activity in the effusions of cancer patients. </w:t>
      </w:r>
      <w:r>
        <w:rPr>
          <w:rFonts w:ascii="Times New Roman" w:hAnsi="Times New Roman" w:cs="Times New Roman"/>
          <w:b/>
          <w:bCs/>
          <w:sz w:val="24"/>
          <w:szCs w:val="24"/>
        </w:rPr>
        <w:t>J. Natl. Cancer</w:t>
      </w:r>
      <w:r>
        <w:rPr>
          <w:rFonts w:ascii="Times New Roman" w:hAnsi="Times New Roman" w:cs="Times New Roman"/>
          <w:sz w:val="24"/>
          <w:szCs w:val="24"/>
        </w:rPr>
        <w:t xml:space="preserve"> </w:t>
      </w:r>
      <w:r>
        <w:rPr>
          <w:rFonts w:ascii="Times New Roman" w:hAnsi="Times New Roman" w:cs="Times New Roman"/>
          <w:b/>
          <w:bCs/>
          <w:sz w:val="24"/>
          <w:szCs w:val="24"/>
        </w:rPr>
        <w:t>Inst.</w:t>
      </w:r>
      <w:r>
        <w:rPr>
          <w:rFonts w:ascii="Times New Roman" w:hAnsi="Times New Roman" w:cs="Times New Roman"/>
          <w:sz w:val="24"/>
          <w:szCs w:val="24"/>
        </w:rPr>
        <w:t>, 81: 1165-1171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 xml:space="preserve">Mednieks M.I., Yokozaki H., </w:t>
      </w:r>
      <w:r>
        <w:rPr>
          <w:rFonts w:ascii="Times New Roman" w:hAnsi="Times New Roman" w:cs="Times New Roman"/>
          <w:sz w:val="24"/>
          <w:szCs w:val="24"/>
          <w:u w:val="single"/>
        </w:rPr>
        <w:t>Merlo G.R.</w:t>
      </w:r>
      <w:r>
        <w:rPr>
          <w:rFonts w:ascii="Times New Roman" w:hAnsi="Times New Roman" w:cs="Times New Roman"/>
          <w:sz w:val="24"/>
          <w:szCs w:val="24"/>
        </w:rPr>
        <w:t xml:space="preserve">, Tortora G., Clair T., Ally S., Tahara E. and Cho-Chung Y.S. (1989) Site-selective 8-Cl-cAMP which causes growth inhibition and differentiation increases DNA (CRE)-binding activity in cancer cells. </w:t>
      </w:r>
      <w:r>
        <w:rPr>
          <w:rFonts w:ascii="Times New Roman" w:hAnsi="Times New Roman" w:cs="Times New Roman"/>
          <w:b/>
          <w:bCs/>
          <w:sz w:val="24"/>
          <w:szCs w:val="24"/>
        </w:rPr>
        <w:t>FEBS Lett.</w:t>
      </w:r>
      <w:r>
        <w:rPr>
          <w:rFonts w:ascii="Times New Roman" w:hAnsi="Times New Roman" w:cs="Times New Roman"/>
          <w:sz w:val="24"/>
          <w:szCs w:val="24"/>
        </w:rPr>
        <w:t>, 254: 83-88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Liscia D.S., </w:t>
      </w:r>
      <w:r>
        <w:rPr>
          <w:rFonts w:ascii="Times New Roman" w:hAnsi="Times New Roman" w:cs="Times New Roman"/>
          <w:sz w:val="24"/>
          <w:szCs w:val="24"/>
          <w:u w:val="single"/>
        </w:rPr>
        <w:t>Merlo G.</w:t>
      </w:r>
      <w:r>
        <w:rPr>
          <w:rFonts w:ascii="Times New Roman" w:hAnsi="Times New Roman" w:cs="Times New Roman"/>
          <w:sz w:val="24"/>
          <w:szCs w:val="24"/>
        </w:rPr>
        <w:t xml:space="preserve">, Garrett C., French D., Mariani-Costantini R. and Callahan R. (1989) Expression of </w:t>
      </w:r>
      <w:r>
        <w:rPr>
          <w:rFonts w:ascii="Times New Roman" w:hAnsi="Times New Roman" w:cs="Times New Roman"/>
          <w:i/>
          <w:iCs/>
          <w:sz w:val="24"/>
          <w:szCs w:val="24"/>
        </w:rPr>
        <w:t>int</w:t>
      </w:r>
      <w:r>
        <w:rPr>
          <w:rFonts w:ascii="Times New Roman" w:hAnsi="Times New Roman" w:cs="Times New Roman"/>
          <w:sz w:val="24"/>
          <w:szCs w:val="24"/>
        </w:rPr>
        <w:t xml:space="preserve">-2 mRNA in human tumors amplified for </w:t>
      </w:r>
      <w:r>
        <w:rPr>
          <w:rFonts w:ascii="Times New Roman" w:hAnsi="Times New Roman" w:cs="Times New Roman"/>
          <w:i/>
          <w:iCs/>
          <w:sz w:val="24"/>
          <w:szCs w:val="24"/>
        </w:rPr>
        <w:t>int</w:t>
      </w:r>
      <w:r>
        <w:rPr>
          <w:rFonts w:ascii="Times New Roman" w:hAnsi="Times New Roman" w:cs="Times New Roman"/>
          <w:sz w:val="24"/>
          <w:szCs w:val="24"/>
        </w:rPr>
        <w:t xml:space="preserve">-2 gene. </w:t>
      </w:r>
      <w:r>
        <w:rPr>
          <w:rFonts w:ascii="Times New Roman" w:hAnsi="Times New Roman" w:cs="Times New Roman"/>
          <w:b/>
          <w:bCs/>
          <w:sz w:val="24"/>
          <w:szCs w:val="24"/>
        </w:rPr>
        <w:t>Oncogene</w:t>
      </w:r>
      <w:r>
        <w:rPr>
          <w:rFonts w:ascii="Times New Roman" w:hAnsi="Times New Roman" w:cs="Times New Roman"/>
          <w:sz w:val="24"/>
          <w:szCs w:val="24"/>
        </w:rPr>
        <w:t>, 4: 1219-1224</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Ali I.U., Campbell G., </w:t>
      </w:r>
      <w:r>
        <w:rPr>
          <w:rFonts w:ascii="Times New Roman" w:hAnsi="Times New Roman" w:cs="Times New Roman"/>
          <w:sz w:val="24"/>
          <w:szCs w:val="24"/>
          <w:u w:val="single"/>
        </w:rPr>
        <w:t>Merlo G.</w:t>
      </w:r>
      <w:r>
        <w:rPr>
          <w:rFonts w:ascii="Times New Roman" w:hAnsi="Times New Roman" w:cs="Times New Roman"/>
          <w:sz w:val="24"/>
          <w:szCs w:val="24"/>
        </w:rPr>
        <w:t xml:space="preserve">, Smith G., Callahan R. and Lidereau R. (1989) Multiple genetic alterations in human breast cancer and their possible prognostic significance. In: </w:t>
      </w:r>
      <w:r>
        <w:rPr>
          <w:rFonts w:ascii="Times New Roman" w:hAnsi="Times New Roman" w:cs="Times New Roman"/>
          <w:b/>
          <w:bCs/>
          <w:sz w:val="24"/>
          <w:szCs w:val="24"/>
        </w:rPr>
        <w:t>Cancer Cell</w:t>
      </w:r>
      <w:r>
        <w:rPr>
          <w:rFonts w:ascii="Times New Roman" w:hAnsi="Times New Roman" w:cs="Times New Roman"/>
          <w:sz w:val="24"/>
          <w:szCs w:val="24"/>
        </w:rPr>
        <w:t xml:space="preserve">, Vol 7, </w:t>
      </w:r>
      <w:smartTag w:uri="urn:schemas-microsoft-com:office:smarttags" w:element="place">
        <w:smartTag w:uri="urn:schemas-microsoft-com:office:smarttags" w:element="place">
          <w:r>
            <w:rPr>
              <w:rFonts w:ascii="Times New Roman" w:hAnsi="Times New Roman" w:cs="Times New Roman"/>
              <w:sz w:val="24"/>
              <w:szCs w:val="24"/>
            </w:rPr>
            <w:t>Cold</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Spring</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Harbor</w:t>
          </w:r>
        </w:smartTag>
      </w:smartTag>
      <w:r>
        <w:rPr>
          <w:rFonts w:ascii="Times New Roman" w:hAnsi="Times New Roman" w:cs="Times New Roman"/>
          <w:sz w:val="24"/>
          <w:szCs w:val="24"/>
        </w:rPr>
        <w:t xml:space="preserve"> Publ., pp. 399-403</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r>
      <w:r>
        <w:rPr>
          <w:rFonts w:ascii="Times New Roman" w:hAnsi="Times New Roman" w:cs="Times New Roman"/>
          <w:sz w:val="24"/>
          <w:szCs w:val="24"/>
          <w:u w:val="single"/>
        </w:rPr>
        <w:t>Merlo G.</w:t>
      </w:r>
      <w:r>
        <w:rPr>
          <w:rFonts w:ascii="Times New Roman" w:hAnsi="Times New Roman" w:cs="Times New Roman"/>
          <w:sz w:val="24"/>
          <w:szCs w:val="24"/>
        </w:rPr>
        <w:t xml:space="preserve">, Siddiqui J., Cropp C., Liscia D.S., Lidereau R., Callahan R. and Kufe D. (1989) Frequent alterations of the DF3 tumor-associated antigen gene in primary human breast carcinomas. </w:t>
      </w:r>
      <w:r>
        <w:rPr>
          <w:rFonts w:ascii="Times New Roman" w:hAnsi="Times New Roman" w:cs="Times New Roman"/>
          <w:b/>
          <w:bCs/>
          <w:sz w:val="24"/>
          <w:szCs w:val="24"/>
        </w:rPr>
        <w:t>Cancer Res.</w:t>
      </w:r>
      <w:r>
        <w:rPr>
          <w:rFonts w:ascii="Times New Roman" w:hAnsi="Times New Roman" w:cs="Times New Roman"/>
          <w:sz w:val="24"/>
          <w:szCs w:val="24"/>
        </w:rPr>
        <w:t>, 49: 6966-6971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 xml:space="preserve">Mariani-Costantini R., </w:t>
      </w:r>
      <w:r>
        <w:rPr>
          <w:rFonts w:ascii="Times New Roman" w:hAnsi="Times New Roman" w:cs="Times New Roman"/>
          <w:sz w:val="24"/>
          <w:szCs w:val="24"/>
          <w:u w:val="single"/>
        </w:rPr>
        <w:t>Merlo G.</w:t>
      </w:r>
      <w:r>
        <w:rPr>
          <w:rFonts w:ascii="Times New Roman" w:hAnsi="Times New Roman" w:cs="Times New Roman"/>
          <w:sz w:val="24"/>
          <w:szCs w:val="24"/>
        </w:rPr>
        <w:t>, and Frati L. (1989) Genomic alterations in human breast cancer: a review.</w:t>
      </w:r>
      <w:r>
        <w:rPr>
          <w:rFonts w:ascii="Times New Roman" w:hAnsi="Times New Roman" w:cs="Times New Roman"/>
          <w:b/>
          <w:bCs/>
          <w:sz w:val="24"/>
          <w:szCs w:val="24"/>
        </w:rPr>
        <w:t xml:space="preserve"> Tumori</w:t>
      </w:r>
      <w:r>
        <w:rPr>
          <w:rFonts w:ascii="Times New Roman" w:hAnsi="Times New Roman" w:cs="Times New Roman"/>
          <w:sz w:val="24"/>
          <w:szCs w:val="24"/>
        </w:rPr>
        <w:t>, 75: 311-320</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Liscia D.S., </w:t>
      </w:r>
      <w:r>
        <w:rPr>
          <w:rFonts w:ascii="Times New Roman" w:hAnsi="Times New Roman" w:cs="Times New Roman"/>
          <w:sz w:val="24"/>
          <w:szCs w:val="24"/>
          <w:u w:val="single"/>
        </w:rPr>
        <w:t>Merlo G.</w:t>
      </w:r>
      <w:r>
        <w:rPr>
          <w:rFonts w:ascii="Times New Roman" w:hAnsi="Times New Roman" w:cs="Times New Roman"/>
          <w:sz w:val="24"/>
          <w:szCs w:val="24"/>
        </w:rPr>
        <w:t xml:space="preserve">, Ciardiello F., Smith G., Callahan R. and Salomon D.S. (1990) Transforming growth factor-alpha (TGF-a) messanger RNA expression in the development of the rodent and human mammary gland as detected by </w:t>
      </w:r>
      <w:r>
        <w:rPr>
          <w:rFonts w:ascii="Times New Roman" w:hAnsi="Times New Roman" w:cs="Times New Roman"/>
          <w:i/>
          <w:iCs/>
          <w:sz w:val="24"/>
          <w:szCs w:val="24"/>
        </w:rPr>
        <w:t xml:space="preserve">in situ </w:t>
      </w:r>
      <w:r>
        <w:rPr>
          <w:rFonts w:ascii="Times New Roman" w:hAnsi="Times New Roman" w:cs="Times New Roman"/>
          <w:sz w:val="24"/>
          <w:szCs w:val="24"/>
        </w:rPr>
        <w:t>hybridization.</w:t>
      </w:r>
      <w:r>
        <w:rPr>
          <w:rFonts w:ascii="Times New Roman" w:hAnsi="Times New Roman" w:cs="Times New Roman"/>
          <w:b/>
          <w:bCs/>
          <w:sz w:val="24"/>
          <w:szCs w:val="24"/>
        </w:rPr>
        <w:t xml:space="preserve"> Develop. Biol.,</w:t>
      </w:r>
      <w:r>
        <w:rPr>
          <w:rFonts w:ascii="Times New Roman" w:hAnsi="Times New Roman" w:cs="Times New Roman"/>
          <w:sz w:val="24"/>
          <w:szCs w:val="24"/>
        </w:rPr>
        <w:t xml:space="preserve"> 140: 123-131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Bieche I., Champeme M.-H., </w:t>
      </w:r>
      <w:r>
        <w:rPr>
          <w:rFonts w:ascii="Times New Roman" w:hAnsi="Times New Roman" w:cs="Times New Roman"/>
          <w:sz w:val="24"/>
          <w:szCs w:val="24"/>
          <w:u w:val="single"/>
        </w:rPr>
        <w:t>Merlo G.</w:t>
      </w:r>
      <w:r>
        <w:rPr>
          <w:rFonts w:ascii="Times New Roman" w:hAnsi="Times New Roman" w:cs="Times New Roman"/>
          <w:sz w:val="24"/>
          <w:szCs w:val="24"/>
        </w:rPr>
        <w:t>, Larsen C.-J., Callahan R. &amp; Lidereau R. (1990) Loss of heterozygosity of the L-</w:t>
      </w:r>
      <w:r>
        <w:rPr>
          <w:rFonts w:ascii="Times New Roman" w:hAnsi="Times New Roman" w:cs="Times New Roman"/>
          <w:i/>
          <w:iCs/>
          <w:sz w:val="24"/>
          <w:szCs w:val="24"/>
        </w:rPr>
        <w:t>myc</w:t>
      </w:r>
      <w:r>
        <w:rPr>
          <w:rFonts w:ascii="Times New Roman" w:hAnsi="Times New Roman" w:cs="Times New Roman"/>
          <w:sz w:val="24"/>
          <w:szCs w:val="24"/>
        </w:rPr>
        <w:t xml:space="preserve"> proto-oncogene in human breast tumors. </w:t>
      </w:r>
      <w:r>
        <w:rPr>
          <w:rFonts w:ascii="Times New Roman" w:hAnsi="Times New Roman" w:cs="Times New Roman"/>
          <w:b/>
          <w:bCs/>
          <w:sz w:val="24"/>
          <w:szCs w:val="24"/>
        </w:rPr>
        <w:t>Hum. Genet.</w:t>
      </w:r>
      <w:r>
        <w:rPr>
          <w:rFonts w:ascii="Times New Roman" w:hAnsi="Times New Roman" w:cs="Times New Roman"/>
          <w:sz w:val="24"/>
          <w:szCs w:val="24"/>
        </w:rPr>
        <w:t>, 85: 101-105</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Blondel B.J., Talbot N., </w:t>
      </w:r>
      <w:r>
        <w:rPr>
          <w:rFonts w:ascii="Times New Roman" w:hAnsi="Times New Roman" w:cs="Times New Roman"/>
          <w:sz w:val="24"/>
          <w:szCs w:val="24"/>
          <w:u w:val="single"/>
        </w:rPr>
        <w:t>Merlo G.R.</w:t>
      </w:r>
      <w:r>
        <w:rPr>
          <w:rFonts w:ascii="Times New Roman" w:hAnsi="Times New Roman" w:cs="Times New Roman"/>
          <w:sz w:val="24"/>
          <w:szCs w:val="24"/>
        </w:rPr>
        <w:t>, Wychowski C., Yokozaki H., Valverius E.M., Salomon D.S. and Bassin R.H. (1990) Efficient induction of focus formation in NIH 3T3 cells by c-</w:t>
      </w:r>
      <w:r>
        <w:rPr>
          <w:rFonts w:ascii="Times New Roman" w:hAnsi="Times New Roman" w:cs="Times New Roman"/>
          <w:i/>
          <w:iCs/>
          <w:sz w:val="24"/>
          <w:szCs w:val="24"/>
        </w:rPr>
        <w:t>myc</w:t>
      </w:r>
      <w:r>
        <w:rPr>
          <w:rFonts w:ascii="Times New Roman" w:hAnsi="Times New Roman" w:cs="Times New Roman"/>
          <w:sz w:val="24"/>
          <w:szCs w:val="24"/>
        </w:rPr>
        <w:t xml:space="preserve">  and its inhibition by serum and by growth factors. </w:t>
      </w:r>
      <w:r>
        <w:rPr>
          <w:rFonts w:ascii="Times New Roman" w:hAnsi="Times New Roman" w:cs="Times New Roman"/>
          <w:b/>
          <w:bCs/>
          <w:sz w:val="24"/>
          <w:szCs w:val="24"/>
        </w:rPr>
        <w:t>Oncogene</w:t>
      </w:r>
      <w:r>
        <w:rPr>
          <w:rFonts w:ascii="Times New Roman" w:hAnsi="Times New Roman" w:cs="Times New Roman"/>
          <w:sz w:val="24"/>
          <w:szCs w:val="24"/>
        </w:rPr>
        <w:t xml:space="preserve"> 5: 857-865</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Blondel B.J., Deed R., MacAllan D., Peters G., Dickson C., Liscia D.S., Ciardiello F., Valverius E., Salomon D.S. and Callahan R. (1990) The mouse </w:t>
      </w:r>
      <w:r>
        <w:rPr>
          <w:rFonts w:ascii="Times New Roman" w:hAnsi="Times New Roman" w:cs="Times New Roman"/>
          <w:i/>
          <w:iCs/>
          <w:sz w:val="24"/>
          <w:szCs w:val="24"/>
        </w:rPr>
        <w:t>int</w:t>
      </w:r>
      <w:r>
        <w:rPr>
          <w:rFonts w:ascii="Times New Roman" w:hAnsi="Times New Roman" w:cs="Times New Roman"/>
          <w:sz w:val="24"/>
          <w:szCs w:val="24"/>
        </w:rPr>
        <w:t xml:space="preserve">-2 gene exhibits basic fibroblast growth factor (bFGF) activity in a bFGF-responsive cell line. </w:t>
      </w:r>
      <w:r>
        <w:rPr>
          <w:rFonts w:ascii="Times New Roman" w:hAnsi="Times New Roman" w:cs="Times New Roman"/>
          <w:b/>
          <w:bCs/>
          <w:sz w:val="24"/>
          <w:szCs w:val="24"/>
        </w:rPr>
        <w:t>Cell Growth &amp; Diff.,</w:t>
      </w:r>
      <w:r>
        <w:rPr>
          <w:rFonts w:ascii="Times New Roman" w:hAnsi="Times New Roman" w:cs="Times New Roman"/>
          <w:sz w:val="24"/>
          <w:szCs w:val="24"/>
        </w:rPr>
        <w:t xml:space="preserve"> 1:  463-472</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Valverius E.M., Ciardiello F., Heldin N-H., Blondel B., </w:t>
      </w:r>
      <w:r>
        <w:rPr>
          <w:rFonts w:ascii="Times New Roman" w:hAnsi="Times New Roman" w:cs="Times New Roman"/>
          <w:sz w:val="24"/>
          <w:szCs w:val="24"/>
          <w:u w:val="single"/>
        </w:rPr>
        <w:t>Merlo G.R.</w:t>
      </w:r>
      <w:r>
        <w:rPr>
          <w:rFonts w:ascii="Times New Roman" w:hAnsi="Times New Roman" w:cs="Times New Roman"/>
          <w:sz w:val="24"/>
          <w:szCs w:val="24"/>
        </w:rPr>
        <w:t>, Smith G.H., McGeady M., Stampfer M., Lippman M.E., Salomon D.S. &amp; Dickson R. (1990) Stromal influence on transformation of human mammary epithelial cells overexpressing c-</w:t>
      </w:r>
      <w:r>
        <w:rPr>
          <w:rFonts w:ascii="Times New Roman" w:hAnsi="Times New Roman" w:cs="Times New Roman"/>
          <w:i/>
          <w:iCs/>
          <w:sz w:val="24"/>
          <w:szCs w:val="24"/>
        </w:rPr>
        <w:t>myc</w:t>
      </w:r>
      <w:r>
        <w:rPr>
          <w:rFonts w:ascii="Times New Roman" w:hAnsi="Times New Roman" w:cs="Times New Roman"/>
          <w:sz w:val="24"/>
          <w:szCs w:val="24"/>
        </w:rPr>
        <w:t xml:space="preserve"> and SV40-T. </w:t>
      </w:r>
      <w:r>
        <w:rPr>
          <w:rFonts w:ascii="Times New Roman" w:hAnsi="Times New Roman" w:cs="Times New Roman"/>
          <w:b/>
          <w:bCs/>
          <w:sz w:val="24"/>
          <w:szCs w:val="24"/>
        </w:rPr>
        <w:t>J. Cell. Physiol.</w:t>
      </w:r>
      <w:r>
        <w:rPr>
          <w:rFonts w:ascii="Times New Roman" w:hAnsi="Times New Roman" w:cs="Times New Roman"/>
          <w:sz w:val="24"/>
          <w:szCs w:val="24"/>
        </w:rPr>
        <w:t>, 145: 207-216</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Callahan R., Cropp C.S., </w:t>
      </w:r>
      <w:r>
        <w:rPr>
          <w:rFonts w:ascii="Times New Roman" w:hAnsi="Times New Roman" w:cs="Times New Roman"/>
          <w:sz w:val="24"/>
          <w:szCs w:val="24"/>
          <w:u w:val="single"/>
        </w:rPr>
        <w:t>Merlo G.</w:t>
      </w:r>
      <w:r>
        <w:rPr>
          <w:rFonts w:ascii="Times New Roman" w:hAnsi="Times New Roman" w:cs="Times New Roman"/>
          <w:sz w:val="24"/>
          <w:szCs w:val="24"/>
        </w:rPr>
        <w:t>, Campbell G., &amp; Lidereau R. (1990) Mutations in breast cancer. In: "</w:t>
      </w:r>
      <w:r>
        <w:rPr>
          <w:rFonts w:ascii="Times New Roman" w:hAnsi="Times New Roman" w:cs="Times New Roman"/>
          <w:b/>
          <w:bCs/>
          <w:sz w:val="24"/>
          <w:szCs w:val="24"/>
        </w:rPr>
        <w:t>The therapeutic implications of the molecular biology of breast cancer</w:t>
      </w:r>
      <w:r>
        <w:rPr>
          <w:rFonts w:ascii="Times New Roman" w:hAnsi="Times New Roman" w:cs="Times New Roman"/>
          <w:sz w:val="24"/>
          <w:szCs w:val="24"/>
        </w:rPr>
        <w:t xml:space="preserve">" (E. Mihich and M. </w:t>
      </w:r>
      <w:r>
        <w:rPr>
          <w:rFonts w:ascii="Times New Roman" w:hAnsi="Times New Roman" w:cs="Times New Roman"/>
          <w:sz w:val="24"/>
          <w:szCs w:val="24"/>
        </w:rPr>
        <w:lastRenderedPageBreak/>
        <w:t xml:space="preserve">Lippman, eds.) J. Libby Publ. </w:t>
      </w:r>
      <w:smartTag w:uri="urn:schemas-microsoft-com:office:smarttags" w:element="place">
        <w:r>
          <w:rPr>
            <w:rFonts w:ascii="Times New Roman" w:hAnsi="Times New Roman" w:cs="Times New Roman"/>
            <w:sz w:val="24"/>
            <w:szCs w:val="24"/>
          </w:rPr>
          <w:t>Rome</w:t>
        </w:r>
      </w:smartTag>
      <w:r>
        <w:rPr>
          <w:rFonts w:ascii="Times New Roman" w:hAnsi="Times New Roman" w:cs="Times New Roman"/>
          <w:sz w:val="24"/>
          <w:szCs w:val="24"/>
        </w:rPr>
        <w:t>. pp 57-67</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Cropp C.S., Callahan R. and Takahashi T. (1991) Detection of loss of heterozygosity in primary tumor DNA samples by PCR. </w:t>
      </w:r>
      <w:r>
        <w:rPr>
          <w:rFonts w:ascii="Times New Roman" w:hAnsi="Times New Roman" w:cs="Times New Roman"/>
          <w:b/>
          <w:bCs/>
          <w:sz w:val="24"/>
          <w:szCs w:val="24"/>
        </w:rPr>
        <w:t>Biotechniques</w:t>
      </w:r>
      <w:r>
        <w:rPr>
          <w:rFonts w:ascii="Times New Roman" w:hAnsi="Times New Roman" w:cs="Times New Roman"/>
          <w:sz w:val="24"/>
          <w:szCs w:val="24"/>
        </w:rPr>
        <w:t>, 11: 166-169</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t xml:space="preserve">Osborne R.J., </w:t>
      </w:r>
      <w:r>
        <w:rPr>
          <w:rFonts w:ascii="Times New Roman" w:hAnsi="Times New Roman" w:cs="Times New Roman"/>
          <w:sz w:val="24"/>
          <w:szCs w:val="24"/>
          <w:u w:val="single"/>
        </w:rPr>
        <w:t>Merlo G.</w:t>
      </w:r>
      <w:r>
        <w:rPr>
          <w:rFonts w:ascii="Times New Roman" w:hAnsi="Times New Roman" w:cs="Times New Roman"/>
          <w:sz w:val="24"/>
          <w:szCs w:val="24"/>
        </w:rPr>
        <w:t xml:space="preserve">, Mitsudomi T., Venesio T., Liscia D.S., Cappa A.P.M., Chiba I., Takahashi T., Nau M., Callahan R. &amp; Minna J.D. (1991) Mutations in the p53 gene in primary human breast cancers. </w:t>
      </w:r>
      <w:r>
        <w:rPr>
          <w:rFonts w:ascii="Times New Roman" w:hAnsi="Times New Roman" w:cs="Times New Roman"/>
          <w:b/>
          <w:bCs/>
          <w:sz w:val="24"/>
          <w:szCs w:val="24"/>
        </w:rPr>
        <w:t>Cancer Res.</w:t>
      </w:r>
      <w:r>
        <w:rPr>
          <w:rFonts w:ascii="Times New Roman" w:hAnsi="Times New Roman" w:cs="Times New Roman"/>
          <w:sz w:val="24"/>
          <w:szCs w:val="24"/>
        </w:rPr>
        <w:t>, 51: 6194-6198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Venesio T., Bernardi A., Canale L., Gaglia P., Lauro D., Cappa A.P.M., Callahan R., Liscia D.S. (1992) Loss of heterozygosity on chromosome 17p13 in breast carcinomas identifies tumours with a high proliferation index. </w:t>
      </w:r>
      <w:r>
        <w:rPr>
          <w:rFonts w:ascii="Times New Roman" w:hAnsi="Times New Roman" w:cs="Times New Roman"/>
          <w:b/>
          <w:bCs/>
          <w:sz w:val="24"/>
          <w:szCs w:val="24"/>
        </w:rPr>
        <w:t>Am. J. Pathol.</w:t>
      </w:r>
      <w:r>
        <w:rPr>
          <w:rFonts w:ascii="Times New Roman" w:hAnsi="Times New Roman" w:cs="Times New Roman"/>
          <w:sz w:val="24"/>
          <w:szCs w:val="24"/>
        </w:rPr>
        <w:t>, 140: 215-223</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 (26) </w:t>
      </w:r>
      <w:r>
        <w:rPr>
          <w:rFonts w:ascii="Times New Roman" w:hAnsi="Times New Roman" w:cs="Times New Roman"/>
          <w:sz w:val="24"/>
          <w:szCs w:val="24"/>
        </w:rPr>
        <w:tab/>
        <w:t xml:space="preserve">Venesio T., Taverna D., Hynes N., Deed R., MacAllan D., Ciardiello F., Valverius E.M., Salomon D.S., Callahan R. &amp; </w:t>
      </w:r>
      <w:r>
        <w:rPr>
          <w:rFonts w:ascii="Times New Roman" w:hAnsi="Times New Roman" w:cs="Times New Roman"/>
          <w:sz w:val="24"/>
          <w:szCs w:val="24"/>
          <w:u w:val="single"/>
        </w:rPr>
        <w:t>Merlo G.R.</w:t>
      </w:r>
      <w:r>
        <w:rPr>
          <w:rFonts w:ascii="Times New Roman" w:hAnsi="Times New Roman" w:cs="Times New Roman"/>
          <w:sz w:val="24"/>
          <w:szCs w:val="24"/>
        </w:rPr>
        <w:t xml:space="preserve"> (1992) The </w:t>
      </w:r>
      <w:r>
        <w:rPr>
          <w:rFonts w:ascii="Times New Roman" w:hAnsi="Times New Roman" w:cs="Times New Roman"/>
          <w:i/>
          <w:iCs/>
          <w:sz w:val="24"/>
          <w:szCs w:val="24"/>
        </w:rPr>
        <w:t>int</w:t>
      </w:r>
      <w:r>
        <w:rPr>
          <w:rFonts w:ascii="Times New Roman" w:hAnsi="Times New Roman" w:cs="Times New Roman"/>
          <w:sz w:val="24"/>
          <w:szCs w:val="24"/>
        </w:rPr>
        <w:t>-2 gene product acts as a growth factor and substitutes for basic fibroblast growth factor in promoting the differentiation of a normal mouse mammary epithelial cell line.</w:t>
      </w:r>
      <w:r>
        <w:rPr>
          <w:rFonts w:ascii="Times New Roman" w:hAnsi="Times New Roman" w:cs="Times New Roman"/>
          <w:b/>
          <w:bCs/>
          <w:sz w:val="24"/>
          <w:szCs w:val="24"/>
        </w:rPr>
        <w:t xml:space="preserve"> Cell Growth &amp; Diff.</w:t>
      </w:r>
      <w:r>
        <w:rPr>
          <w:rFonts w:ascii="Times New Roman" w:hAnsi="Times New Roman" w:cs="Times New Roman"/>
          <w:sz w:val="24"/>
          <w:szCs w:val="24"/>
        </w:rPr>
        <w:t>, 3: 63-71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sz w:val="24"/>
          <w:szCs w:val="24"/>
        </w:rPr>
        <w:tab/>
        <w:t xml:space="preserve">Callahan R., Cropp C.S., </w:t>
      </w:r>
      <w:r>
        <w:rPr>
          <w:rFonts w:ascii="Times New Roman" w:hAnsi="Times New Roman" w:cs="Times New Roman"/>
          <w:sz w:val="24"/>
          <w:szCs w:val="24"/>
          <w:u w:val="single"/>
        </w:rPr>
        <w:t>Merlo G.</w:t>
      </w:r>
      <w:r>
        <w:rPr>
          <w:rFonts w:ascii="Times New Roman" w:hAnsi="Times New Roman" w:cs="Times New Roman"/>
          <w:sz w:val="24"/>
          <w:szCs w:val="24"/>
        </w:rPr>
        <w:t xml:space="preserve">, Liscia D., Cappa A.P.M., &amp; Lidereau R. (1992) Somatic mutation and human breast cancer: a status report. </w:t>
      </w:r>
      <w:r>
        <w:rPr>
          <w:rFonts w:ascii="Times New Roman" w:hAnsi="Times New Roman" w:cs="Times New Roman"/>
          <w:b/>
          <w:bCs/>
          <w:sz w:val="24"/>
          <w:szCs w:val="24"/>
        </w:rPr>
        <w:t>Cancer</w:t>
      </w:r>
      <w:r>
        <w:rPr>
          <w:rFonts w:ascii="Times New Roman" w:hAnsi="Times New Roman" w:cs="Times New Roman"/>
          <w:sz w:val="24"/>
          <w:szCs w:val="24"/>
        </w:rPr>
        <w:t>, 69: 1582-1588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sz w:val="24"/>
          <w:szCs w:val="24"/>
        </w:rPr>
        <w:tab/>
        <w:t xml:space="preserve">Callahan R., Cropp C.S., Gallahan D., Liscia D.S., </w:t>
      </w:r>
      <w:r>
        <w:rPr>
          <w:rFonts w:ascii="Times New Roman" w:hAnsi="Times New Roman" w:cs="Times New Roman"/>
          <w:sz w:val="24"/>
          <w:szCs w:val="24"/>
          <w:u w:val="single"/>
        </w:rPr>
        <w:t>Merlo G.</w:t>
      </w:r>
      <w:r>
        <w:rPr>
          <w:rFonts w:ascii="Times New Roman" w:hAnsi="Times New Roman" w:cs="Times New Roman"/>
          <w:sz w:val="24"/>
          <w:szCs w:val="24"/>
        </w:rPr>
        <w:t>, Smith G.H., &amp; Lidereau R. (1992) The genetic pathology of breast cancer. In</w:t>
      </w:r>
      <w:r>
        <w:rPr>
          <w:rFonts w:ascii="Times New Roman" w:hAnsi="Times New Roman" w:cs="Times New Roman"/>
          <w:b/>
          <w:bCs/>
          <w:sz w:val="24"/>
          <w:szCs w:val="24"/>
        </w:rPr>
        <w:t>: Comparative Molecular Carcinogenesis</w:t>
      </w:r>
      <w:r>
        <w:rPr>
          <w:rFonts w:ascii="Times New Roman" w:hAnsi="Times New Roman" w:cs="Times New Roman"/>
          <w:sz w:val="24"/>
          <w:szCs w:val="24"/>
        </w:rPr>
        <w:t xml:space="preserve">, </w:t>
      </w:r>
      <w:r>
        <w:rPr>
          <w:rFonts w:ascii="Times New Roman" w:hAnsi="Times New Roman" w:cs="Times New Roman"/>
          <w:b/>
          <w:bCs/>
          <w:sz w:val="24"/>
          <w:szCs w:val="24"/>
        </w:rPr>
        <w:t>Prog. Clin. Biol. Res</w:t>
      </w:r>
      <w:r>
        <w:rPr>
          <w:rFonts w:ascii="Times New Roman" w:hAnsi="Times New Roman" w:cs="Times New Roman"/>
          <w:sz w:val="24"/>
          <w:szCs w:val="24"/>
        </w:rPr>
        <w:t>. 376: 117-136</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ab/>
        <w:t xml:space="preserve">Callahan R., Gallahan D., Smith G., Cropp C., </w:t>
      </w:r>
      <w:r>
        <w:rPr>
          <w:rFonts w:ascii="Times New Roman" w:hAnsi="Times New Roman" w:cs="Times New Roman"/>
          <w:sz w:val="24"/>
          <w:szCs w:val="24"/>
          <w:u w:val="single"/>
        </w:rPr>
        <w:t>Merlo G.</w:t>
      </w:r>
      <w:r>
        <w:rPr>
          <w:rFonts w:ascii="Times New Roman" w:hAnsi="Times New Roman" w:cs="Times New Roman"/>
          <w:sz w:val="24"/>
          <w:szCs w:val="24"/>
        </w:rPr>
        <w:t xml:space="preserve">, Venesio T., Liscia D., and Lidereau R. (1992) Common genetic pathways in breast oncogenesis. </w:t>
      </w:r>
      <w:r>
        <w:rPr>
          <w:rFonts w:ascii="Times New Roman" w:hAnsi="Times New Roman" w:cs="Times New Roman"/>
          <w:b/>
          <w:bCs/>
          <w:sz w:val="24"/>
          <w:szCs w:val="24"/>
        </w:rPr>
        <w:t>Pathol. Biol</w:t>
      </w:r>
      <w:r>
        <w:rPr>
          <w:rFonts w:ascii="Times New Roman" w:hAnsi="Times New Roman" w:cs="Times New Roman"/>
          <w:sz w:val="24"/>
          <w:szCs w:val="24"/>
        </w:rPr>
        <w:t>. (</w:t>
      </w:r>
      <w:smartTag w:uri="urn:schemas-microsoft-com:office:smarttags" w:element="place">
        <w:r>
          <w:rPr>
            <w:rFonts w:ascii="Times New Roman" w:hAnsi="Times New Roman" w:cs="Times New Roman"/>
            <w:sz w:val="24"/>
            <w:szCs w:val="24"/>
          </w:rPr>
          <w:t>Paris</w:t>
        </w:r>
      </w:smartTag>
      <w:r>
        <w:rPr>
          <w:rFonts w:ascii="Times New Roman" w:hAnsi="Times New Roman" w:cs="Times New Roman"/>
          <w:sz w:val="24"/>
          <w:szCs w:val="24"/>
        </w:rPr>
        <w:t>) 39: 910-911</w:t>
      </w:r>
    </w:p>
    <w:p w:rsidR="005352FA" w:rsidRPr="00827654" w:rsidRDefault="005352FA">
      <w:pPr>
        <w:widowControl w:val="0"/>
        <w:spacing w:line="240" w:lineRule="atLeast"/>
        <w:ind w:left="576" w:right="-540" w:hanging="576"/>
        <w:rPr>
          <w:rFonts w:ascii="Times New Roman" w:hAnsi="Times New Roman" w:cs="Times New Roman"/>
          <w:sz w:val="24"/>
          <w:szCs w:val="24"/>
          <w:lang w:val="en-GB"/>
        </w:rPr>
      </w:pPr>
      <w:r>
        <w:rPr>
          <w:rFonts w:ascii="Times New Roman" w:hAnsi="Times New Roman" w:cs="Times New Roman"/>
          <w:sz w:val="24"/>
          <w:szCs w:val="24"/>
        </w:rPr>
        <w:t xml:space="preserve">(30) </w:t>
      </w:r>
      <w:r>
        <w:rPr>
          <w:rFonts w:ascii="Times New Roman" w:hAnsi="Times New Roman" w:cs="Times New Roman"/>
          <w:sz w:val="24"/>
          <w:szCs w:val="24"/>
        </w:rPr>
        <w:tab/>
        <w:t xml:space="preserve">Hynes N., NicMhuiris C., Stiefel U., Taverna D., Ball R., Happ B., Schmitt-Ney M., Groner B., Venesio T., &amp; </w:t>
      </w:r>
      <w:r>
        <w:rPr>
          <w:rFonts w:ascii="Times New Roman" w:hAnsi="Times New Roman" w:cs="Times New Roman"/>
          <w:sz w:val="24"/>
          <w:szCs w:val="24"/>
          <w:u w:val="single"/>
        </w:rPr>
        <w:t>Merlo G.</w:t>
      </w:r>
      <w:r>
        <w:rPr>
          <w:rFonts w:ascii="Times New Roman" w:hAnsi="Times New Roman" w:cs="Times New Roman"/>
          <w:sz w:val="24"/>
          <w:szCs w:val="24"/>
        </w:rPr>
        <w:t xml:space="preserve"> (1993) The v-</w:t>
      </w:r>
      <w:r>
        <w:rPr>
          <w:rFonts w:ascii="Times New Roman" w:hAnsi="Times New Roman" w:cs="Times New Roman"/>
          <w:i/>
          <w:iCs/>
          <w:sz w:val="24"/>
          <w:szCs w:val="24"/>
        </w:rPr>
        <w:t>raf</w:t>
      </w:r>
      <w:r>
        <w:rPr>
          <w:rFonts w:ascii="Times New Roman" w:hAnsi="Times New Roman" w:cs="Times New Roman"/>
          <w:sz w:val="24"/>
          <w:szCs w:val="24"/>
        </w:rPr>
        <w:t xml:space="preserve"> and Ha-</w:t>
      </w:r>
      <w:r>
        <w:rPr>
          <w:rFonts w:ascii="Times New Roman" w:hAnsi="Times New Roman" w:cs="Times New Roman"/>
          <w:i/>
          <w:iCs/>
          <w:sz w:val="24"/>
          <w:szCs w:val="24"/>
        </w:rPr>
        <w:t>ras</w:t>
      </w:r>
      <w:r>
        <w:rPr>
          <w:rFonts w:ascii="Times New Roman" w:hAnsi="Times New Roman" w:cs="Times New Roman"/>
          <w:sz w:val="24"/>
          <w:szCs w:val="24"/>
        </w:rPr>
        <w:t xml:space="preserve"> oncogenes inhibit transcription from the b-casein gene promoter by suppression of a mammary gland specific transcription factor. </w:t>
      </w:r>
      <w:r>
        <w:rPr>
          <w:rFonts w:ascii="Times New Roman" w:hAnsi="Times New Roman" w:cs="Times New Roman"/>
          <w:sz w:val="24"/>
          <w:szCs w:val="24"/>
          <w:lang w:val="it-IT"/>
        </w:rPr>
        <w:t>In: "</w:t>
      </w:r>
      <w:r>
        <w:rPr>
          <w:rFonts w:ascii="Times New Roman" w:hAnsi="Times New Roman" w:cs="Times New Roman"/>
          <w:b/>
          <w:bCs/>
          <w:sz w:val="24"/>
          <w:szCs w:val="24"/>
          <w:lang w:val="it-IT"/>
        </w:rPr>
        <w:t>Hormonal Carcinogenesis</w:t>
      </w:r>
      <w:r>
        <w:rPr>
          <w:rFonts w:ascii="Times New Roman" w:hAnsi="Times New Roman" w:cs="Times New Roman"/>
          <w:sz w:val="24"/>
          <w:szCs w:val="24"/>
          <w:lang w:val="it-IT"/>
        </w:rPr>
        <w:t xml:space="preserve">" (J.J. Li, S. Nandi and S.A. Li, eds.) </w:t>
      </w:r>
      <w:r w:rsidRPr="00827654">
        <w:rPr>
          <w:rFonts w:ascii="Times New Roman" w:hAnsi="Times New Roman" w:cs="Times New Roman"/>
          <w:sz w:val="24"/>
          <w:szCs w:val="24"/>
          <w:lang w:val="en-GB"/>
        </w:rPr>
        <w:t>Springer Verlag Publ., pp. 164-171</w:t>
      </w:r>
    </w:p>
    <w:p w:rsidR="005352FA" w:rsidRDefault="005352FA">
      <w:pPr>
        <w:widowControl w:val="0"/>
        <w:spacing w:line="240" w:lineRule="atLeast"/>
        <w:ind w:left="576" w:right="-540" w:hanging="576"/>
        <w:rPr>
          <w:rFonts w:ascii="Times New Roman" w:hAnsi="Times New Roman" w:cs="Times New Roman"/>
          <w:sz w:val="24"/>
          <w:szCs w:val="24"/>
        </w:rPr>
      </w:pPr>
      <w:r w:rsidRPr="00827654">
        <w:rPr>
          <w:rFonts w:ascii="Times New Roman" w:hAnsi="Times New Roman" w:cs="Times New Roman"/>
          <w:sz w:val="24"/>
          <w:szCs w:val="24"/>
          <w:lang w:val="en-GB"/>
        </w:rPr>
        <w:t xml:space="preserve">(31) </w:t>
      </w:r>
      <w:r w:rsidRPr="00827654">
        <w:rPr>
          <w:rFonts w:ascii="Times New Roman" w:hAnsi="Times New Roman" w:cs="Times New Roman"/>
          <w:sz w:val="24"/>
          <w:szCs w:val="24"/>
          <w:lang w:val="en-GB"/>
        </w:rPr>
        <w:tab/>
        <w:t xml:space="preserve">Marchetti A., Buttitta F., </w:t>
      </w:r>
      <w:r w:rsidRPr="00827654">
        <w:rPr>
          <w:rFonts w:ascii="Times New Roman" w:hAnsi="Times New Roman" w:cs="Times New Roman"/>
          <w:sz w:val="24"/>
          <w:szCs w:val="24"/>
          <w:u w:val="single"/>
          <w:lang w:val="en-GB"/>
        </w:rPr>
        <w:t>Merlo G.</w:t>
      </w:r>
      <w:r w:rsidRPr="00827654">
        <w:rPr>
          <w:rFonts w:ascii="Times New Roman" w:hAnsi="Times New Roman" w:cs="Times New Roman"/>
          <w:sz w:val="24"/>
          <w:szCs w:val="24"/>
          <w:lang w:val="en-GB"/>
        </w:rPr>
        <w:t xml:space="preserve">, Diella F., Pellegrini S., Pepe S., Macchiarini P., Angeletti C.A., Callahan R., Bistocchi M., &amp; Squartini F. (1993) p53 alterations in non small cell lung cancers correlate with metastatic involvement of hilar/mediastinal lymph-nodes and advanced stages of disease. </w:t>
      </w:r>
      <w:r>
        <w:rPr>
          <w:rFonts w:ascii="Times New Roman" w:hAnsi="Times New Roman" w:cs="Times New Roman"/>
          <w:b/>
          <w:bCs/>
          <w:sz w:val="24"/>
          <w:szCs w:val="24"/>
        </w:rPr>
        <w:t>Cancer Res.</w:t>
      </w:r>
      <w:r>
        <w:rPr>
          <w:rFonts w:ascii="Times New Roman" w:hAnsi="Times New Roman" w:cs="Times New Roman"/>
          <w:sz w:val="24"/>
          <w:szCs w:val="24"/>
        </w:rPr>
        <w:t>, 53: 2846-2851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r>
      <w:smartTag w:uri="urn:schemas-microsoft-com:office:smarttags" w:element="place">
        <w:r>
          <w:rPr>
            <w:rFonts w:ascii="Times New Roman" w:hAnsi="Times New Roman" w:cs="Times New Roman"/>
            <w:sz w:val="24"/>
            <w:szCs w:val="24"/>
            <w:u w:val="single"/>
          </w:rPr>
          <w:t>Merlo</w:t>
        </w:r>
      </w:smartTag>
      <w:r>
        <w:rPr>
          <w:rFonts w:ascii="Times New Roman" w:hAnsi="Times New Roman" w:cs="Times New Roman"/>
          <w:sz w:val="24"/>
          <w:szCs w:val="24"/>
          <w:u w:val="single"/>
        </w:rPr>
        <w:t xml:space="preserve"> G.R.</w:t>
      </w:r>
      <w:r>
        <w:rPr>
          <w:rFonts w:ascii="Times New Roman" w:hAnsi="Times New Roman" w:cs="Times New Roman"/>
          <w:sz w:val="24"/>
          <w:szCs w:val="24"/>
        </w:rPr>
        <w:t xml:space="preserve">, Bernardi A., Diella F., Venesio T., Cappa A.P.M., Callahan R., &amp; Liscia D.S. (1993) In primary human breast cancer mutations in exons 5 and 6 of the p53 gene are associated with a high S-phase index. </w:t>
      </w:r>
      <w:r>
        <w:rPr>
          <w:rFonts w:ascii="Times New Roman" w:hAnsi="Times New Roman" w:cs="Times New Roman"/>
          <w:b/>
          <w:bCs/>
          <w:sz w:val="24"/>
          <w:szCs w:val="24"/>
        </w:rPr>
        <w:t>Int. J. Cancer</w:t>
      </w:r>
      <w:r>
        <w:rPr>
          <w:rFonts w:ascii="Times New Roman" w:hAnsi="Times New Roman" w:cs="Times New Roman"/>
          <w:sz w:val="24"/>
          <w:szCs w:val="24"/>
        </w:rPr>
        <w:t>, 54: 531-535</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Venesio T., Taverna D., Callahan R., and Hynes N. (1993) Growth suppression of normal mammary epithelial cells by wild-type p53. </w:t>
      </w:r>
      <w:smartTag w:uri="urn:schemas-microsoft-com:office:smarttags" w:element="place">
        <w:r>
          <w:rPr>
            <w:rFonts w:ascii="Times New Roman" w:hAnsi="Times New Roman" w:cs="Times New Roman"/>
            <w:b/>
            <w:bCs/>
            <w:sz w:val="24"/>
            <w:szCs w:val="24"/>
          </w:rPr>
          <w:t>Ann.</w:t>
        </w:r>
      </w:smartTag>
      <w:r>
        <w:rPr>
          <w:rFonts w:ascii="Times New Roman" w:hAnsi="Times New Roman" w:cs="Times New Roman"/>
          <w:b/>
          <w:bCs/>
          <w:sz w:val="24"/>
          <w:szCs w:val="24"/>
        </w:rPr>
        <w:t xml:space="preserve"> </w:t>
      </w:r>
      <w:smartTag w:uri="urn:schemas-microsoft-com:office:smarttags" w:element="place">
        <w:r>
          <w:rPr>
            <w:rFonts w:ascii="Times New Roman" w:hAnsi="Times New Roman" w:cs="Times New Roman"/>
            <w:b/>
            <w:bCs/>
            <w:sz w:val="24"/>
            <w:szCs w:val="24"/>
          </w:rPr>
          <w:t>N.Y.</w:t>
        </w:r>
      </w:smartTag>
      <w:r>
        <w:rPr>
          <w:rFonts w:ascii="Times New Roman" w:hAnsi="Times New Roman" w:cs="Times New Roman"/>
          <w:b/>
          <w:bCs/>
          <w:sz w:val="24"/>
          <w:szCs w:val="24"/>
        </w:rPr>
        <w:t xml:space="preserve"> Acad. Sci. </w:t>
      </w:r>
      <w:r>
        <w:rPr>
          <w:rFonts w:ascii="Times New Roman" w:hAnsi="Times New Roman" w:cs="Times New Roman"/>
          <w:sz w:val="24"/>
          <w:szCs w:val="24"/>
        </w:rPr>
        <w:t>(</w:t>
      </w:r>
      <w:smartTag w:uri="urn:schemas-microsoft-com:office:smarttags" w:element="place">
        <w:r>
          <w:rPr>
            <w:rFonts w:ascii="Times New Roman" w:hAnsi="Times New Roman" w:cs="Times New Roman"/>
            <w:sz w:val="24"/>
            <w:szCs w:val="24"/>
          </w:rPr>
          <w:t>USA</w:t>
        </w:r>
      </w:smartTag>
      <w:r>
        <w:rPr>
          <w:rFonts w:ascii="Times New Roman" w:hAnsi="Times New Roman" w:cs="Times New Roman"/>
          <w:sz w:val="24"/>
          <w:szCs w:val="24"/>
        </w:rPr>
        <w:t>) 698: 108-113</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 xml:space="preserve">Liscia D.S., Venesio T., Diella F., Canale L., Bernardi A., Cappa A.P.M., Callahan R. and </w:t>
      </w:r>
      <w:r>
        <w:rPr>
          <w:rFonts w:ascii="Times New Roman" w:hAnsi="Times New Roman" w:cs="Times New Roman"/>
          <w:sz w:val="24"/>
          <w:szCs w:val="24"/>
          <w:u w:val="single"/>
        </w:rPr>
        <w:t>Merlo G.R</w:t>
      </w:r>
      <w:r>
        <w:rPr>
          <w:rFonts w:ascii="Times New Roman" w:hAnsi="Times New Roman" w:cs="Times New Roman"/>
          <w:sz w:val="24"/>
          <w:szCs w:val="24"/>
        </w:rPr>
        <w:t xml:space="preserve">. (1993) A locus on chromosome 17p13.3 associated with a high S-phase index is distinct from the p53 gene in breast cancer. </w:t>
      </w:r>
      <w:smartTag w:uri="urn:schemas-microsoft-com:office:smarttags" w:element="place">
        <w:r>
          <w:rPr>
            <w:rFonts w:ascii="Times New Roman" w:hAnsi="Times New Roman" w:cs="Times New Roman"/>
            <w:b/>
            <w:bCs/>
            <w:sz w:val="24"/>
            <w:szCs w:val="24"/>
          </w:rPr>
          <w:t>Ann.</w:t>
        </w:r>
      </w:smartTag>
      <w:r>
        <w:rPr>
          <w:rFonts w:ascii="Times New Roman" w:hAnsi="Times New Roman" w:cs="Times New Roman"/>
          <w:b/>
          <w:bCs/>
          <w:sz w:val="24"/>
          <w:szCs w:val="24"/>
        </w:rPr>
        <w:t xml:space="preserve"> </w:t>
      </w:r>
      <w:smartTag w:uri="urn:schemas-microsoft-com:office:smarttags" w:element="place">
        <w:r>
          <w:rPr>
            <w:rFonts w:ascii="Times New Roman" w:hAnsi="Times New Roman" w:cs="Times New Roman"/>
            <w:b/>
            <w:bCs/>
            <w:sz w:val="24"/>
            <w:szCs w:val="24"/>
          </w:rPr>
          <w:t>N.Y.</w:t>
        </w:r>
      </w:smartTag>
      <w:r>
        <w:rPr>
          <w:rFonts w:ascii="Times New Roman" w:hAnsi="Times New Roman" w:cs="Times New Roman"/>
          <w:b/>
          <w:bCs/>
          <w:sz w:val="24"/>
          <w:szCs w:val="24"/>
        </w:rPr>
        <w:t xml:space="preserve"> Acad. Sci. </w:t>
      </w:r>
      <w:r>
        <w:rPr>
          <w:rFonts w:ascii="Times New Roman" w:hAnsi="Times New Roman" w:cs="Times New Roman"/>
          <w:sz w:val="24"/>
          <w:szCs w:val="24"/>
        </w:rPr>
        <w:t>(</w:t>
      </w:r>
      <w:smartTag w:uri="urn:schemas-microsoft-com:office:smarttags" w:element="place">
        <w:r>
          <w:rPr>
            <w:rFonts w:ascii="Times New Roman" w:hAnsi="Times New Roman" w:cs="Times New Roman"/>
            <w:sz w:val="24"/>
            <w:szCs w:val="24"/>
          </w:rPr>
          <w:t>USA</w:t>
        </w:r>
      </w:smartTag>
      <w:r>
        <w:rPr>
          <w:rFonts w:ascii="Times New Roman" w:hAnsi="Times New Roman" w:cs="Times New Roman"/>
          <w:sz w:val="24"/>
          <w:szCs w:val="24"/>
        </w:rPr>
        <w:t>) 698: 120-125</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(35) </w:t>
      </w:r>
      <w:r>
        <w:rPr>
          <w:rFonts w:ascii="Times New Roman" w:hAnsi="Times New Roman" w:cs="Times New Roman"/>
          <w:sz w:val="24"/>
          <w:szCs w:val="24"/>
        </w:rPr>
        <w:tab/>
        <w:t xml:space="preserve">Callahan R., Gallahan D., Smith G., Cropp C.S., </w:t>
      </w:r>
      <w:r>
        <w:rPr>
          <w:rFonts w:ascii="Times New Roman" w:hAnsi="Times New Roman" w:cs="Times New Roman"/>
          <w:sz w:val="24"/>
          <w:szCs w:val="24"/>
          <w:u w:val="single"/>
        </w:rPr>
        <w:t>Merlo G.R.</w:t>
      </w:r>
      <w:r>
        <w:rPr>
          <w:rFonts w:ascii="Times New Roman" w:hAnsi="Times New Roman" w:cs="Times New Roman"/>
          <w:sz w:val="24"/>
          <w:szCs w:val="24"/>
        </w:rPr>
        <w:t xml:space="preserve">, Diella F. &amp; Lidereau R. (1993) Frequent mutations in breast cancer. </w:t>
      </w:r>
      <w:smartTag w:uri="urn:schemas-microsoft-com:office:smarttags" w:element="place">
        <w:r>
          <w:rPr>
            <w:rFonts w:ascii="Times New Roman" w:hAnsi="Times New Roman" w:cs="Times New Roman"/>
            <w:b/>
            <w:bCs/>
            <w:sz w:val="24"/>
            <w:szCs w:val="24"/>
          </w:rPr>
          <w:t>Ann.</w:t>
        </w:r>
      </w:smartTag>
      <w:r>
        <w:rPr>
          <w:rFonts w:ascii="Times New Roman" w:hAnsi="Times New Roman" w:cs="Times New Roman"/>
          <w:b/>
          <w:bCs/>
          <w:sz w:val="24"/>
          <w:szCs w:val="24"/>
        </w:rPr>
        <w:t xml:space="preserve"> </w:t>
      </w:r>
      <w:smartTag w:uri="urn:schemas-microsoft-com:office:smarttags" w:element="place">
        <w:r>
          <w:rPr>
            <w:rFonts w:ascii="Times New Roman" w:hAnsi="Times New Roman" w:cs="Times New Roman"/>
            <w:b/>
            <w:bCs/>
            <w:sz w:val="24"/>
            <w:szCs w:val="24"/>
          </w:rPr>
          <w:t>N.Y.</w:t>
        </w:r>
      </w:smartTag>
      <w:r>
        <w:rPr>
          <w:rFonts w:ascii="Times New Roman" w:hAnsi="Times New Roman" w:cs="Times New Roman"/>
          <w:b/>
          <w:bCs/>
          <w:sz w:val="24"/>
          <w:szCs w:val="24"/>
        </w:rPr>
        <w:t xml:space="preserve"> Acad. Sci. </w:t>
      </w:r>
      <w:r>
        <w:rPr>
          <w:rFonts w:ascii="Times New Roman" w:hAnsi="Times New Roman" w:cs="Times New Roman"/>
          <w:sz w:val="24"/>
          <w:szCs w:val="24"/>
        </w:rPr>
        <w:t>(</w:t>
      </w:r>
      <w:smartTag w:uri="urn:schemas-microsoft-com:office:smarttags" w:element="place">
        <w:r>
          <w:rPr>
            <w:rFonts w:ascii="Times New Roman" w:hAnsi="Times New Roman" w:cs="Times New Roman"/>
            <w:sz w:val="24"/>
            <w:szCs w:val="24"/>
          </w:rPr>
          <w:t>USA</w:t>
        </w:r>
      </w:smartTag>
      <w:r>
        <w:rPr>
          <w:rFonts w:ascii="Times New Roman" w:hAnsi="Times New Roman" w:cs="Times New Roman"/>
          <w:sz w:val="24"/>
          <w:szCs w:val="24"/>
        </w:rPr>
        <w:t>) 698: 21-31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z w:val="24"/>
          <w:szCs w:val="24"/>
        </w:rPr>
        <w:tab/>
        <w:t xml:space="preserve">Diella F., Normanno N., </w:t>
      </w:r>
      <w:r>
        <w:rPr>
          <w:rFonts w:ascii="Times New Roman" w:hAnsi="Times New Roman" w:cs="Times New Roman"/>
          <w:sz w:val="24"/>
          <w:szCs w:val="24"/>
          <w:u w:val="single"/>
        </w:rPr>
        <w:t>Merlo G.R.</w:t>
      </w:r>
      <w:r>
        <w:rPr>
          <w:rFonts w:ascii="Times New Roman" w:hAnsi="Times New Roman" w:cs="Times New Roman"/>
          <w:sz w:val="24"/>
          <w:szCs w:val="24"/>
        </w:rPr>
        <w:t xml:space="preserve">, Salomon D.S. &amp; Callahan R. (1993) Absence of p53 point mutations in non transformed human mammary epithelial cell lines. </w:t>
      </w:r>
      <w:r>
        <w:rPr>
          <w:rFonts w:ascii="Times New Roman" w:hAnsi="Times New Roman" w:cs="Times New Roman"/>
          <w:b/>
          <w:bCs/>
          <w:sz w:val="24"/>
          <w:szCs w:val="24"/>
        </w:rPr>
        <w:t>Life Sci Adv-Biochem.,</w:t>
      </w:r>
      <w:r>
        <w:rPr>
          <w:rFonts w:ascii="Times New Roman" w:hAnsi="Times New Roman" w:cs="Times New Roman"/>
          <w:sz w:val="24"/>
          <w:szCs w:val="24"/>
        </w:rPr>
        <w:t xml:space="preserve"> 12: 47-51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(37) </w:t>
      </w:r>
      <w:r>
        <w:rPr>
          <w:rFonts w:ascii="Times New Roman" w:hAnsi="Times New Roman" w:cs="Times New Roman"/>
          <w:sz w:val="24"/>
          <w:szCs w:val="24"/>
        </w:rPr>
        <w:tab/>
        <w:t xml:space="preserve">Callahan R., Cropp C.S., </w:t>
      </w:r>
      <w:r>
        <w:rPr>
          <w:rFonts w:ascii="Times New Roman" w:hAnsi="Times New Roman" w:cs="Times New Roman"/>
          <w:sz w:val="24"/>
          <w:szCs w:val="24"/>
          <w:u w:val="single"/>
        </w:rPr>
        <w:t>Merlo G.R.</w:t>
      </w:r>
      <w:r>
        <w:rPr>
          <w:rFonts w:ascii="Times New Roman" w:hAnsi="Times New Roman" w:cs="Times New Roman"/>
          <w:sz w:val="24"/>
          <w:szCs w:val="24"/>
        </w:rPr>
        <w:t xml:space="preserve">, Diella F., Venesio T., Lidereau R., Cappa A.P.M. and Liscia D.S. (1993) Genetic and molecular heterogeneity of breast cancer cells. </w:t>
      </w:r>
      <w:r>
        <w:rPr>
          <w:rFonts w:ascii="Times New Roman" w:hAnsi="Times New Roman" w:cs="Times New Roman"/>
          <w:b/>
          <w:bCs/>
          <w:sz w:val="24"/>
          <w:szCs w:val="24"/>
        </w:rPr>
        <w:t>Clin. Chim. Acta</w:t>
      </w:r>
      <w:r>
        <w:rPr>
          <w:rFonts w:ascii="Times New Roman" w:hAnsi="Times New Roman" w:cs="Times New Roman"/>
          <w:sz w:val="24"/>
          <w:szCs w:val="24"/>
        </w:rPr>
        <w:t>, 217: 63-73</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 xml:space="preserve">Callahan R., Cropp C., Sheng Z.M., </w:t>
      </w:r>
      <w:r>
        <w:rPr>
          <w:rFonts w:ascii="Times New Roman" w:hAnsi="Times New Roman" w:cs="Times New Roman"/>
          <w:sz w:val="24"/>
          <w:szCs w:val="24"/>
          <w:u w:val="single"/>
        </w:rPr>
        <w:t>Merlo G.</w:t>
      </w:r>
      <w:r>
        <w:rPr>
          <w:rFonts w:ascii="Times New Roman" w:hAnsi="Times New Roman" w:cs="Times New Roman"/>
          <w:sz w:val="24"/>
          <w:szCs w:val="24"/>
        </w:rPr>
        <w:t xml:space="preserve">, Steeg P., Liscia D. and Lidereau R. (1993) Definition of regions of the human genome affected by loss of heterozygosity in primary human breast tumors. </w:t>
      </w:r>
      <w:r>
        <w:rPr>
          <w:rFonts w:ascii="Times New Roman" w:hAnsi="Times New Roman" w:cs="Times New Roman"/>
          <w:b/>
          <w:bCs/>
          <w:sz w:val="24"/>
          <w:szCs w:val="24"/>
        </w:rPr>
        <w:t>J. Cell Biochem</w:t>
      </w:r>
      <w:r>
        <w:rPr>
          <w:rFonts w:ascii="Times New Roman" w:hAnsi="Times New Roman" w:cs="Times New Roman"/>
          <w:sz w:val="24"/>
          <w:szCs w:val="24"/>
        </w:rPr>
        <w:t>. Suppl. 17G: 167-172</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ab/>
        <w:t xml:space="preserve">Thor A.D., Salomon D.S., </w:t>
      </w:r>
      <w:r>
        <w:rPr>
          <w:rFonts w:ascii="Times New Roman" w:hAnsi="Times New Roman" w:cs="Times New Roman"/>
          <w:sz w:val="24"/>
          <w:szCs w:val="24"/>
          <w:u w:val="single"/>
        </w:rPr>
        <w:t>Merlo G.</w:t>
      </w:r>
      <w:r>
        <w:rPr>
          <w:rFonts w:ascii="Times New Roman" w:hAnsi="Times New Roman" w:cs="Times New Roman"/>
          <w:sz w:val="24"/>
          <w:szCs w:val="24"/>
        </w:rPr>
        <w:t xml:space="preserve">, Liscia D.S., Lidereau R., Callahan R., Schlom J. and Ali I.U. (1994) Genetic abnormalities in breast carcinoma. </w:t>
      </w:r>
      <w:r>
        <w:rPr>
          <w:rFonts w:ascii="Times New Roman" w:hAnsi="Times New Roman" w:cs="Times New Roman"/>
          <w:b/>
          <w:bCs/>
          <w:sz w:val="24"/>
          <w:szCs w:val="24"/>
        </w:rPr>
        <w:t>Surg. Pathol.</w:t>
      </w:r>
      <w:r>
        <w:rPr>
          <w:rFonts w:ascii="Times New Roman" w:hAnsi="Times New Roman" w:cs="Times New Roman"/>
          <w:sz w:val="24"/>
          <w:szCs w:val="24"/>
        </w:rPr>
        <w:t>, 5: 331-348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Venesio T., Taverna D., Marte B., Callahan R., and Hynes N. (1994) Growth </w:t>
      </w:r>
      <w:r>
        <w:rPr>
          <w:rFonts w:ascii="Times New Roman" w:hAnsi="Times New Roman" w:cs="Times New Roman"/>
          <w:sz w:val="24"/>
          <w:szCs w:val="24"/>
        </w:rPr>
        <w:lastRenderedPageBreak/>
        <w:t xml:space="preserve">suppression of normal mammary epithelial cells by wild-type p53. </w:t>
      </w:r>
      <w:r>
        <w:rPr>
          <w:rFonts w:ascii="Times New Roman" w:hAnsi="Times New Roman" w:cs="Times New Roman"/>
          <w:b/>
          <w:bCs/>
          <w:sz w:val="24"/>
          <w:szCs w:val="24"/>
        </w:rPr>
        <w:t>Oncogene</w:t>
      </w:r>
      <w:r>
        <w:rPr>
          <w:rFonts w:ascii="Times New Roman" w:hAnsi="Times New Roman" w:cs="Times New Roman"/>
          <w:sz w:val="24"/>
          <w:szCs w:val="24"/>
        </w:rPr>
        <w:t>, 9: 443-453</w:t>
      </w:r>
    </w:p>
    <w:p w:rsidR="005352FA" w:rsidRDefault="005352FA">
      <w:pPr>
        <w:widowControl w:val="0"/>
        <w:tabs>
          <w:tab w:val="left" w:pos="2268"/>
        </w:tabs>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ab/>
        <w:t xml:space="preserve">Bianco C., Tortora G., Basolo F., Fiore L., Fontanini G., </w:t>
      </w:r>
      <w:r>
        <w:rPr>
          <w:rFonts w:ascii="Times New Roman" w:hAnsi="Times New Roman" w:cs="Times New Roman"/>
          <w:sz w:val="24"/>
          <w:szCs w:val="24"/>
          <w:u w:val="single"/>
        </w:rPr>
        <w:t>Merlo G.</w:t>
      </w:r>
      <w:r>
        <w:rPr>
          <w:rFonts w:ascii="Times New Roman" w:hAnsi="Times New Roman" w:cs="Times New Roman"/>
          <w:sz w:val="24"/>
          <w:szCs w:val="24"/>
        </w:rPr>
        <w:t xml:space="preserve">, Salomon D.S., Bianco A.R., &amp; Ciardiello F. (1994) Effect of mutant p53 genes on transformation of human mammary epithelial cells. </w:t>
      </w:r>
      <w:r>
        <w:rPr>
          <w:rFonts w:ascii="Times New Roman" w:hAnsi="Times New Roman" w:cs="Times New Roman"/>
          <w:b/>
          <w:bCs/>
          <w:sz w:val="24"/>
          <w:szCs w:val="24"/>
        </w:rPr>
        <w:t>Int. J. Oncol.</w:t>
      </w:r>
      <w:r>
        <w:rPr>
          <w:rFonts w:ascii="Times New Roman" w:hAnsi="Times New Roman" w:cs="Times New Roman"/>
          <w:sz w:val="24"/>
          <w:szCs w:val="24"/>
        </w:rPr>
        <w:t>, 4: 1077-1082</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 Basolo F., Venesio T., Calvo S., Fiore L., Fontanini G., Toniolo A., Liscia D.S. &amp; </w:t>
      </w:r>
      <w:r>
        <w:rPr>
          <w:rFonts w:ascii="Times New Roman" w:hAnsi="Times New Roman" w:cs="Times New Roman"/>
          <w:sz w:val="24"/>
          <w:szCs w:val="24"/>
          <w:u w:val="single"/>
        </w:rPr>
        <w:t>Merlo G.R.</w:t>
      </w:r>
      <w:r>
        <w:rPr>
          <w:rFonts w:ascii="Times New Roman" w:hAnsi="Times New Roman" w:cs="Times New Roman"/>
          <w:sz w:val="24"/>
          <w:szCs w:val="24"/>
        </w:rPr>
        <w:t xml:space="preserve"> (1994) The effect of </w:t>
      </w:r>
      <w:r>
        <w:rPr>
          <w:rFonts w:ascii="Times New Roman" w:hAnsi="Times New Roman" w:cs="Times New Roman"/>
          <w:i/>
          <w:iCs/>
          <w:sz w:val="24"/>
          <w:szCs w:val="24"/>
        </w:rPr>
        <w:t>Fgf</w:t>
      </w:r>
      <w:r>
        <w:rPr>
          <w:rFonts w:ascii="Times New Roman" w:hAnsi="Times New Roman" w:cs="Times New Roman"/>
          <w:sz w:val="24"/>
          <w:szCs w:val="24"/>
        </w:rPr>
        <w:t>-3/</w:t>
      </w:r>
      <w:r>
        <w:rPr>
          <w:rFonts w:ascii="Times New Roman" w:hAnsi="Times New Roman" w:cs="Times New Roman"/>
          <w:i/>
          <w:iCs/>
          <w:sz w:val="24"/>
          <w:szCs w:val="24"/>
        </w:rPr>
        <w:t>int</w:t>
      </w:r>
      <w:r>
        <w:rPr>
          <w:rFonts w:ascii="Times New Roman" w:hAnsi="Times New Roman" w:cs="Times New Roman"/>
          <w:sz w:val="24"/>
          <w:szCs w:val="24"/>
        </w:rPr>
        <w:t xml:space="preserve">-2 on growth and transformation of MCF-10A normal human mammary epithelial cells is distinct from FGF-1 and FGF-2. </w:t>
      </w:r>
      <w:r>
        <w:rPr>
          <w:rFonts w:ascii="Times New Roman" w:hAnsi="Times New Roman" w:cs="Times New Roman"/>
          <w:b/>
          <w:bCs/>
          <w:sz w:val="24"/>
          <w:szCs w:val="24"/>
        </w:rPr>
        <w:t>Int. J. Oncol.</w:t>
      </w:r>
      <w:r>
        <w:rPr>
          <w:rFonts w:ascii="Times New Roman" w:hAnsi="Times New Roman" w:cs="Times New Roman"/>
          <w:sz w:val="24"/>
          <w:szCs w:val="24"/>
        </w:rPr>
        <w:t>, 4: 1365-1370</w:t>
      </w:r>
    </w:p>
    <w:p w:rsidR="005352FA" w:rsidRDefault="005352FA">
      <w:pPr>
        <w:widowControl w:val="0"/>
        <w:tabs>
          <w:tab w:val="left" w:pos="2268"/>
        </w:tabs>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(43) </w:t>
      </w:r>
      <w:r>
        <w:rPr>
          <w:rFonts w:ascii="Times New Roman" w:hAnsi="Times New Roman" w:cs="Times New Roman"/>
          <w:sz w:val="24"/>
          <w:szCs w:val="24"/>
        </w:rPr>
        <w:tab/>
        <w:t xml:space="preserve">Qi, C.F., Liscia, D.S., Normanno, N., </w:t>
      </w:r>
      <w:r>
        <w:rPr>
          <w:rFonts w:ascii="Times New Roman" w:hAnsi="Times New Roman" w:cs="Times New Roman"/>
          <w:sz w:val="24"/>
          <w:szCs w:val="24"/>
          <w:u w:val="single"/>
        </w:rPr>
        <w:t>Merlo, G.R.</w:t>
      </w:r>
      <w:r>
        <w:rPr>
          <w:rFonts w:ascii="Times New Roman" w:hAnsi="Times New Roman" w:cs="Times New Roman"/>
          <w:sz w:val="24"/>
          <w:szCs w:val="24"/>
        </w:rPr>
        <w:t>, Johnson, G.R., Gullick, W.J., Ciardiello, F., Saeki, T., Brandt, R., Kim, N. &amp; Salomon, D.S. (1994) Expression of transforming growth factor-</w:t>
      </w:r>
      <w:r>
        <w:rPr>
          <w:rFonts w:ascii="Times New Roman" w:hAnsi="Times New Roman" w:cs="Times New Roman"/>
          <w:sz w:val="24"/>
          <w:szCs w:val="24"/>
        </w:rPr>
        <w:t>, amphiregulin and cripto-</w:t>
      </w:r>
      <w:smartTag w:uri="urn:schemas-microsoft-com:office:smarttags" w:element="place">
        <w:r>
          <w:rPr>
            <w:rFonts w:ascii="Times New Roman" w:hAnsi="Times New Roman" w:cs="Times New Roman"/>
            <w:sz w:val="24"/>
            <w:szCs w:val="24"/>
          </w:rPr>
          <w:t>1 in</w:t>
        </w:r>
      </w:smartTag>
      <w:r>
        <w:rPr>
          <w:rFonts w:ascii="Times New Roman" w:hAnsi="Times New Roman" w:cs="Times New Roman"/>
          <w:sz w:val="24"/>
          <w:szCs w:val="24"/>
        </w:rPr>
        <w:t xml:space="preserve"> human breast carcinomas. </w:t>
      </w:r>
      <w:r>
        <w:rPr>
          <w:rFonts w:ascii="Times New Roman" w:hAnsi="Times New Roman" w:cs="Times New Roman"/>
          <w:b/>
          <w:bCs/>
          <w:sz w:val="24"/>
          <w:szCs w:val="24"/>
        </w:rPr>
        <w:t>Br. J. Cancer</w:t>
      </w:r>
      <w:r>
        <w:rPr>
          <w:rFonts w:ascii="Times New Roman" w:hAnsi="Times New Roman" w:cs="Times New Roman"/>
          <w:sz w:val="24"/>
          <w:szCs w:val="24"/>
        </w:rPr>
        <w:t>, 69: 903-910</w:t>
      </w:r>
    </w:p>
    <w:p w:rsidR="005352FA" w:rsidRDefault="005352FA">
      <w:pPr>
        <w:widowControl w:val="0"/>
        <w:tabs>
          <w:tab w:val="left" w:pos="2268"/>
        </w:tabs>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rPr>
        <w:tab/>
        <w:t xml:space="preserve">Tortora G., Budillon A., Yokozaki H., Clair T., Pepe S., </w:t>
      </w:r>
      <w:r>
        <w:rPr>
          <w:rFonts w:ascii="Times New Roman" w:hAnsi="Times New Roman" w:cs="Times New Roman"/>
          <w:sz w:val="24"/>
          <w:szCs w:val="24"/>
          <w:u w:val="single"/>
        </w:rPr>
        <w:t>Merlo G.</w:t>
      </w:r>
      <w:r>
        <w:rPr>
          <w:rFonts w:ascii="Times New Roman" w:hAnsi="Times New Roman" w:cs="Times New Roman"/>
          <w:sz w:val="24"/>
          <w:szCs w:val="24"/>
        </w:rPr>
        <w:t xml:space="preserve">, Rohlff C., and Cho-Chung Y.S. (1994) Retroviral vector-mediated overexpression of the RIIb subunit of the cAMP-dependent protein kinase induces differentiation in human leukemia cells and reverts the transformed phenotype of mouse fibroblasts. </w:t>
      </w:r>
      <w:r>
        <w:rPr>
          <w:rFonts w:ascii="Times New Roman" w:hAnsi="Times New Roman" w:cs="Times New Roman"/>
          <w:b/>
          <w:bCs/>
          <w:sz w:val="24"/>
          <w:szCs w:val="24"/>
        </w:rPr>
        <w:t>Cell Growth &amp; Diff.</w:t>
      </w:r>
      <w:r>
        <w:rPr>
          <w:rFonts w:ascii="Times New Roman" w:hAnsi="Times New Roman" w:cs="Times New Roman"/>
          <w:sz w:val="24"/>
          <w:szCs w:val="24"/>
        </w:rPr>
        <w:t>, 5: 753-759</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Venesio T., Bernardi A., Cropp C.S., Diella F., Cappa A.P.M., Liscia D.S. &amp; Callahan R. (1994) Evidence for a second tumor suppressor gene on chromosome 17p linked to high S-phase index in primary human breast carcinomas. </w:t>
      </w:r>
      <w:r>
        <w:rPr>
          <w:rFonts w:ascii="Times New Roman" w:hAnsi="Times New Roman" w:cs="Times New Roman"/>
          <w:b/>
          <w:bCs/>
          <w:sz w:val="24"/>
          <w:szCs w:val="24"/>
        </w:rPr>
        <w:t>Cancer Genet. &amp; Cytogenet.</w:t>
      </w:r>
      <w:r>
        <w:rPr>
          <w:rFonts w:ascii="Times New Roman" w:hAnsi="Times New Roman" w:cs="Times New Roman"/>
          <w:sz w:val="24"/>
          <w:szCs w:val="24"/>
        </w:rPr>
        <w:t>, 76: 106-111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(46) </w:t>
      </w:r>
      <w:r>
        <w:rPr>
          <w:rFonts w:ascii="Times New Roman" w:hAnsi="Times New Roman" w:cs="Times New Roman"/>
          <w:sz w:val="24"/>
          <w:szCs w:val="24"/>
        </w:rPr>
        <w:tab/>
        <w:t xml:space="preserve">Fontanini G., Vignati S., Bigini D., Ribecchini A., Angeletti C.A., </w:t>
      </w:r>
      <w:r>
        <w:rPr>
          <w:rFonts w:ascii="Times New Roman" w:hAnsi="Times New Roman" w:cs="Times New Roman"/>
          <w:sz w:val="24"/>
          <w:szCs w:val="24"/>
          <w:u w:val="single"/>
        </w:rPr>
        <w:t>Merlo G.R.</w:t>
      </w:r>
      <w:r>
        <w:rPr>
          <w:rFonts w:ascii="Times New Roman" w:hAnsi="Times New Roman" w:cs="Times New Roman"/>
          <w:sz w:val="24"/>
          <w:szCs w:val="24"/>
        </w:rPr>
        <w:t xml:space="preserve">, Basolo F., Pingitore R., and Bevilacqua G. (1994) over-expression of the p53 protein is maintained throughout progression of human non small cell lung cancer: relation with the proliferative activity. </w:t>
      </w:r>
      <w:r>
        <w:rPr>
          <w:rFonts w:ascii="Times New Roman" w:hAnsi="Times New Roman" w:cs="Times New Roman"/>
          <w:b/>
          <w:bCs/>
          <w:sz w:val="24"/>
          <w:szCs w:val="24"/>
        </w:rPr>
        <w:t>J. Pathol.</w:t>
      </w:r>
      <w:r>
        <w:rPr>
          <w:rFonts w:ascii="Times New Roman" w:hAnsi="Times New Roman" w:cs="Times New Roman"/>
          <w:sz w:val="24"/>
          <w:szCs w:val="24"/>
        </w:rPr>
        <w:t>, 174: 23-31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and Hynes N.E. (1994) Cooperation between mutant p53 and the </w:t>
      </w:r>
      <w:r>
        <w:rPr>
          <w:rFonts w:ascii="Times New Roman" w:hAnsi="Times New Roman" w:cs="Times New Roman"/>
          <w:i/>
          <w:iCs/>
          <w:sz w:val="24"/>
          <w:szCs w:val="24"/>
        </w:rPr>
        <w:t>ras</w:t>
      </w:r>
      <w:r>
        <w:rPr>
          <w:rFonts w:ascii="Times New Roman" w:hAnsi="Times New Roman" w:cs="Times New Roman"/>
          <w:sz w:val="24"/>
          <w:szCs w:val="24"/>
        </w:rPr>
        <w:t xml:space="preserve">, </w:t>
      </w:r>
      <w:r>
        <w:rPr>
          <w:rFonts w:ascii="Times New Roman" w:hAnsi="Times New Roman" w:cs="Times New Roman"/>
          <w:i/>
          <w:iCs/>
          <w:sz w:val="24"/>
          <w:szCs w:val="24"/>
        </w:rPr>
        <w:t>raf</w:t>
      </w:r>
      <w:r>
        <w:rPr>
          <w:rFonts w:ascii="Times New Roman" w:hAnsi="Times New Roman" w:cs="Times New Roman"/>
          <w:sz w:val="24"/>
          <w:szCs w:val="24"/>
        </w:rPr>
        <w:t xml:space="preserve">, </w:t>
      </w:r>
      <w:r>
        <w:rPr>
          <w:rFonts w:ascii="Times New Roman" w:hAnsi="Times New Roman" w:cs="Times New Roman"/>
          <w:i/>
          <w:iCs/>
          <w:sz w:val="24"/>
          <w:szCs w:val="24"/>
        </w:rPr>
        <w:t>erb</w:t>
      </w:r>
      <w:r>
        <w:rPr>
          <w:rFonts w:ascii="Times New Roman" w:hAnsi="Times New Roman" w:cs="Times New Roman"/>
          <w:sz w:val="24"/>
          <w:szCs w:val="24"/>
        </w:rPr>
        <w:t xml:space="preserve">B-2 and </w:t>
      </w:r>
      <w:r>
        <w:rPr>
          <w:rFonts w:ascii="Times New Roman" w:hAnsi="Times New Roman" w:cs="Times New Roman"/>
          <w:i/>
          <w:iCs/>
          <w:sz w:val="24"/>
          <w:szCs w:val="24"/>
        </w:rPr>
        <w:t>fgf</w:t>
      </w:r>
      <w:r>
        <w:rPr>
          <w:rFonts w:ascii="Times New Roman" w:hAnsi="Times New Roman" w:cs="Times New Roman"/>
          <w:sz w:val="24"/>
          <w:szCs w:val="24"/>
        </w:rPr>
        <w:t xml:space="preserve">-3 oncogenes for transformation of mammary epithelial cells.  </w:t>
      </w:r>
      <w:r>
        <w:rPr>
          <w:rFonts w:ascii="Times New Roman" w:hAnsi="Times New Roman" w:cs="Times New Roman"/>
          <w:b/>
          <w:bCs/>
          <w:sz w:val="24"/>
          <w:szCs w:val="24"/>
        </w:rPr>
        <w:t>Int. J. Oncol.</w:t>
      </w:r>
      <w:r>
        <w:rPr>
          <w:rFonts w:ascii="Times New Roman" w:hAnsi="Times New Roman" w:cs="Times New Roman"/>
          <w:sz w:val="24"/>
          <w:szCs w:val="24"/>
        </w:rPr>
        <w:t>, 5: 1141-1150</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z w:val="24"/>
          <w:szCs w:val="24"/>
        </w:rPr>
        <w:tab/>
        <w:t xml:space="preserve">Fontanini G., Fiore L., Bigini D., Vignati S., Calvo S., Mussi A., Angeletti C.A., </w:t>
      </w:r>
      <w:r>
        <w:rPr>
          <w:rFonts w:ascii="Times New Roman" w:hAnsi="Times New Roman" w:cs="Times New Roman"/>
          <w:sz w:val="24"/>
          <w:szCs w:val="24"/>
          <w:u w:val="single"/>
        </w:rPr>
        <w:t>Merlo G.R</w:t>
      </w:r>
      <w:r>
        <w:rPr>
          <w:rFonts w:ascii="Times New Roman" w:hAnsi="Times New Roman" w:cs="Times New Roman"/>
          <w:sz w:val="24"/>
          <w:szCs w:val="24"/>
        </w:rPr>
        <w:t>. and Basolo F. (1994) Levels of p53 antigen in the serum of non small cell lung cancer patients correlate with positive p53 immunohistochemistry on tumor sections, tumor necrosis and nodal involvement.</w:t>
      </w:r>
      <w:r>
        <w:rPr>
          <w:rFonts w:ascii="Times New Roman" w:hAnsi="Times New Roman" w:cs="Times New Roman"/>
          <w:b/>
          <w:bCs/>
          <w:sz w:val="24"/>
          <w:szCs w:val="24"/>
        </w:rPr>
        <w:t xml:space="preserve"> Int. J. Oncol.</w:t>
      </w:r>
      <w:r>
        <w:rPr>
          <w:rFonts w:ascii="Times New Roman" w:hAnsi="Times New Roman" w:cs="Times New Roman"/>
          <w:sz w:val="24"/>
          <w:szCs w:val="24"/>
        </w:rPr>
        <w:t xml:space="preserve"> 5: 553-558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Basolo F., Fiore L., Duboc L. and </w:t>
      </w:r>
      <w:smartTag w:uri="urn:schemas-microsoft-com:office:smarttags" w:element="place">
        <w:smartTag w:uri="urn:schemas-microsoft-com:office:smarttags" w:element="place">
          <w:r>
            <w:rPr>
              <w:rFonts w:ascii="Times New Roman" w:hAnsi="Times New Roman" w:cs="Times New Roman"/>
              <w:sz w:val="24"/>
              <w:szCs w:val="24"/>
            </w:rPr>
            <w:t>Hynes</w:t>
          </w:r>
        </w:smartTag>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N.H.</w:t>
          </w:r>
        </w:smartTag>
      </w:smartTag>
      <w:r>
        <w:rPr>
          <w:rFonts w:ascii="Times New Roman" w:hAnsi="Times New Roman" w:cs="Times New Roman"/>
          <w:sz w:val="24"/>
          <w:szCs w:val="24"/>
        </w:rPr>
        <w:t xml:space="preserve"> (1995) p53-dependent and p53-independent activation of apoptosis in mammary epithelial cells reveals a survival function for EGF and insulin.</w:t>
      </w:r>
      <w:r>
        <w:rPr>
          <w:rFonts w:ascii="Times New Roman" w:hAnsi="Times New Roman" w:cs="Times New Roman"/>
          <w:b/>
          <w:bCs/>
          <w:sz w:val="24"/>
          <w:szCs w:val="24"/>
        </w:rPr>
        <w:t xml:space="preserve"> J. Cell Biol.</w:t>
      </w:r>
      <w:r>
        <w:rPr>
          <w:rFonts w:ascii="Times New Roman" w:hAnsi="Times New Roman" w:cs="Times New Roman"/>
          <w:sz w:val="24"/>
          <w:szCs w:val="24"/>
        </w:rPr>
        <w:t xml:space="preserve"> 128: 1185-1196</w:t>
      </w:r>
    </w:p>
    <w:p w:rsidR="005352FA" w:rsidRDefault="005352FA">
      <w:pPr>
        <w:widowControl w:val="0"/>
        <w:tabs>
          <w:tab w:val="left" w:pos="2268"/>
        </w:tabs>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 xml:space="preserve">Marchetti A., </w:t>
      </w:r>
      <w:r>
        <w:rPr>
          <w:rFonts w:ascii="Times New Roman" w:hAnsi="Times New Roman" w:cs="Times New Roman"/>
          <w:sz w:val="24"/>
          <w:szCs w:val="24"/>
          <w:u w:val="single"/>
        </w:rPr>
        <w:t>Merlo G.R.</w:t>
      </w:r>
      <w:r>
        <w:rPr>
          <w:rFonts w:ascii="Times New Roman" w:hAnsi="Times New Roman" w:cs="Times New Roman"/>
          <w:sz w:val="24"/>
          <w:szCs w:val="24"/>
        </w:rPr>
        <w:t xml:space="preserve">, Buttitta F., Callahan R., Bistocchi M. and Squartini F. (1995) Detection of DNA mutations in acid formalin-fixed paraffin-embedded archival specimens by polymerase chain reaction-single strand conformation polymorphism analysis. </w:t>
      </w:r>
      <w:r>
        <w:rPr>
          <w:rFonts w:ascii="Times New Roman" w:hAnsi="Times New Roman" w:cs="Times New Roman"/>
          <w:b/>
          <w:bCs/>
          <w:sz w:val="24"/>
          <w:szCs w:val="24"/>
        </w:rPr>
        <w:t>Cancer Detect. Prev.</w:t>
      </w:r>
      <w:r>
        <w:rPr>
          <w:rFonts w:ascii="Times New Roman" w:hAnsi="Times New Roman" w:cs="Times New Roman"/>
          <w:sz w:val="24"/>
          <w:szCs w:val="24"/>
        </w:rPr>
        <w:t xml:space="preserve"> 19: 278-281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sz w:val="24"/>
          <w:szCs w:val="24"/>
        </w:rPr>
        <w:tab/>
        <w:t xml:space="preserve">Budillon A., Cereseto A., Kondrashin A., Nesterova M., </w:t>
      </w:r>
      <w:r>
        <w:rPr>
          <w:rFonts w:ascii="Times New Roman" w:hAnsi="Times New Roman" w:cs="Times New Roman"/>
          <w:sz w:val="24"/>
          <w:szCs w:val="24"/>
          <w:u w:val="single"/>
        </w:rPr>
        <w:t>Merlo G.</w:t>
      </w:r>
      <w:r>
        <w:rPr>
          <w:rFonts w:ascii="Times New Roman" w:hAnsi="Times New Roman" w:cs="Times New Roman"/>
          <w:sz w:val="24"/>
          <w:szCs w:val="24"/>
        </w:rPr>
        <w:t>, Clair T. and Cho-Chung Y. S. (1995) Point mutation of the autophosphorylation site or in the nuclear location signal causes protein kinase A RII</w:t>
      </w:r>
      <w:r>
        <w:rPr>
          <w:rFonts w:ascii="Times New Roman" w:hAnsi="Times New Roman" w:cs="Times New Roman"/>
          <w:position w:val="-6"/>
          <w:sz w:val="24"/>
          <w:szCs w:val="24"/>
        </w:rPr>
        <w:t></w:t>
      </w:r>
      <w:r>
        <w:rPr>
          <w:rFonts w:ascii="Times New Roman" w:hAnsi="Times New Roman" w:cs="Times New Roman"/>
          <w:sz w:val="24"/>
          <w:szCs w:val="24"/>
        </w:rPr>
        <w:t xml:space="preserve"> regulatory subunit to lose its ability to revert transformed fibroblasts. </w:t>
      </w:r>
      <w:r>
        <w:rPr>
          <w:rFonts w:ascii="Times New Roman" w:hAnsi="Times New Roman" w:cs="Times New Roman"/>
          <w:b/>
          <w:bCs/>
          <w:sz w:val="24"/>
          <w:szCs w:val="24"/>
        </w:rPr>
        <w:t xml:space="preserve">Proc. Natl. Acad. Sci. </w:t>
      </w:r>
      <w:r>
        <w:rPr>
          <w:rFonts w:ascii="Times New Roman" w:hAnsi="Times New Roman" w:cs="Times New Roman"/>
          <w:sz w:val="24"/>
          <w:szCs w:val="24"/>
        </w:rPr>
        <w:t>USA, 92: 10634-10638</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 (52) </w:t>
      </w:r>
      <w:r>
        <w:rPr>
          <w:rFonts w:ascii="Times New Roman" w:hAnsi="Times New Roman" w:cs="Times New Roman"/>
          <w:sz w:val="24"/>
          <w:szCs w:val="24"/>
        </w:rPr>
        <w:tab/>
        <w:t xml:space="preserve">Marchetti A., Buttitta F., Pellegrini S., </w:t>
      </w:r>
      <w:r>
        <w:rPr>
          <w:rFonts w:ascii="Times New Roman" w:hAnsi="Times New Roman" w:cs="Times New Roman"/>
          <w:sz w:val="24"/>
          <w:szCs w:val="24"/>
          <w:u w:val="single"/>
        </w:rPr>
        <w:t>Merlo G.</w:t>
      </w:r>
      <w:r>
        <w:rPr>
          <w:rFonts w:ascii="Times New Roman" w:hAnsi="Times New Roman" w:cs="Times New Roman"/>
          <w:sz w:val="24"/>
          <w:szCs w:val="24"/>
        </w:rPr>
        <w:t xml:space="preserve">, Chella A., Angeletti A., Bistocchi M. and Bevilacqua G. (1995) </w:t>
      </w:r>
      <w:r>
        <w:rPr>
          <w:rFonts w:ascii="Times New Roman" w:hAnsi="Times New Roman" w:cs="Times New Roman"/>
          <w:i/>
          <w:iCs/>
          <w:sz w:val="24"/>
          <w:szCs w:val="24"/>
        </w:rPr>
        <w:t>mdm</w:t>
      </w:r>
      <w:r>
        <w:rPr>
          <w:rFonts w:ascii="Times New Roman" w:hAnsi="Times New Roman" w:cs="Times New Roman"/>
          <w:sz w:val="24"/>
          <w:szCs w:val="24"/>
        </w:rPr>
        <w:t xml:space="preserve">-2 gene amplification and overexpression in non-small cell lung carcinomas with accumulation of the p53 protein in the absence of p53 gene mutations. </w:t>
      </w:r>
      <w:r>
        <w:rPr>
          <w:rFonts w:ascii="Times New Roman" w:hAnsi="Times New Roman" w:cs="Times New Roman"/>
          <w:b/>
          <w:bCs/>
          <w:sz w:val="24"/>
          <w:szCs w:val="24"/>
        </w:rPr>
        <w:t xml:space="preserve">Diagnostic Mol. Pathol. </w:t>
      </w:r>
      <w:r>
        <w:rPr>
          <w:rFonts w:ascii="Times New Roman" w:hAnsi="Times New Roman" w:cs="Times New Roman"/>
          <w:sz w:val="24"/>
          <w:szCs w:val="24"/>
        </w:rPr>
        <w:t>4: 93-97</w:t>
      </w:r>
    </w:p>
    <w:p w:rsidR="005352FA" w:rsidRDefault="005352FA">
      <w:pPr>
        <w:widowControl w:val="0"/>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sz w:val="24"/>
          <w:szCs w:val="24"/>
        </w:rPr>
        <w:tab/>
        <w:t xml:space="preserve">Marchetti A., Doglioni C., Barbareschi M., Buttitta F., Pellegrini S., Bertacca G., Chella A., </w:t>
      </w:r>
      <w:r>
        <w:rPr>
          <w:rFonts w:ascii="Times New Roman" w:hAnsi="Times New Roman" w:cs="Times New Roman"/>
          <w:sz w:val="24"/>
          <w:szCs w:val="24"/>
          <w:u w:val="single"/>
        </w:rPr>
        <w:t>Merlo G.</w:t>
      </w:r>
      <w:r>
        <w:rPr>
          <w:rFonts w:ascii="Times New Roman" w:hAnsi="Times New Roman" w:cs="Times New Roman"/>
          <w:sz w:val="24"/>
          <w:szCs w:val="24"/>
        </w:rPr>
        <w:t xml:space="preserve">, Angeletti C.A., Dalla Palma P., and Bevilacqua G. (1996) p21 RNA and protein expression in non-small cell lung carcinomas: evidence of p53-independent expression and association with tumoral differentiation. </w:t>
      </w:r>
      <w:r>
        <w:rPr>
          <w:rFonts w:ascii="Times New Roman" w:hAnsi="Times New Roman" w:cs="Times New Roman"/>
          <w:b/>
          <w:bCs/>
          <w:sz w:val="24"/>
          <w:szCs w:val="24"/>
        </w:rPr>
        <w:t>Oncogene</w:t>
      </w:r>
      <w:r>
        <w:rPr>
          <w:rFonts w:ascii="Times New Roman" w:hAnsi="Times New Roman" w:cs="Times New Roman"/>
          <w:sz w:val="24"/>
          <w:szCs w:val="24"/>
        </w:rPr>
        <w:t>, 12: 1319-1324</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Graus-Porta D., Cella N., Marte B., Taverna D. and Hynes N.E. (1996) Growth, differentiation and survival of HC11 mammary epithelial cells: diverse effects of receptor tyrosine kinase-activating peptide growth factors. </w:t>
      </w:r>
      <w:r>
        <w:rPr>
          <w:rFonts w:ascii="Times New Roman" w:hAnsi="Times New Roman" w:cs="Times New Roman"/>
          <w:b/>
          <w:bCs/>
          <w:sz w:val="24"/>
          <w:szCs w:val="24"/>
        </w:rPr>
        <w:t xml:space="preserve">Eur. J. Cell Biol., </w:t>
      </w:r>
      <w:r>
        <w:rPr>
          <w:rFonts w:ascii="Times New Roman" w:hAnsi="Times New Roman" w:cs="Times New Roman"/>
          <w:sz w:val="24"/>
          <w:szCs w:val="24"/>
        </w:rPr>
        <w:t>70:  97-105</w:t>
      </w:r>
    </w:p>
    <w:p w:rsidR="005352FA" w:rsidRDefault="005352FA">
      <w:pPr>
        <w:pStyle w:val="PreformattatoHTML"/>
        <w:ind w:left="540" w:right="-540" w:hanging="540"/>
        <w:rPr>
          <w:rFonts w:ascii="Times New Roman" w:hAnsi="Times New Roman" w:cs="Times New Roman"/>
          <w:sz w:val="24"/>
          <w:szCs w:val="24"/>
        </w:rPr>
      </w:pPr>
      <w:r>
        <w:rPr>
          <w:rFonts w:ascii="Times New Roman" w:hAnsi="Times New Roman" w:cs="Times New Roman"/>
          <w:sz w:val="24"/>
          <w:szCs w:val="24"/>
        </w:rPr>
        <w:lastRenderedPageBreak/>
        <w:t>(55)</w:t>
      </w:r>
      <w:r>
        <w:rPr>
          <w:rFonts w:ascii="Times New Roman" w:hAnsi="Times New Roman" w:cs="Times New Roman"/>
          <w:sz w:val="24"/>
          <w:szCs w:val="24"/>
        </w:rPr>
        <w:tab/>
        <w:t xml:space="preserve">Basolo, F., Fiore, L., Calvo, S., Falcone, V., Conaldi, P.G., Fontanini, G., Caligo, A.M., Merlo, G., Gluzman, Y., Toniolo, A. (1996) Defective interleukin six expression and responsiveness in human mammary cells transformed by an adeno 5/SV40 hybrid virus. </w:t>
      </w:r>
      <w:r>
        <w:rPr>
          <w:rFonts w:ascii="Times New Roman" w:hAnsi="Times New Roman" w:cs="Times New Roman"/>
          <w:b/>
          <w:bCs/>
          <w:color w:val="000000"/>
          <w:sz w:val="24"/>
          <w:szCs w:val="24"/>
        </w:rPr>
        <w:t>Br. J. Cancer</w:t>
      </w:r>
      <w:r>
        <w:rPr>
          <w:rFonts w:ascii="Times New Roman" w:hAnsi="Times New Roman" w:cs="Times New Roman"/>
          <w:sz w:val="24"/>
          <w:szCs w:val="24"/>
        </w:rPr>
        <w:t>. 73: 1356-1361</w:t>
      </w:r>
    </w:p>
    <w:p w:rsidR="005352FA" w:rsidRDefault="005352FA">
      <w:pPr>
        <w:widowControl w:val="0"/>
        <w:spacing w:line="240" w:lineRule="atLeast"/>
        <w:ind w:left="576" w:right="-540" w:hanging="576"/>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Cella N. and Hynes N.E. (1997) Apoptosis is accompanied by changes in Bcl-2 and Bax expression, induced by loss of attachment, and inhibited by specific extracellular matrix proteins in mammary epithelial cells. </w:t>
      </w:r>
      <w:r>
        <w:rPr>
          <w:rFonts w:ascii="Times New Roman" w:hAnsi="Times New Roman" w:cs="Times New Roman"/>
          <w:b/>
          <w:bCs/>
          <w:sz w:val="24"/>
          <w:szCs w:val="24"/>
        </w:rPr>
        <w:t>Cell Growth &amp; Diff.</w:t>
      </w:r>
      <w:r>
        <w:rPr>
          <w:rFonts w:ascii="Times New Roman" w:hAnsi="Times New Roman" w:cs="Times New Roman"/>
          <w:sz w:val="24"/>
          <w:szCs w:val="24"/>
        </w:rPr>
        <w:t>, 8: 251-260</w:t>
      </w:r>
    </w:p>
    <w:p w:rsidR="005352FA" w:rsidRDefault="005352FA">
      <w:pPr>
        <w:widowControl w:val="0"/>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Pr>
          <w:rFonts w:ascii="Times New Roman" w:hAnsi="Times New Roman" w:cs="Times New Roman"/>
          <w:sz w:val="24"/>
          <w:szCs w:val="24"/>
          <w:u w:val="single"/>
        </w:rPr>
        <w:t>Merlo G.R.</w:t>
      </w:r>
      <w:r>
        <w:rPr>
          <w:rFonts w:ascii="Times New Roman" w:hAnsi="Times New Roman" w:cs="Times New Roman"/>
          <w:sz w:val="24"/>
          <w:szCs w:val="24"/>
        </w:rPr>
        <w:t xml:space="preserve">, Fiore L., Basolo F., Woods-Cook K. and Hynes N.E. (1997) In mammary epithelial cells p53-mediated apoptosis in response to DNA damage is dependent on the agent and can be influenced by growth factors. </w:t>
      </w:r>
      <w:r>
        <w:rPr>
          <w:rFonts w:ascii="Times New Roman" w:hAnsi="Times New Roman" w:cs="Times New Roman"/>
          <w:b/>
          <w:bCs/>
          <w:sz w:val="24"/>
          <w:szCs w:val="24"/>
        </w:rPr>
        <w:t>Endocrine-Related Cancer</w:t>
      </w:r>
      <w:r>
        <w:rPr>
          <w:rFonts w:ascii="Times New Roman" w:hAnsi="Times New Roman" w:cs="Times New Roman"/>
          <w:sz w:val="24"/>
          <w:szCs w:val="24"/>
        </w:rPr>
        <w:t>, 4: 55-66</w:t>
      </w:r>
    </w:p>
    <w:p w:rsidR="005352FA" w:rsidRDefault="005352FA">
      <w:pPr>
        <w:widowControl w:val="0"/>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(58)  </w:t>
      </w:r>
      <w:r>
        <w:rPr>
          <w:rFonts w:ascii="Times New Roman" w:hAnsi="Times New Roman" w:cs="Times New Roman"/>
          <w:sz w:val="24"/>
          <w:szCs w:val="24"/>
        </w:rPr>
        <w:tab/>
        <w:t xml:space="preserve">Cipollini G., Beri A., Fiore L., Rainaldi G., Basolo F.,  Merlo G., Bevilacqua G., and Caligo M.A. (1997) Down regulation of nm23 H1 gene inhibits cell proliferation. </w:t>
      </w:r>
      <w:r>
        <w:rPr>
          <w:rFonts w:ascii="Times New Roman" w:hAnsi="Times New Roman" w:cs="Times New Roman"/>
          <w:b/>
          <w:bCs/>
          <w:sz w:val="24"/>
          <w:szCs w:val="24"/>
        </w:rPr>
        <w:t>Int. J. Cancer</w:t>
      </w:r>
      <w:r>
        <w:rPr>
          <w:rFonts w:ascii="Times New Roman" w:hAnsi="Times New Roman" w:cs="Times New Roman"/>
          <w:sz w:val="24"/>
          <w:szCs w:val="24"/>
        </w:rPr>
        <w:t>, 73: 297-2302</w:t>
      </w:r>
    </w:p>
    <w:p w:rsidR="005352FA" w:rsidRDefault="005352FA">
      <w:pPr>
        <w:widowControl w:val="0"/>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(59)  </w:t>
      </w:r>
      <w:r>
        <w:rPr>
          <w:rFonts w:ascii="Times New Roman" w:hAnsi="Times New Roman" w:cs="Times New Roman"/>
          <w:sz w:val="24"/>
          <w:szCs w:val="24"/>
        </w:rPr>
        <w:tab/>
        <w:t xml:space="preserve">Topilko P., Levi G., </w:t>
      </w:r>
      <w:r>
        <w:rPr>
          <w:rFonts w:ascii="Times New Roman" w:hAnsi="Times New Roman" w:cs="Times New Roman"/>
          <w:sz w:val="24"/>
          <w:szCs w:val="24"/>
          <w:u w:val="single"/>
        </w:rPr>
        <w:t>Merlo G.</w:t>
      </w:r>
      <w:r>
        <w:rPr>
          <w:rFonts w:ascii="Times New Roman" w:hAnsi="Times New Roman" w:cs="Times New Roman"/>
          <w:sz w:val="24"/>
          <w:szCs w:val="24"/>
        </w:rPr>
        <w:t xml:space="preserve">, Mantero S., Desmarquet C., Mancardi G. and Charnay P. (1997) Differential regulation of the zinc finger genes </w:t>
      </w:r>
      <w:r>
        <w:rPr>
          <w:rFonts w:ascii="Times New Roman" w:hAnsi="Times New Roman" w:cs="Times New Roman"/>
          <w:i/>
          <w:iCs/>
          <w:sz w:val="24"/>
          <w:szCs w:val="24"/>
        </w:rPr>
        <w:t>Krox-20</w:t>
      </w:r>
      <w:r>
        <w:rPr>
          <w:rFonts w:ascii="Times New Roman" w:hAnsi="Times New Roman" w:cs="Times New Roman"/>
          <w:sz w:val="24"/>
          <w:szCs w:val="24"/>
        </w:rPr>
        <w:t xml:space="preserve">  and </w:t>
      </w:r>
      <w:r>
        <w:rPr>
          <w:rFonts w:ascii="Times New Roman" w:hAnsi="Times New Roman" w:cs="Times New Roman"/>
          <w:i/>
          <w:iCs/>
          <w:sz w:val="24"/>
          <w:szCs w:val="24"/>
        </w:rPr>
        <w:t>Krox-24</w:t>
      </w:r>
      <w:r>
        <w:rPr>
          <w:rFonts w:ascii="Times New Roman" w:hAnsi="Times New Roman" w:cs="Times New Roman"/>
          <w:sz w:val="24"/>
          <w:szCs w:val="24"/>
        </w:rPr>
        <w:t xml:space="preserve"> (</w:t>
      </w:r>
      <w:r>
        <w:rPr>
          <w:rFonts w:ascii="Times New Roman" w:hAnsi="Times New Roman" w:cs="Times New Roman"/>
          <w:i/>
          <w:iCs/>
          <w:sz w:val="24"/>
          <w:szCs w:val="24"/>
        </w:rPr>
        <w:t>Egr-1</w:t>
      </w:r>
      <w:r>
        <w:rPr>
          <w:rFonts w:ascii="Times New Roman" w:hAnsi="Times New Roman" w:cs="Times New Roman"/>
          <w:sz w:val="24"/>
          <w:szCs w:val="24"/>
        </w:rPr>
        <w:t xml:space="preserve">) suggests antagonistic roles in Schwann cells.  </w:t>
      </w:r>
      <w:r>
        <w:rPr>
          <w:rFonts w:ascii="Times New Roman" w:hAnsi="Times New Roman" w:cs="Times New Roman"/>
          <w:b/>
          <w:bCs/>
          <w:sz w:val="24"/>
          <w:szCs w:val="24"/>
        </w:rPr>
        <w:t>J. Neurosci. Res</w:t>
      </w:r>
      <w:r>
        <w:rPr>
          <w:rFonts w:ascii="Times New Roman" w:hAnsi="Times New Roman" w:cs="Times New Roman"/>
          <w:sz w:val="24"/>
          <w:szCs w:val="24"/>
        </w:rPr>
        <w:t>., 50: 702-712</w:t>
      </w:r>
    </w:p>
    <w:p w:rsidR="005352FA" w:rsidRDefault="005352FA">
      <w:pPr>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t xml:space="preserve">Marchetti A., Buttitta F., Carnicelli V., Pellegrini S., Bertacca G., </w:t>
      </w:r>
      <w:r>
        <w:rPr>
          <w:rFonts w:ascii="Times New Roman" w:hAnsi="Times New Roman" w:cs="Times New Roman"/>
          <w:sz w:val="24"/>
          <w:szCs w:val="24"/>
          <w:u w:val="single"/>
        </w:rPr>
        <w:t>Merlo G</w:t>
      </w:r>
      <w:r>
        <w:rPr>
          <w:rFonts w:ascii="Times New Roman" w:hAnsi="Times New Roman" w:cs="Times New Roman"/>
          <w:sz w:val="24"/>
          <w:szCs w:val="24"/>
        </w:rPr>
        <w:t xml:space="preserve">., and Bevilacqua G. (1997) Enriched SSCP: a highly sensitive method for the detection of unknown mutations. Application to the molecular diagnosis of lung cancer in sputum samples. </w:t>
      </w:r>
      <w:r>
        <w:rPr>
          <w:rFonts w:ascii="Times New Roman" w:hAnsi="Times New Roman" w:cs="Times New Roman"/>
          <w:b/>
          <w:bCs/>
          <w:sz w:val="24"/>
          <w:szCs w:val="24"/>
        </w:rPr>
        <w:t>Diagn. Mol. Pathol</w:t>
      </w:r>
      <w:r>
        <w:rPr>
          <w:rFonts w:ascii="Times New Roman" w:hAnsi="Times New Roman" w:cs="Times New Roman"/>
          <w:sz w:val="24"/>
          <w:szCs w:val="24"/>
        </w:rPr>
        <w:t>., 6(4): 185-191</w:t>
      </w:r>
    </w:p>
    <w:p w:rsidR="005352FA" w:rsidRPr="00354220" w:rsidRDefault="005352FA">
      <w:pPr>
        <w:widowControl w:val="0"/>
        <w:spacing w:line="240" w:lineRule="atLeast"/>
        <w:ind w:left="560" w:right="-540" w:hanging="576"/>
        <w:rPr>
          <w:rFonts w:ascii="Times New Roman" w:hAnsi="Times New Roman" w:cs="Times New Roman"/>
          <w:sz w:val="24"/>
          <w:szCs w:val="24"/>
          <w:lang w:val="it-IT"/>
        </w:rPr>
      </w:pPr>
      <w:r>
        <w:rPr>
          <w:rFonts w:ascii="Times New Roman" w:hAnsi="Times New Roman" w:cs="Times New Roman"/>
          <w:sz w:val="24"/>
          <w:szCs w:val="24"/>
        </w:rPr>
        <w:t>(61)</w:t>
      </w:r>
      <w:r>
        <w:rPr>
          <w:rFonts w:ascii="Times New Roman" w:hAnsi="Times New Roman" w:cs="Times New Roman"/>
          <w:sz w:val="24"/>
          <w:szCs w:val="24"/>
        </w:rPr>
        <w:tab/>
        <w:t xml:space="preserve"> Goula D., Benoist C., Mantero S., </w:t>
      </w:r>
      <w:r>
        <w:rPr>
          <w:rFonts w:ascii="Times New Roman" w:hAnsi="Times New Roman" w:cs="Times New Roman"/>
          <w:sz w:val="24"/>
          <w:szCs w:val="24"/>
          <w:u w:val="single"/>
        </w:rPr>
        <w:t>Merlo G.</w:t>
      </w:r>
      <w:r>
        <w:rPr>
          <w:rFonts w:ascii="Times New Roman" w:hAnsi="Times New Roman" w:cs="Times New Roman"/>
          <w:sz w:val="24"/>
          <w:szCs w:val="24"/>
        </w:rPr>
        <w:t>, Levi G., and Demeneix B. (1998) Polyethyleneimine-based intravenous delivery of transgene to mouse lung</w:t>
      </w:r>
      <w:r>
        <w:rPr>
          <w:rFonts w:ascii="Times New Roman" w:hAnsi="Times New Roman" w:cs="Times New Roman"/>
          <w:b/>
          <w:bCs/>
          <w:sz w:val="24"/>
          <w:szCs w:val="24"/>
        </w:rPr>
        <w:t xml:space="preserve">. </w:t>
      </w:r>
      <w:r w:rsidRPr="00354220">
        <w:rPr>
          <w:rFonts w:ascii="Times New Roman" w:hAnsi="Times New Roman" w:cs="Times New Roman"/>
          <w:b/>
          <w:bCs/>
          <w:sz w:val="24"/>
          <w:szCs w:val="24"/>
          <w:lang w:val="it-IT"/>
        </w:rPr>
        <w:t>Gene Therapy</w:t>
      </w:r>
      <w:r w:rsidRPr="00354220">
        <w:rPr>
          <w:rFonts w:ascii="Times New Roman" w:hAnsi="Times New Roman" w:cs="Times New Roman"/>
          <w:sz w:val="24"/>
          <w:szCs w:val="24"/>
          <w:lang w:val="it-IT"/>
        </w:rPr>
        <w:t>, 5: 1291-1295</w:t>
      </w:r>
    </w:p>
    <w:p w:rsidR="005352FA" w:rsidRDefault="005352FA">
      <w:pPr>
        <w:spacing w:line="240" w:lineRule="atLeast"/>
        <w:ind w:left="560" w:right="-540" w:hanging="576"/>
        <w:rPr>
          <w:rFonts w:ascii="Times New Roman" w:hAnsi="Times New Roman" w:cs="Times New Roman"/>
          <w:sz w:val="24"/>
          <w:szCs w:val="24"/>
        </w:rPr>
      </w:pPr>
      <w:r w:rsidRPr="00354220">
        <w:rPr>
          <w:rFonts w:ascii="Times New Roman" w:hAnsi="Times New Roman" w:cs="Times New Roman"/>
          <w:sz w:val="24"/>
          <w:szCs w:val="24"/>
          <w:lang w:val="it-IT"/>
        </w:rPr>
        <w:t xml:space="preserve">(62) </w:t>
      </w:r>
      <w:r w:rsidRPr="00354220">
        <w:rPr>
          <w:rFonts w:ascii="Times New Roman" w:hAnsi="Times New Roman" w:cs="Times New Roman"/>
          <w:sz w:val="24"/>
          <w:szCs w:val="24"/>
          <w:lang w:val="it-IT"/>
        </w:rPr>
        <w:tab/>
        <w:t xml:space="preserve">Marchetti A. Doglioni C., Barbareschi M., Buttitta F., Pellegrini S., Gaeta P., La Rocca R., </w:t>
      </w:r>
      <w:r w:rsidRPr="00354220">
        <w:rPr>
          <w:rFonts w:ascii="Times New Roman" w:hAnsi="Times New Roman" w:cs="Times New Roman"/>
          <w:sz w:val="24"/>
          <w:szCs w:val="24"/>
          <w:u w:val="single"/>
          <w:lang w:val="it-IT"/>
        </w:rPr>
        <w:t>Merlo G</w:t>
      </w:r>
      <w:r w:rsidRPr="00354220">
        <w:rPr>
          <w:rFonts w:ascii="Times New Roman" w:hAnsi="Times New Roman" w:cs="Times New Roman"/>
          <w:sz w:val="24"/>
          <w:szCs w:val="24"/>
          <w:lang w:val="it-IT"/>
        </w:rPr>
        <w:t>., Chella A., Angeletti C.A., Dalla Palma P. and Bevilacqua G. (1998) Cyclin D1 and retinoblastoma susceptibility gene alterations in non-small cell lung cancer.</w:t>
      </w:r>
      <w:r w:rsidRPr="00354220">
        <w:rPr>
          <w:rFonts w:ascii="Times New Roman" w:hAnsi="Times New Roman" w:cs="Times New Roman"/>
          <w:b/>
          <w:bCs/>
          <w:sz w:val="24"/>
          <w:szCs w:val="24"/>
          <w:lang w:val="it-IT"/>
        </w:rPr>
        <w:t xml:space="preserve"> </w:t>
      </w:r>
      <w:r>
        <w:rPr>
          <w:rFonts w:ascii="Times New Roman" w:hAnsi="Times New Roman" w:cs="Times New Roman"/>
          <w:b/>
          <w:bCs/>
          <w:sz w:val="24"/>
          <w:szCs w:val="24"/>
        </w:rPr>
        <w:t>Int. J. Cancer</w:t>
      </w:r>
      <w:r>
        <w:rPr>
          <w:rFonts w:ascii="Times New Roman" w:hAnsi="Times New Roman" w:cs="Times New Roman"/>
          <w:sz w:val="24"/>
          <w:szCs w:val="24"/>
        </w:rPr>
        <w:t>,  75: 187-192</w:t>
      </w:r>
    </w:p>
    <w:p w:rsidR="005352FA" w:rsidRDefault="005352FA">
      <w:pPr>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 xml:space="preserve">Basolo F., Fiore L., Fusco A., Giannini R., Albini A., </w:t>
      </w:r>
      <w:r>
        <w:rPr>
          <w:rFonts w:ascii="Times New Roman" w:hAnsi="Times New Roman" w:cs="Times New Roman"/>
          <w:sz w:val="24"/>
          <w:szCs w:val="24"/>
          <w:u w:val="single"/>
        </w:rPr>
        <w:t>Merlo G.R</w:t>
      </w:r>
      <w:r>
        <w:rPr>
          <w:rFonts w:ascii="Times New Roman" w:hAnsi="Times New Roman" w:cs="Times New Roman"/>
          <w:sz w:val="24"/>
          <w:szCs w:val="24"/>
        </w:rPr>
        <w:t xml:space="preserve">., Fontanini G., Conaldi P.G. and Toniolo A. (1999) Potentiation of the malignant phenotype of the undifferentiated ARO thyroid cell line by insertion of the bcl-2 gene. </w:t>
      </w:r>
      <w:r>
        <w:rPr>
          <w:rFonts w:ascii="Times New Roman" w:hAnsi="Times New Roman" w:cs="Times New Roman"/>
          <w:b/>
          <w:bCs/>
          <w:sz w:val="24"/>
          <w:szCs w:val="24"/>
        </w:rPr>
        <w:t>Int. J. Cancer</w:t>
      </w:r>
      <w:r>
        <w:rPr>
          <w:rFonts w:ascii="Times New Roman" w:hAnsi="Times New Roman" w:cs="Times New Roman"/>
          <w:sz w:val="24"/>
          <w:szCs w:val="24"/>
        </w:rPr>
        <w:t>, 81: 956-962</w:t>
      </w:r>
    </w:p>
    <w:p w:rsidR="005352FA" w:rsidRDefault="005352FA">
      <w:pPr>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Acampora D., </w:t>
      </w:r>
      <w:r>
        <w:rPr>
          <w:rFonts w:ascii="Times New Roman" w:hAnsi="Times New Roman" w:cs="Times New Roman"/>
          <w:sz w:val="24"/>
          <w:szCs w:val="24"/>
          <w:u w:val="single"/>
        </w:rPr>
        <w:t>Merlo G</w:t>
      </w:r>
      <w:r>
        <w:rPr>
          <w:rFonts w:ascii="Times New Roman" w:hAnsi="Times New Roman" w:cs="Times New Roman"/>
          <w:sz w:val="24"/>
          <w:szCs w:val="24"/>
        </w:rPr>
        <w:t xml:space="preserve">.R., Paleari L., Zerega B., Mantero S., Barbieri O., Postiglione M.P., Simeone A. &amp; Levi G. (1999) Craniofacial, vestibular and bone defects in mice lacking the </w:t>
      </w:r>
      <w:r>
        <w:rPr>
          <w:rFonts w:ascii="Times New Roman" w:hAnsi="Times New Roman" w:cs="Times New Roman"/>
          <w:i/>
          <w:iCs/>
          <w:sz w:val="24"/>
          <w:szCs w:val="24"/>
        </w:rPr>
        <w:t>Distal-less</w:t>
      </w:r>
      <w:r>
        <w:rPr>
          <w:rFonts w:ascii="Times New Roman" w:hAnsi="Times New Roman" w:cs="Times New Roman"/>
          <w:sz w:val="24"/>
          <w:szCs w:val="24"/>
        </w:rPr>
        <w:t xml:space="preserve">-related gene </w:t>
      </w:r>
      <w:r>
        <w:rPr>
          <w:rFonts w:ascii="Times New Roman" w:hAnsi="Times New Roman" w:cs="Times New Roman"/>
          <w:i/>
          <w:iCs/>
          <w:sz w:val="24"/>
          <w:szCs w:val="24"/>
        </w:rPr>
        <w:t>Dlx</w:t>
      </w:r>
      <w:r>
        <w:rPr>
          <w:rFonts w:ascii="Times New Roman" w:hAnsi="Times New Roman" w:cs="Times New Roman"/>
          <w:sz w:val="24"/>
          <w:szCs w:val="24"/>
        </w:rPr>
        <w:t xml:space="preserve">5. </w:t>
      </w:r>
      <w:r>
        <w:rPr>
          <w:rFonts w:ascii="Times New Roman" w:hAnsi="Times New Roman" w:cs="Times New Roman"/>
          <w:b/>
          <w:bCs/>
          <w:sz w:val="24"/>
          <w:szCs w:val="24"/>
        </w:rPr>
        <w:t>Development</w:t>
      </w:r>
      <w:r>
        <w:rPr>
          <w:rFonts w:ascii="Times New Roman" w:hAnsi="Times New Roman" w:cs="Times New Roman"/>
          <w:sz w:val="24"/>
          <w:szCs w:val="24"/>
        </w:rPr>
        <w:t xml:space="preserve"> 126: 3795-3809</w:t>
      </w:r>
    </w:p>
    <w:p w:rsidR="005352FA" w:rsidRDefault="005352FA">
      <w:pPr>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(65)  </w:t>
      </w:r>
      <w:r>
        <w:rPr>
          <w:rFonts w:ascii="Times New Roman" w:hAnsi="Times New Roman" w:cs="Times New Roman"/>
          <w:sz w:val="24"/>
          <w:szCs w:val="24"/>
          <w:u w:val="single"/>
        </w:rPr>
        <w:t>Merlo G</w:t>
      </w:r>
      <w:r>
        <w:rPr>
          <w:rFonts w:ascii="Times New Roman" w:hAnsi="Times New Roman" w:cs="Times New Roman"/>
          <w:sz w:val="24"/>
          <w:szCs w:val="24"/>
        </w:rPr>
        <w:t xml:space="preserve">., Zerega B., Paleari L., Trombino S., Mantero S., and Levi G. (2000) Multiple function of </w:t>
      </w:r>
      <w:r>
        <w:rPr>
          <w:rFonts w:ascii="Times New Roman" w:hAnsi="Times New Roman" w:cs="Times New Roman"/>
          <w:i/>
          <w:iCs/>
          <w:sz w:val="24"/>
          <w:szCs w:val="24"/>
        </w:rPr>
        <w:t>Dlx</w:t>
      </w:r>
      <w:r>
        <w:rPr>
          <w:rFonts w:ascii="Times New Roman" w:hAnsi="Times New Roman" w:cs="Times New Roman"/>
          <w:sz w:val="24"/>
          <w:szCs w:val="24"/>
        </w:rPr>
        <w:t xml:space="preserve"> genes. </w:t>
      </w:r>
      <w:r>
        <w:rPr>
          <w:rFonts w:ascii="Times New Roman" w:hAnsi="Times New Roman" w:cs="Times New Roman"/>
          <w:b/>
          <w:bCs/>
          <w:sz w:val="24"/>
          <w:szCs w:val="24"/>
        </w:rPr>
        <w:t>Int. J. Develop. Biol.</w:t>
      </w:r>
      <w:r>
        <w:rPr>
          <w:rFonts w:ascii="Times New Roman" w:hAnsi="Times New Roman" w:cs="Times New Roman"/>
          <w:sz w:val="24"/>
          <w:szCs w:val="24"/>
        </w:rPr>
        <w:t xml:space="preserve"> 44 (6° num. spec.): 619-626</w:t>
      </w:r>
    </w:p>
    <w:p w:rsidR="005352FA" w:rsidRDefault="005352FA">
      <w:pPr>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(66) </w:t>
      </w:r>
      <w:r>
        <w:rPr>
          <w:rFonts w:ascii="Times New Roman" w:hAnsi="Times New Roman" w:cs="Times New Roman"/>
          <w:sz w:val="24"/>
          <w:szCs w:val="24"/>
        </w:rPr>
        <w:tab/>
        <w:t xml:space="preserve">Pfeffer U., Ferro P., Pavia V., Trombino S., Dell'Eva R., </w:t>
      </w:r>
      <w:r>
        <w:rPr>
          <w:rFonts w:ascii="Times New Roman" w:hAnsi="Times New Roman" w:cs="Times New Roman"/>
          <w:sz w:val="24"/>
          <w:szCs w:val="24"/>
          <w:u w:val="single"/>
        </w:rPr>
        <w:t>Merlo G.R</w:t>
      </w:r>
      <w:r>
        <w:rPr>
          <w:rFonts w:ascii="Times New Roman" w:hAnsi="Times New Roman" w:cs="Times New Roman"/>
          <w:sz w:val="24"/>
          <w:szCs w:val="24"/>
        </w:rPr>
        <w:t xml:space="preserve">. and Levi G. (2000)  The coding region of the human </w:t>
      </w:r>
      <w:r>
        <w:rPr>
          <w:rFonts w:ascii="Times New Roman" w:hAnsi="Times New Roman" w:cs="Times New Roman"/>
          <w:i/>
          <w:iCs/>
          <w:sz w:val="24"/>
          <w:szCs w:val="24"/>
        </w:rPr>
        <w:t>DLX6</w:t>
      </w:r>
      <w:r>
        <w:rPr>
          <w:rFonts w:ascii="Times New Roman" w:hAnsi="Times New Roman" w:cs="Times New Roman"/>
          <w:sz w:val="24"/>
          <w:szCs w:val="24"/>
        </w:rPr>
        <w:t xml:space="preserve"> gene contains a polymorphic CAG/CCG repeat. </w:t>
      </w:r>
      <w:r>
        <w:rPr>
          <w:rFonts w:ascii="Times New Roman" w:hAnsi="Times New Roman" w:cs="Times New Roman"/>
          <w:b/>
          <w:bCs/>
          <w:sz w:val="24"/>
          <w:szCs w:val="24"/>
        </w:rPr>
        <w:t>Int. J. Oncol</w:t>
      </w:r>
      <w:r>
        <w:rPr>
          <w:rFonts w:ascii="Times New Roman" w:hAnsi="Times New Roman" w:cs="Times New Roman"/>
          <w:sz w:val="24"/>
          <w:szCs w:val="24"/>
        </w:rPr>
        <w:t>. 18: 1293-1297</w:t>
      </w:r>
    </w:p>
    <w:p w:rsidR="005352FA" w:rsidRDefault="005352FA">
      <w:pPr>
        <w:spacing w:line="240" w:lineRule="atLeast"/>
        <w:ind w:left="560" w:right="-540" w:hanging="576"/>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t xml:space="preserve">Charite J., McFadden D.G., </w:t>
      </w:r>
      <w:smartTag w:uri="urn:schemas-microsoft-com:office:smarttags" w:element="place">
        <w:r>
          <w:rPr>
            <w:rFonts w:ascii="Times New Roman" w:hAnsi="Times New Roman" w:cs="Times New Roman"/>
            <w:sz w:val="24"/>
            <w:szCs w:val="24"/>
            <w:u w:val="single"/>
          </w:rPr>
          <w:t>Merlo</w:t>
        </w:r>
      </w:smartTag>
      <w:r>
        <w:rPr>
          <w:rFonts w:ascii="Times New Roman" w:hAnsi="Times New Roman" w:cs="Times New Roman"/>
          <w:sz w:val="24"/>
          <w:szCs w:val="24"/>
          <w:u w:val="single"/>
        </w:rPr>
        <w:t xml:space="preserve"> G.R</w:t>
      </w:r>
      <w:r>
        <w:rPr>
          <w:rFonts w:ascii="Times New Roman" w:hAnsi="Times New Roman" w:cs="Times New Roman"/>
          <w:sz w:val="24"/>
          <w:szCs w:val="24"/>
        </w:rPr>
        <w:t xml:space="preserve">., Levi G., Clouthier, D.E., Yanagisawa, M., Richandson, J.A., and Olson, E. (2001) Role of Dlx6 in regulation of an endothelin-1-dependent, dHAND branchial arch enhancer. </w:t>
      </w:r>
      <w:r>
        <w:rPr>
          <w:rFonts w:ascii="Times New Roman" w:hAnsi="Times New Roman" w:cs="Times New Roman"/>
          <w:b/>
          <w:bCs/>
          <w:sz w:val="24"/>
          <w:szCs w:val="24"/>
        </w:rPr>
        <w:t>Genes Develop</w:t>
      </w:r>
      <w:r>
        <w:rPr>
          <w:rFonts w:ascii="Times New Roman" w:hAnsi="Times New Roman" w:cs="Times New Roman"/>
          <w:sz w:val="24"/>
          <w:szCs w:val="24"/>
        </w:rPr>
        <w:t>. 15: 3039-3049</w:t>
      </w:r>
    </w:p>
    <w:p w:rsidR="005352FA" w:rsidRDefault="005352FA">
      <w:pPr>
        <w:ind w:left="567" w:right="-540" w:hanging="567"/>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u w:val="single"/>
        </w:rPr>
        <w:t>Merlo, G.R.</w:t>
      </w:r>
      <w:r>
        <w:rPr>
          <w:rFonts w:ascii="Times New Roman" w:hAnsi="Times New Roman" w:cs="Times New Roman"/>
          <w:sz w:val="24"/>
          <w:szCs w:val="24"/>
        </w:rPr>
        <w:t xml:space="preserve">, Paleari, L., Mantero, S., Genova, F., Beverdam, A., Palmisano, G.L., Barbieri, O. and Levi, G. (2002) A mouse model of Split Hand/Foot Malformation Type I. </w:t>
      </w:r>
      <w:r>
        <w:rPr>
          <w:rFonts w:ascii="Times New Roman" w:hAnsi="Times New Roman" w:cs="Times New Roman"/>
          <w:b/>
          <w:bCs/>
          <w:sz w:val="24"/>
          <w:szCs w:val="24"/>
        </w:rPr>
        <w:t>Genesis</w:t>
      </w:r>
      <w:r>
        <w:rPr>
          <w:rFonts w:ascii="Times New Roman" w:hAnsi="Times New Roman" w:cs="Times New Roman"/>
          <w:sz w:val="24"/>
          <w:szCs w:val="24"/>
        </w:rPr>
        <w:t xml:space="preserve"> 33: 97-101</w:t>
      </w:r>
    </w:p>
    <w:p w:rsidR="005352FA" w:rsidRDefault="005352FA">
      <w:pPr>
        <w:ind w:left="567" w:right="-540" w:hanging="567"/>
        <w:rPr>
          <w:rFonts w:ascii="Times New Roman" w:hAnsi="Times New Roman" w:cs="Times New Roman"/>
          <w:sz w:val="24"/>
          <w:szCs w:val="24"/>
        </w:rPr>
      </w:pPr>
      <w:r>
        <w:rPr>
          <w:rFonts w:ascii="Times New Roman" w:hAnsi="Times New Roman" w:cs="Times New Roman"/>
          <w:sz w:val="24"/>
          <w:szCs w:val="24"/>
        </w:rPr>
        <w:t xml:space="preserve">(69) </w:t>
      </w:r>
      <w:r>
        <w:rPr>
          <w:rFonts w:ascii="Times New Roman" w:hAnsi="Times New Roman" w:cs="Times New Roman"/>
          <w:sz w:val="24"/>
          <w:szCs w:val="24"/>
          <w:u w:val="single"/>
        </w:rPr>
        <w:t>Merlo G.R.</w:t>
      </w:r>
      <w:r>
        <w:rPr>
          <w:rFonts w:ascii="Times New Roman" w:hAnsi="Times New Roman" w:cs="Times New Roman"/>
          <w:sz w:val="24"/>
          <w:szCs w:val="24"/>
        </w:rPr>
        <w:t>, Paleari L., Mantero S., Zerega B.,</w:t>
      </w:r>
      <w:r>
        <w:rPr>
          <w:rFonts w:ascii="Times New Roman" w:hAnsi="Times New Roman" w:cs="Times New Roman"/>
          <w:sz w:val="24"/>
          <w:szCs w:val="24"/>
          <w:vertAlign w:val="superscript"/>
        </w:rPr>
        <w:t xml:space="preserve"> </w:t>
      </w:r>
      <w:r>
        <w:rPr>
          <w:rFonts w:ascii="Times New Roman" w:hAnsi="Times New Roman" w:cs="Times New Roman"/>
          <w:sz w:val="24"/>
          <w:szCs w:val="24"/>
        </w:rPr>
        <w:t>Adamska M., Rinkwitz S., Bober</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E. and Levi G. (2002) The </w:t>
      </w:r>
      <w:r>
        <w:rPr>
          <w:rFonts w:ascii="Times New Roman" w:hAnsi="Times New Roman" w:cs="Times New Roman"/>
          <w:i/>
          <w:iCs/>
          <w:sz w:val="24"/>
          <w:szCs w:val="24"/>
        </w:rPr>
        <w:t>Dlx5</w:t>
      </w:r>
      <w:r>
        <w:rPr>
          <w:rFonts w:ascii="Times New Roman" w:hAnsi="Times New Roman" w:cs="Times New Roman"/>
          <w:sz w:val="24"/>
          <w:szCs w:val="24"/>
        </w:rPr>
        <w:t xml:space="preserve"> homeobox gene is essential for vestibular morphogenesis in the mouse embryo through a BMP4-mediated pathway. </w:t>
      </w:r>
      <w:r>
        <w:rPr>
          <w:rFonts w:ascii="Times New Roman" w:hAnsi="Times New Roman" w:cs="Times New Roman"/>
          <w:b/>
          <w:bCs/>
          <w:sz w:val="24"/>
          <w:szCs w:val="24"/>
        </w:rPr>
        <w:t>Develop. Biol.</w:t>
      </w:r>
      <w:r>
        <w:rPr>
          <w:rFonts w:ascii="Times New Roman" w:hAnsi="Times New Roman" w:cs="Times New Roman"/>
          <w:sz w:val="24"/>
          <w:szCs w:val="24"/>
        </w:rPr>
        <w:t>, 248: 157-169</w:t>
      </w:r>
    </w:p>
    <w:p w:rsidR="005352FA" w:rsidRDefault="005352FA">
      <w:pPr>
        <w:spacing w:line="240" w:lineRule="atLeast"/>
        <w:ind w:left="426" w:right="-540" w:hanging="426"/>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 xml:space="preserve">(70) Beverdam A., </w:t>
      </w:r>
      <w:r>
        <w:rPr>
          <w:rFonts w:ascii="Times New Roman" w:hAnsi="Times New Roman" w:cs="Times New Roman"/>
          <w:sz w:val="24"/>
          <w:szCs w:val="24"/>
          <w:u w:val="single"/>
        </w:rPr>
        <w:t>Merlo G.R</w:t>
      </w:r>
      <w:r>
        <w:rPr>
          <w:rFonts w:ascii="Times New Roman" w:hAnsi="Times New Roman" w:cs="Times New Roman"/>
          <w:sz w:val="24"/>
          <w:szCs w:val="24"/>
        </w:rPr>
        <w:t xml:space="preserve">., Paleari L., Mantero S., Genova F., Barbieri O., Janvier P. and Levi G. (2002) Jaw transformation with gain of symmetry after </w:t>
      </w:r>
      <w:r>
        <w:rPr>
          <w:rFonts w:ascii="Times New Roman" w:hAnsi="Times New Roman" w:cs="Times New Roman"/>
          <w:i/>
          <w:iCs/>
          <w:sz w:val="24"/>
          <w:szCs w:val="24"/>
        </w:rPr>
        <w:t>Dlx5/Dlx6</w:t>
      </w:r>
      <w:r>
        <w:rPr>
          <w:rFonts w:ascii="Times New Roman" w:hAnsi="Times New Roman" w:cs="Times New Roman"/>
          <w:sz w:val="24"/>
          <w:szCs w:val="24"/>
        </w:rPr>
        <w:t xml:space="preserve"> inactivation: mirror of the past ?  </w:t>
      </w:r>
      <w:r>
        <w:rPr>
          <w:rFonts w:ascii="Times New Roman" w:hAnsi="Times New Roman" w:cs="Times New Roman"/>
          <w:b/>
          <w:bCs/>
          <w:sz w:val="24"/>
          <w:szCs w:val="24"/>
        </w:rPr>
        <w:t>Genesis</w:t>
      </w:r>
      <w:r>
        <w:rPr>
          <w:rFonts w:ascii="Times New Roman" w:hAnsi="Times New Roman" w:cs="Times New Roman"/>
          <w:sz w:val="24"/>
          <w:szCs w:val="24"/>
        </w:rPr>
        <w:t>, 34: 221-227</w:t>
      </w:r>
    </w:p>
    <w:p w:rsidR="005352FA" w:rsidRDefault="005352FA">
      <w:pPr>
        <w:ind w:left="426" w:right="-540" w:hanging="426"/>
        <w:rPr>
          <w:rFonts w:ascii="Times New Roman" w:hAnsi="Times New Roman" w:cs="Times New Roman"/>
          <w:sz w:val="24"/>
          <w:szCs w:val="24"/>
        </w:rPr>
      </w:pPr>
      <w:r>
        <w:rPr>
          <w:rFonts w:ascii="Times New Roman" w:hAnsi="Times New Roman" w:cs="Times New Roman"/>
          <w:sz w:val="24"/>
          <w:szCs w:val="24"/>
        </w:rPr>
        <w:t xml:space="preserve">(71) Levi G., Puche A.C., Mantero S., Barbieri O., Trombino S., Paleari L., Egeo A. and </w:t>
      </w:r>
      <w:r>
        <w:rPr>
          <w:rFonts w:ascii="Times New Roman" w:hAnsi="Times New Roman" w:cs="Times New Roman"/>
          <w:sz w:val="24"/>
          <w:szCs w:val="24"/>
          <w:u w:val="single"/>
        </w:rPr>
        <w:t>Merlo G.R</w:t>
      </w:r>
      <w:r>
        <w:rPr>
          <w:rFonts w:ascii="Times New Roman" w:hAnsi="Times New Roman" w:cs="Times New Roman"/>
          <w:sz w:val="24"/>
          <w:szCs w:val="24"/>
        </w:rPr>
        <w:t xml:space="preserve">. (2003) The </w:t>
      </w:r>
      <w:r>
        <w:rPr>
          <w:rFonts w:ascii="Times New Roman" w:hAnsi="Times New Roman" w:cs="Times New Roman"/>
          <w:i/>
          <w:iCs/>
          <w:sz w:val="24"/>
          <w:szCs w:val="24"/>
        </w:rPr>
        <w:t>Dlx5</w:t>
      </w:r>
      <w:r>
        <w:rPr>
          <w:rFonts w:ascii="Times New Roman" w:hAnsi="Times New Roman" w:cs="Times New Roman"/>
          <w:sz w:val="24"/>
          <w:szCs w:val="24"/>
        </w:rPr>
        <w:t xml:space="preserve"> homeodomain gene is essential for normal olfactory development and connectivity in the mouse. </w:t>
      </w:r>
      <w:r>
        <w:rPr>
          <w:rFonts w:ascii="Times New Roman" w:hAnsi="Times New Roman" w:cs="Times New Roman"/>
          <w:b/>
          <w:bCs/>
          <w:sz w:val="24"/>
          <w:szCs w:val="24"/>
        </w:rPr>
        <w:t>Mol. Cell. Neurosci.</w:t>
      </w:r>
      <w:r>
        <w:rPr>
          <w:rFonts w:ascii="Times New Roman" w:hAnsi="Times New Roman" w:cs="Times New Roman"/>
          <w:sz w:val="24"/>
          <w:szCs w:val="24"/>
        </w:rPr>
        <w:t>, 22: 530-543</w:t>
      </w:r>
    </w:p>
    <w:p w:rsidR="005352FA" w:rsidRDefault="005352FA">
      <w:pPr>
        <w:ind w:left="426" w:right="-540" w:hanging="426"/>
        <w:rPr>
          <w:rFonts w:ascii="Times New Roman" w:hAnsi="Times New Roman" w:cs="Times New Roman"/>
          <w:sz w:val="24"/>
          <w:szCs w:val="24"/>
        </w:rPr>
      </w:pPr>
      <w:r>
        <w:rPr>
          <w:rFonts w:ascii="Times New Roman" w:hAnsi="Times New Roman" w:cs="Times New Roman"/>
          <w:sz w:val="24"/>
          <w:szCs w:val="24"/>
        </w:rPr>
        <w:lastRenderedPageBreak/>
        <w:t xml:space="preserve">(72) </w:t>
      </w:r>
      <w:r>
        <w:rPr>
          <w:rFonts w:ascii="Times New Roman" w:hAnsi="Times New Roman" w:cs="Times New Roman"/>
          <w:sz w:val="24"/>
          <w:szCs w:val="24"/>
          <w:u w:val="single"/>
        </w:rPr>
        <w:t>Merlo G.R</w:t>
      </w:r>
      <w:r>
        <w:rPr>
          <w:rFonts w:ascii="Times New Roman" w:hAnsi="Times New Roman" w:cs="Times New Roman"/>
          <w:sz w:val="24"/>
          <w:szCs w:val="24"/>
        </w:rPr>
        <w:t xml:space="preserve">, Beverdam A. and Levi G. (2003) </w:t>
      </w:r>
      <w:r>
        <w:rPr>
          <w:rFonts w:ascii="Times New Roman" w:hAnsi="Times New Roman" w:cs="Times New Roman"/>
          <w:i/>
          <w:iCs/>
          <w:sz w:val="24"/>
          <w:szCs w:val="24"/>
        </w:rPr>
        <w:t>Dlx</w:t>
      </w:r>
      <w:r>
        <w:rPr>
          <w:rFonts w:ascii="Times New Roman" w:hAnsi="Times New Roman" w:cs="Times New Roman"/>
          <w:sz w:val="24"/>
          <w:szCs w:val="24"/>
        </w:rPr>
        <w:t xml:space="preserve"> genes in craniofacial and limb morphogenesis. in: "Murine Homeobox Gene Control of Embryonic Patterning and Organogenesis" Chap.4. (T. Lufkin, ed). </w:t>
      </w:r>
      <w:r>
        <w:rPr>
          <w:rFonts w:ascii="Times New Roman" w:hAnsi="Times New Roman" w:cs="Times New Roman"/>
          <w:b/>
          <w:bCs/>
          <w:sz w:val="24"/>
          <w:szCs w:val="24"/>
        </w:rPr>
        <w:t>Adv. Develop. Biol. Biochem.</w:t>
      </w:r>
      <w:r>
        <w:rPr>
          <w:rFonts w:ascii="Times New Roman" w:hAnsi="Times New Roman" w:cs="Times New Roman"/>
          <w:sz w:val="24"/>
          <w:szCs w:val="24"/>
        </w:rPr>
        <w:t>, 13: 107-132</w:t>
      </w:r>
    </w:p>
    <w:p w:rsidR="005352FA" w:rsidRDefault="005352FA">
      <w:pPr>
        <w:pStyle w:val="Corpodeltesto2"/>
        <w:spacing w:line="240" w:lineRule="auto"/>
        <w:ind w:left="426" w:right="-540" w:hanging="426"/>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(73) Perera M., </w:t>
      </w:r>
      <w:r>
        <w:rPr>
          <w:rFonts w:ascii="Times New Roman" w:hAnsi="Times New Roman" w:cs="Times New Roman"/>
          <w:b w:val="0"/>
          <w:bCs w:val="0"/>
          <w:sz w:val="24"/>
          <w:szCs w:val="24"/>
          <w:u w:val="single"/>
        </w:rPr>
        <w:t>Merlo G.R</w:t>
      </w:r>
      <w:r>
        <w:rPr>
          <w:rFonts w:ascii="Times New Roman" w:hAnsi="Times New Roman" w:cs="Times New Roman"/>
          <w:b w:val="0"/>
          <w:bCs w:val="0"/>
          <w:sz w:val="24"/>
          <w:szCs w:val="24"/>
        </w:rPr>
        <w:t>., Verardo S., Paleari L., Corte G., and Levi G. (2004)</w:t>
      </w:r>
      <w:r>
        <w:rPr>
          <w:rFonts w:ascii="Times New Roman" w:hAnsi="Times New Roman" w:cs="Times New Roman"/>
          <w:b w:val="0"/>
          <w:bCs w:val="0"/>
          <w:sz w:val="24"/>
          <w:szCs w:val="24"/>
          <w:vertAlign w:val="superscript"/>
        </w:rPr>
        <w:t xml:space="preserve"> </w:t>
      </w:r>
      <w:r>
        <w:rPr>
          <w:rFonts w:ascii="Times New Roman" w:hAnsi="Times New Roman" w:cs="Times New Roman"/>
          <w:b w:val="0"/>
          <w:bCs w:val="0"/>
          <w:sz w:val="24"/>
          <w:szCs w:val="24"/>
        </w:rPr>
        <w:t xml:space="preserve">Defective neuronogenesis in the absence of </w:t>
      </w:r>
      <w:r>
        <w:rPr>
          <w:rFonts w:ascii="Times New Roman" w:hAnsi="Times New Roman" w:cs="Times New Roman"/>
          <w:b w:val="0"/>
          <w:bCs w:val="0"/>
          <w:i/>
          <w:iCs/>
          <w:sz w:val="24"/>
          <w:szCs w:val="24"/>
        </w:rPr>
        <w:t>Dlx5.</w:t>
      </w:r>
      <w:r>
        <w:rPr>
          <w:rFonts w:ascii="Times New Roman" w:hAnsi="Times New Roman" w:cs="Times New Roman"/>
          <w:b w:val="0"/>
          <w:bCs w:val="0"/>
          <w:sz w:val="24"/>
          <w:szCs w:val="24"/>
        </w:rPr>
        <w:t xml:space="preserve"> </w:t>
      </w:r>
      <w:r>
        <w:rPr>
          <w:rFonts w:ascii="Times New Roman" w:hAnsi="Times New Roman" w:cs="Times New Roman"/>
          <w:sz w:val="24"/>
          <w:szCs w:val="24"/>
        </w:rPr>
        <w:t>Mol. Cell. Neurosci.</w:t>
      </w:r>
      <w:r>
        <w:rPr>
          <w:rFonts w:ascii="Times New Roman" w:hAnsi="Times New Roman" w:cs="Times New Roman"/>
          <w:b w:val="0"/>
          <w:bCs w:val="0"/>
          <w:sz w:val="24"/>
          <w:szCs w:val="24"/>
        </w:rPr>
        <w:t>, 25: 153-161</w:t>
      </w:r>
    </w:p>
    <w:bookmarkEnd w:id="0"/>
    <w:bookmarkEnd w:id="1"/>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(74) Levi G., Mantero S., Barbieri O., Cantatore D., Beverdam A., Genova F., Paleari L., Robert B. and </w:t>
      </w:r>
      <w:smartTag w:uri="urn:schemas-microsoft-com:office:smarttags" w:element="place">
        <w:r>
          <w:rPr>
            <w:rFonts w:ascii="Times New Roman" w:hAnsi="Times New Roman" w:cs="Times New Roman"/>
            <w:sz w:val="24"/>
            <w:szCs w:val="24"/>
            <w:u w:val="single"/>
          </w:rPr>
          <w:t>Merlo</w:t>
        </w:r>
      </w:smartTag>
      <w:r>
        <w:rPr>
          <w:rFonts w:ascii="Times New Roman" w:hAnsi="Times New Roman" w:cs="Times New Roman"/>
          <w:sz w:val="24"/>
          <w:szCs w:val="24"/>
          <w:u w:val="single"/>
        </w:rPr>
        <w:t xml:space="preserve"> G.R</w:t>
      </w:r>
      <w:r>
        <w:rPr>
          <w:rFonts w:ascii="Times New Roman" w:hAnsi="Times New Roman" w:cs="Times New Roman"/>
          <w:sz w:val="24"/>
          <w:szCs w:val="24"/>
        </w:rPr>
        <w:t xml:space="preserve">. (2006) </w:t>
      </w:r>
      <w:r>
        <w:rPr>
          <w:rFonts w:ascii="Times New Roman" w:hAnsi="Times New Roman" w:cs="Times New Roman"/>
          <w:i/>
          <w:iCs/>
          <w:sz w:val="24"/>
          <w:szCs w:val="24"/>
        </w:rPr>
        <w:t>Msx1</w:t>
      </w:r>
      <w:r>
        <w:rPr>
          <w:rFonts w:ascii="Times New Roman" w:hAnsi="Times New Roman" w:cs="Times New Roman"/>
          <w:sz w:val="24"/>
          <w:szCs w:val="24"/>
        </w:rPr>
        <w:t xml:space="preserve"> and </w:t>
      </w:r>
      <w:r>
        <w:rPr>
          <w:rFonts w:ascii="Times New Roman" w:hAnsi="Times New Roman" w:cs="Times New Roman"/>
          <w:i/>
          <w:iCs/>
          <w:sz w:val="24"/>
          <w:szCs w:val="24"/>
        </w:rPr>
        <w:t>Dlx5</w:t>
      </w:r>
      <w:r>
        <w:rPr>
          <w:rFonts w:ascii="Times New Roman" w:hAnsi="Times New Roman" w:cs="Times New Roman"/>
          <w:sz w:val="24"/>
          <w:szCs w:val="24"/>
        </w:rPr>
        <w:t xml:space="preserve"> act independently in development of craniofacial skeleton, but converge on the regulation of Bmp signaling in palate formation. </w:t>
      </w:r>
      <w:r>
        <w:rPr>
          <w:rFonts w:ascii="Times New Roman" w:hAnsi="Times New Roman" w:cs="Times New Roman"/>
          <w:b/>
          <w:bCs/>
          <w:sz w:val="24"/>
          <w:szCs w:val="24"/>
        </w:rPr>
        <w:t>Mech Develop</w:t>
      </w:r>
      <w:r>
        <w:rPr>
          <w:rFonts w:ascii="Times New Roman" w:hAnsi="Times New Roman" w:cs="Times New Roman"/>
          <w:sz w:val="24"/>
          <w:szCs w:val="24"/>
        </w:rPr>
        <w:t>., 123: 3-16</w:t>
      </w:r>
    </w:p>
    <w:p w:rsidR="005352FA" w:rsidRDefault="005352FA">
      <w:pPr>
        <w:ind w:left="426" w:right="-540" w:hanging="426"/>
        <w:rPr>
          <w:rFonts w:ascii="Times New Roman" w:hAnsi="Times New Roman" w:cs="Times New Roman"/>
          <w:sz w:val="24"/>
          <w:szCs w:val="24"/>
        </w:rPr>
      </w:pPr>
      <w:r>
        <w:rPr>
          <w:rFonts w:ascii="Times New Roman" w:hAnsi="Times New Roman" w:cs="Times New Roman"/>
          <w:sz w:val="24"/>
          <w:szCs w:val="24"/>
        </w:rPr>
        <w:t xml:space="preserve">(75) Meneghini V., Odent S., Platonova N., Egeo A. and </w:t>
      </w:r>
      <w:smartTag w:uri="urn:schemas-microsoft-com:office:smarttags" w:element="place">
        <w:r>
          <w:rPr>
            <w:rFonts w:ascii="Times New Roman" w:hAnsi="Times New Roman" w:cs="Times New Roman"/>
            <w:sz w:val="24"/>
            <w:szCs w:val="24"/>
            <w:u w:val="single"/>
          </w:rPr>
          <w:t>Merlo</w:t>
        </w:r>
      </w:smartTag>
      <w:r>
        <w:rPr>
          <w:rFonts w:ascii="Times New Roman" w:hAnsi="Times New Roman" w:cs="Times New Roman"/>
          <w:sz w:val="24"/>
          <w:szCs w:val="24"/>
          <w:u w:val="single"/>
        </w:rPr>
        <w:t xml:space="preserve"> G.R</w:t>
      </w:r>
      <w:r>
        <w:rPr>
          <w:rFonts w:ascii="Times New Roman" w:hAnsi="Times New Roman" w:cs="Times New Roman"/>
          <w:sz w:val="24"/>
          <w:szCs w:val="24"/>
        </w:rPr>
        <w:t xml:space="preserve">. (2006) Novel </w:t>
      </w:r>
      <w:r>
        <w:rPr>
          <w:rFonts w:ascii="Times New Roman" w:hAnsi="Times New Roman" w:cs="Times New Roman"/>
          <w:i/>
          <w:iCs/>
          <w:sz w:val="24"/>
          <w:szCs w:val="24"/>
        </w:rPr>
        <w:t>TBX3</w:t>
      </w:r>
      <w:r>
        <w:rPr>
          <w:rFonts w:ascii="Times New Roman" w:hAnsi="Times New Roman" w:cs="Times New Roman"/>
          <w:sz w:val="24"/>
          <w:szCs w:val="24"/>
        </w:rPr>
        <w:t xml:space="preserve"> mutation data in families with Ulnar-Mammary syndrome indicate a genotype-phenotype relationship: mutations that do not disrupt the T-domain are associated with less severe limb defects. </w:t>
      </w:r>
      <w:r>
        <w:rPr>
          <w:rFonts w:ascii="Times New Roman" w:hAnsi="Times New Roman" w:cs="Times New Roman"/>
          <w:b/>
          <w:bCs/>
          <w:sz w:val="24"/>
          <w:szCs w:val="24"/>
        </w:rPr>
        <w:t>Eur. J. Med. Genet.</w:t>
      </w:r>
      <w:r>
        <w:rPr>
          <w:rFonts w:ascii="Times New Roman" w:hAnsi="Times New Roman" w:cs="Times New Roman"/>
          <w:sz w:val="24"/>
          <w:szCs w:val="24"/>
        </w:rPr>
        <w:t>, 49: 151-158</w:t>
      </w:r>
    </w:p>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(76) Zaghetto A.A., Paina S., Mantero S., Peretto P., Bovetti, S., Puche A., Piccolo S., and Merlo G. (2006) </w:t>
      </w:r>
      <w:r>
        <w:rPr>
          <w:rFonts w:ascii="Times New Roman" w:hAnsi="Times New Roman" w:cs="Times New Roman"/>
          <w:sz w:val="24"/>
          <w:szCs w:val="24"/>
          <w:lang w:eastAsia="it-IT"/>
        </w:rPr>
        <w:t xml:space="preserve">A </w:t>
      </w:r>
      <w:r>
        <w:rPr>
          <w:rFonts w:ascii="Times New Roman" w:hAnsi="Times New Roman" w:cs="Times New Roman"/>
          <w:i/>
          <w:iCs/>
          <w:sz w:val="24"/>
          <w:szCs w:val="24"/>
        </w:rPr>
        <w:t>Wnt</w:t>
      </w:r>
      <w:r>
        <w:rPr>
          <w:rFonts w:ascii="Times New Roman" w:hAnsi="Times New Roman" w:cs="Times New Roman"/>
          <w:sz w:val="24"/>
          <w:szCs w:val="24"/>
        </w:rPr>
        <w:t xml:space="preserve">-beta-catenin responsive cell population that participates in the formation of olfactory axon connections in the mouse embryo. </w:t>
      </w:r>
      <w:r>
        <w:rPr>
          <w:rFonts w:ascii="Times New Roman" w:hAnsi="Times New Roman" w:cs="Times New Roman"/>
          <w:b/>
          <w:bCs/>
          <w:sz w:val="24"/>
          <w:szCs w:val="24"/>
        </w:rPr>
        <w:t>Int. J. Dev. Neurosci</w:t>
      </w:r>
      <w:r>
        <w:rPr>
          <w:rFonts w:ascii="Times New Roman" w:hAnsi="Times New Roman" w:cs="Times New Roman"/>
          <w:sz w:val="24"/>
          <w:szCs w:val="24"/>
        </w:rPr>
        <w:t>. 24: 584-585</w:t>
      </w:r>
    </w:p>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(77) Radoja N., Guerrini L., LoIacono N., </w:t>
      </w:r>
      <w:r>
        <w:rPr>
          <w:rFonts w:ascii="Times New Roman" w:hAnsi="Times New Roman" w:cs="Times New Roman"/>
          <w:sz w:val="24"/>
          <w:szCs w:val="24"/>
          <w:u w:val="single"/>
        </w:rPr>
        <w:t>Merlo G.R.</w:t>
      </w:r>
      <w:r>
        <w:rPr>
          <w:rFonts w:ascii="Times New Roman" w:hAnsi="Times New Roman" w:cs="Times New Roman"/>
          <w:sz w:val="24"/>
          <w:szCs w:val="24"/>
        </w:rPr>
        <w:t xml:space="preserve">, Costanzo A., Weinberg W.C., LaMantia G., Calabrò V., and Morasso M.I. (2007)  Homeobox gene </w:t>
      </w:r>
      <w:r>
        <w:rPr>
          <w:rFonts w:ascii="Times New Roman" w:hAnsi="Times New Roman" w:cs="Times New Roman"/>
          <w:i/>
          <w:iCs/>
          <w:sz w:val="24"/>
          <w:szCs w:val="24"/>
        </w:rPr>
        <w:t>Dlx3</w:t>
      </w:r>
      <w:r>
        <w:rPr>
          <w:rFonts w:ascii="Times New Roman" w:hAnsi="Times New Roman" w:cs="Times New Roman"/>
          <w:sz w:val="24"/>
          <w:szCs w:val="24"/>
        </w:rPr>
        <w:t xml:space="preserve"> is regulated by </w:t>
      </w:r>
      <w:r>
        <w:rPr>
          <w:rFonts w:ascii="Times New Roman" w:hAnsi="Times New Roman" w:cs="Times New Roman"/>
          <w:i/>
          <w:iCs/>
          <w:sz w:val="24"/>
          <w:szCs w:val="24"/>
        </w:rPr>
        <w:t xml:space="preserve">p63 </w:t>
      </w:r>
      <w:r>
        <w:rPr>
          <w:rFonts w:ascii="Times New Roman" w:hAnsi="Times New Roman" w:cs="Times New Roman"/>
          <w:sz w:val="24"/>
          <w:szCs w:val="24"/>
        </w:rPr>
        <w:t xml:space="preserve">during ectoderm development: relevance in the pathogenesis of ectodermal dysplasias. </w:t>
      </w:r>
      <w:r>
        <w:rPr>
          <w:rFonts w:ascii="Times New Roman" w:hAnsi="Times New Roman" w:cs="Times New Roman"/>
          <w:b/>
          <w:bCs/>
          <w:sz w:val="24"/>
          <w:szCs w:val="24"/>
        </w:rPr>
        <w:t>Development</w:t>
      </w:r>
      <w:r>
        <w:rPr>
          <w:rFonts w:ascii="Times New Roman" w:hAnsi="Times New Roman" w:cs="Times New Roman"/>
          <w:sz w:val="24"/>
          <w:szCs w:val="24"/>
        </w:rPr>
        <w:t xml:space="preserve"> 134: 13-18</w:t>
      </w:r>
    </w:p>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(78) Platonova N., Scotti M., Babich P., Bertoli G., Zucchi I., and Merlo G. (2007) Tbx3, the Ulnar-Mammary Syndrome gene, plays role in mammary cell proliferation independently of p19ARF and p53. </w:t>
      </w:r>
      <w:r>
        <w:rPr>
          <w:rFonts w:ascii="Times New Roman" w:hAnsi="Times New Roman" w:cs="Times New Roman"/>
          <w:b/>
          <w:bCs/>
          <w:sz w:val="24"/>
          <w:szCs w:val="24"/>
        </w:rPr>
        <w:t>Eur. J. Hum. Genet</w:t>
      </w:r>
      <w:r>
        <w:rPr>
          <w:rFonts w:ascii="Times New Roman" w:hAnsi="Times New Roman" w:cs="Times New Roman"/>
          <w:sz w:val="24"/>
          <w:szCs w:val="24"/>
        </w:rPr>
        <w:t>. 14 (suppl 1): 281</w:t>
      </w:r>
    </w:p>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(79) Platonova N., Scotti M., Babich P., Bertoli G, Mento E., Meneghini V., Egeo A., Zucchi I. and </w:t>
      </w:r>
      <w:r>
        <w:rPr>
          <w:rFonts w:ascii="Times New Roman" w:hAnsi="Times New Roman" w:cs="Times New Roman"/>
          <w:sz w:val="24"/>
          <w:szCs w:val="24"/>
          <w:u w:val="single"/>
        </w:rPr>
        <w:t>Merlo G.R</w:t>
      </w:r>
      <w:r>
        <w:rPr>
          <w:rFonts w:ascii="Times New Roman" w:hAnsi="Times New Roman" w:cs="Times New Roman"/>
          <w:sz w:val="24"/>
          <w:szCs w:val="24"/>
        </w:rPr>
        <w:t xml:space="preserve">. (2007) The </w:t>
      </w:r>
      <w:r>
        <w:rPr>
          <w:rFonts w:ascii="Times New Roman" w:hAnsi="Times New Roman" w:cs="Times New Roman"/>
          <w:i/>
          <w:iCs/>
          <w:sz w:val="24"/>
          <w:szCs w:val="24"/>
        </w:rPr>
        <w:t xml:space="preserve">TBX3 </w:t>
      </w:r>
      <w:r>
        <w:rPr>
          <w:rFonts w:ascii="Times New Roman" w:hAnsi="Times New Roman" w:cs="Times New Roman"/>
          <w:sz w:val="24"/>
          <w:szCs w:val="24"/>
        </w:rPr>
        <w:t xml:space="preserve">gene, mutated in Ulnar-Mammary syndrome, promotes growth of mammary epithelial cells independently of </w:t>
      </w:r>
      <w:r>
        <w:rPr>
          <w:rFonts w:ascii="Times New Roman" w:hAnsi="Times New Roman" w:cs="Times New Roman"/>
          <w:i/>
          <w:iCs/>
          <w:sz w:val="24"/>
          <w:szCs w:val="24"/>
        </w:rPr>
        <w:t>ARF</w:t>
      </w:r>
      <w:r>
        <w:rPr>
          <w:rFonts w:ascii="Times New Roman" w:hAnsi="Times New Roman" w:cs="Times New Roman"/>
          <w:sz w:val="24"/>
          <w:szCs w:val="24"/>
        </w:rPr>
        <w:t xml:space="preserve"> and </w:t>
      </w:r>
      <w:r>
        <w:rPr>
          <w:rFonts w:ascii="Times New Roman" w:hAnsi="Times New Roman" w:cs="Times New Roman"/>
          <w:i/>
          <w:iCs/>
          <w:sz w:val="24"/>
          <w:szCs w:val="24"/>
        </w:rPr>
        <w:t>p53</w:t>
      </w:r>
      <w:r>
        <w:rPr>
          <w:rFonts w:ascii="Times New Roman" w:hAnsi="Times New Roman" w:cs="Times New Roman"/>
          <w:sz w:val="24"/>
          <w:szCs w:val="24"/>
        </w:rPr>
        <w:t xml:space="preserve">. </w:t>
      </w:r>
      <w:r>
        <w:rPr>
          <w:rFonts w:ascii="Times New Roman" w:hAnsi="Times New Roman" w:cs="Times New Roman"/>
          <w:b/>
          <w:bCs/>
          <w:sz w:val="24"/>
          <w:szCs w:val="24"/>
        </w:rPr>
        <w:t xml:space="preserve">Cell Tissue Res. </w:t>
      </w:r>
      <w:r>
        <w:rPr>
          <w:rFonts w:ascii="Times New Roman" w:hAnsi="Times New Roman" w:cs="Times New Roman"/>
          <w:sz w:val="24"/>
          <w:szCs w:val="24"/>
        </w:rPr>
        <w:t>328: 301-316</w:t>
      </w:r>
    </w:p>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(80) Vieux-Rochas M., Coen L., Sato T., Kurihara Y., Gitton Y., Barbieri O., Le Blay K., </w:t>
      </w:r>
      <w:r>
        <w:rPr>
          <w:rFonts w:ascii="Times New Roman" w:hAnsi="Times New Roman" w:cs="Times New Roman"/>
          <w:sz w:val="24"/>
          <w:szCs w:val="24"/>
          <w:u w:val="single"/>
        </w:rPr>
        <w:t>Merlo G.R.</w:t>
      </w:r>
      <w:r>
        <w:rPr>
          <w:rFonts w:ascii="Times New Roman" w:hAnsi="Times New Roman" w:cs="Times New Roman"/>
          <w:sz w:val="24"/>
          <w:szCs w:val="24"/>
        </w:rPr>
        <w:t xml:space="preserve">, Ekker M., Kurihara H., Janvier P. and Levi G. (2007) Molecular dynamics of retinoic acid-induced craniofacial malformations: implications for the origin of the gnatostome jaw. </w:t>
      </w:r>
      <w:r>
        <w:rPr>
          <w:rFonts w:ascii="Times New Roman" w:hAnsi="Times New Roman" w:cs="Times New Roman"/>
          <w:b/>
          <w:bCs/>
          <w:sz w:val="24"/>
          <w:szCs w:val="24"/>
        </w:rPr>
        <w:t>PLoS ONE</w:t>
      </w:r>
      <w:r>
        <w:rPr>
          <w:rFonts w:ascii="Times New Roman" w:hAnsi="Times New Roman" w:cs="Times New Roman"/>
          <w:sz w:val="24"/>
          <w:szCs w:val="24"/>
        </w:rPr>
        <w:t>, Vol 2 (issue 6): e510</w:t>
      </w:r>
    </w:p>
    <w:p w:rsidR="005352FA"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(81) </w:t>
      </w:r>
      <w:r>
        <w:rPr>
          <w:rFonts w:ascii="Times New Roman" w:hAnsi="Times New Roman" w:cs="Times New Roman"/>
          <w:sz w:val="24"/>
          <w:szCs w:val="24"/>
          <w:u w:val="single"/>
        </w:rPr>
        <w:t>Merlo G.R.,</w:t>
      </w:r>
      <w:r>
        <w:rPr>
          <w:rFonts w:ascii="Times New Roman" w:hAnsi="Times New Roman" w:cs="Times New Roman"/>
          <w:sz w:val="24"/>
          <w:szCs w:val="24"/>
        </w:rPr>
        <w:t xml:space="preserve"> Mantero S., Zaghetto A.A., Peretto P., Paina S. and Gozzo M. (2007) The role of Dlx homeogenes in early development of the olfactory pathway. </w:t>
      </w:r>
      <w:r>
        <w:rPr>
          <w:rFonts w:ascii="Times New Roman" w:hAnsi="Times New Roman" w:cs="Times New Roman"/>
          <w:b/>
          <w:bCs/>
          <w:sz w:val="24"/>
          <w:szCs w:val="24"/>
        </w:rPr>
        <w:t xml:space="preserve">J. Mol. Histol. </w:t>
      </w:r>
      <w:r>
        <w:rPr>
          <w:rFonts w:ascii="Times New Roman" w:hAnsi="Times New Roman" w:cs="Times New Roman"/>
          <w:sz w:val="24"/>
          <w:szCs w:val="24"/>
        </w:rPr>
        <w:t>(special issue, invited article) 38: 347-358</w:t>
      </w:r>
    </w:p>
    <w:p w:rsidR="005352FA" w:rsidRDefault="005352FA">
      <w:pPr>
        <w:adjustRightInd w:val="0"/>
        <w:ind w:left="450" w:right="-540" w:hanging="450"/>
        <w:rPr>
          <w:rFonts w:ascii="Times New Roman" w:hAnsi="Times New Roman" w:cs="Times New Roman"/>
          <w:sz w:val="24"/>
          <w:szCs w:val="24"/>
          <w:lang w:eastAsia="it-IT"/>
        </w:rPr>
      </w:pPr>
      <w:r>
        <w:rPr>
          <w:rFonts w:ascii="Times New Roman" w:hAnsi="Times New Roman" w:cs="Times New Roman"/>
          <w:sz w:val="24"/>
          <w:szCs w:val="24"/>
        </w:rPr>
        <w:t xml:space="preserve">(82) Zaghetto A., Paina S., Mantero S., Platonova N., Peretto P., Bovetti S., Puche A.C., Piccolo S. and </w:t>
      </w:r>
      <w:r>
        <w:rPr>
          <w:rFonts w:ascii="Times New Roman" w:hAnsi="Times New Roman" w:cs="Times New Roman"/>
          <w:sz w:val="24"/>
          <w:szCs w:val="24"/>
          <w:u w:val="single"/>
        </w:rPr>
        <w:t>Merlo G.R</w:t>
      </w:r>
      <w:r>
        <w:rPr>
          <w:rFonts w:ascii="Times New Roman" w:hAnsi="Times New Roman" w:cs="Times New Roman"/>
          <w:sz w:val="24"/>
          <w:szCs w:val="24"/>
        </w:rPr>
        <w:t xml:space="preserve">. (2007) </w:t>
      </w:r>
      <w:r>
        <w:rPr>
          <w:rFonts w:ascii="Times New Roman" w:hAnsi="Times New Roman" w:cs="Times New Roman"/>
          <w:sz w:val="24"/>
          <w:szCs w:val="24"/>
          <w:lang w:eastAsia="it-IT"/>
        </w:rPr>
        <w:t xml:space="preserve">Activation of the </w:t>
      </w:r>
      <w:r>
        <w:rPr>
          <w:rFonts w:ascii="Times New Roman" w:hAnsi="Times New Roman" w:cs="Times New Roman"/>
          <w:i/>
          <w:iCs/>
          <w:sz w:val="24"/>
          <w:szCs w:val="24"/>
        </w:rPr>
        <w:t>Wnt</w:t>
      </w:r>
      <w:r>
        <w:rPr>
          <w:rFonts w:ascii="Times New Roman" w:hAnsi="Times New Roman" w:cs="Times New Roman"/>
          <w:sz w:val="24"/>
          <w:szCs w:val="24"/>
        </w:rPr>
        <w:t>-</w:t>
      </w:r>
      <w:r>
        <w:rPr>
          <w:rFonts w:ascii="Symbol" w:hAnsi="Symbol" w:cs="Symbol"/>
          <w:sz w:val="24"/>
          <w:szCs w:val="24"/>
        </w:rPr>
        <w:t></w:t>
      </w:r>
      <w:r>
        <w:rPr>
          <w:rFonts w:ascii="Times New Roman" w:hAnsi="Times New Roman" w:cs="Times New Roman"/>
          <w:sz w:val="24"/>
          <w:szCs w:val="24"/>
        </w:rPr>
        <w:t xml:space="preserve">catenin pathway in a cell population on the surface of the forebrain is essential for the establishment of olfactory axon connections. </w:t>
      </w:r>
      <w:r>
        <w:rPr>
          <w:rFonts w:ascii="Times New Roman" w:hAnsi="Times New Roman" w:cs="Times New Roman"/>
          <w:b/>
          <w:bCs/>
          <w:sz w:val="24"/>
          <w:szCs w:val="24"/>
        </w:rPr>
        <w:t>J. Neurosci.</w:t>
      </w:r>
      <w:r>
        <w:rPr>
          <w:rFonts w:ascii="Times New Roman" w:hAnsi="Times New Roman" w:cs="Times New Roman"/>
          <w:sz w:val="24"/>
          <w:szCs w:val="24"/>
        </w:rPr>
        <w:t xml:space="preserve"> 27: 9757-9768</w:t>
      </w:r>
    </w:p>
    <w:p w:rsidR="005352FA" w:rsidRPr="00343EBC" w:rsidRDefault="005352FA">
      <w:pPr>
        <w:ind w:left="450" w:right="-540" w:hanging="450"/>
        <w:rPr>
          <w:rFonts w:ascii="Times New Roman" w:hAnsi="Times New Roman" w:cs="Times New Roman"/>
          <w:sz w:val="24"/>
          <w:szCs w:val="24"/>
        </w:rPr>
      </w:pPr>
      <w:r>
        <w:rPr>
          <w:rFonts w:ascii="Times New Roman" w:hAnsi="Times New Roman" w:cs="Times New Roman"/>
          <w:sz w:val="24"/>
          <w:szCs w:val="24"/>
        </w:rPr>
        <w:t xml:space="preserve">(83) LoIacono N., Mantero S., Chiarelli A., Garcia E., Mills A.A., Morasso M.I., Costanzo, A., Levi, G., Guerrini L. and </w:t>
      </w:r>
      <w:r>
        <w:rPr>
          <w:rFonts w:ascii="Times New Roman" w:hAnsi="Times New Roman" w:cs="Times New Roman"/>
          <w:sz w:val="24"/>
          <w:szCs w:val="24"/>
          <w:u w:val="single"/>
        </w:rPr>
        <w:t>Merlo G.R.</w:t>
      </w:r>
      <w:r>
        <w:rPr>
          <w:rFonts w:ascii="Times New Roman" w:hAnsi="Times New Roman" w:cs="Times New Roman"/>
          <w:sz w:val="24"/>
          <w:szCs w:val="24"/>
        </w:rPr>
        <w:t xml:space="preserve"> (2008) Regulation of Dlx5 and Dlx6 gene expression by p63 is involved in EEC and SHFM congenital limb defects. </w:t>
      </w:r>
      <w:r w:rsidRPr="00343EBC">
        <w:rPr>
          <w:rFonts w:ascii="Times New Roman" w:hAnsi="Times New Roman" w:cs="Times New Roman"/>
          <w:b/>
          <w:bCs/>
          <w:sz w:val="24"/>
          <w:szCs w:val="24"/>
        </w:rPr>
        <w:t>Development</w:t>
      </w:r>
      <w:r w:rsidRPr="00343EBC">
        <w:rPr>
          <w:rFonts w:ascii="Times New Roman" w:hAnsi="Times New Roman" w:cs="Times New Roman"/>
          <w:sz w:val="24"/>
          <w:szCs w:val="24"/>
        </w:rPr>
        <w:t>, 135: 1377-1388</w:t>
      </w:r>
    </w:p>
    <w:p w:rsidR="005352FA" w:rsidRPr="0085750B" w:rsidRDefault="005352FA">
      <w:pPr>
        <w:pStyle w:val="Testonormale"/>
        <w:ind w:left="450" w:right="-483" w:hanging="450"/>
        <w:rPr>
          <w:rFonts w:ascii="Times New Roman" w:hAnsi="Times New Roman" w:cs="Times New Roman"/>
          <w:u w:val="single"/>
          <w:lang w:val="en-US"/>
        </w:rPr>
      </w:pPr>
      <w:r w:rsidRPr="00343EBC">
        <w:rPr>
          <w:rFonts w:ascii="Times New Roman" w:hAnsi="Times New Roman" w:cs="Times New Roman"/>
          <w:lang w:val="en-US"/>
        </w:rPr>
        <w:t xml:space="preserve">(84) Lopardo T., LoIacono N., Marinari B., Giustizieri M.L., Cyr D.G., </w:t>
      </w:r>
      <w:r w:rsidRPr="00343EBC">
        <w:rPr>
          <w:rFonts w:ascii="Times New Roman" w:hAnsi="Times New Roman" w:cs="Times New Roman"/>
          <w:u w:val="single"/>
          <w:lang w:val="en-US"/>
        </w:rPr>
        <w:t>Merlo G.,</w:t>
      </w:r>
      <w:r w:rsidRPr="00343EBC">
        <w:rPr>
          <w:rFonts w:ascii="Times New Roman" w:hAnsi="Times New Roman" w:cs="Times New Roman"/>
          <w:lang w:val="en-US"/>
        </w:rPr>
        <w:t xml:space="preserve"> Crosti F., Costanzo A. and Guerrini L. (2008) Claudin-1 is a p63 target gene with a crucial role in epithelial development. </w:t>
      </w:r>
      <w:r>
        <w:rPr>
          <w:rFonts w:ascii="Times New Roman" w:hAnsi="Times New Roman" w:cs="Times New Roman"/>
          <w:b/>
          <w:bCs/>
          <w:lang w:val="en-US"/>
        </w:rPr>
        <w:t>PLoS One</w:t>
      </w:r>
      <w:r>
        <w:rPr>
          <w:rFonts w:ascii="Times New Roman" w:hAnsi="Times New Roman" w:cs="Times New Roman"/>
          <w:lang w:val="en-US"/>
        </w:rPr>
        <w:t xml:space="preserve">, Vol 3 (issue 7): e2715. </w:t>
      </w:r>
    </w:p>
    <w:p w:rsidR="00474CE1" w:rsidRPr="00474CE1" w:rsidRDefault="005352FA" w:rsidP="00474CE1">
      <w:pPr>
        <w:ind w:left="450" w:right="-540" w:hanging="450"/>
        <w:rPr>
          <w:rFonts w:ascii="Times New Roman" w:hAnsi="Times New Roman" w:cs="Times New Roman"/>
          <w:sz w:val="24"/>
          <w:szCs w:val="24"/>
        </w:rPr>
      </w:pPr>
      <w:r>
        <w:rPr>
          <w:rFonts w:ascii="Times New Roman" w:hAnsi="Times New Roman" w:cs="Times New Roman"/>
          <w:sz w:val="24"/>
          <w:szCs w:val="24"/>
        </w:rPr>
        <w:t xml:space="preserve">(85) </w:t>
      </w:r>
      <w:r>
        <w:rPr>
          <w:rFonts w:ascii="Times New Roman" w:hAnsi="Times New Roman" w:cs="Times New Roman"/>
          <w:sz w:val="24"/>
          <w:szCs w:val="24"/>
          <w:u w:val="single"/>
        </w:rPr>
        <w:t>Merlo G.R.</w:t>
      </w:r>
      <w:r>
        <w:rPr>
          <w:rFonts w:ascii="Times New Roman" w:hAnsi="Times New Roman" w:cs="Times New Roman"/>
          <w:sz w:val="24"/>
          <w:szCs w:val="24"/>
        </w:rPr>
        <w:t xml:space="preserve">, Paina S., Moiana A., Cattaneo E., DeMarchis S., Corte G. (2008) A Dlx5-Wnt5a </w:t>
      </w:r>
      <w:r w:rsidRPr="00474CE1">
        <w:rPr>
          <w:rFonts w:ascii="Times New Roman" w:hAnsi="Times New Roman" w:cs="Times New Roman"/>
          <w:sz w:val="24"/>
          <w:szCs w:val="24"/>
        </w:rPr>
        <w:t xml:space="preserve">regulation involved in the control of GABAergic differentiation. </w:t>
      </w:r>
      <w:r w:rsidRPr="00474CE1">
        <w:rPr>
          <w:rFonts w:ascii="Times New Roman" w:hAnsi="Times New Roman" w:cs="Times New Roman"/>
          <w:b/>
          <w:bCs/>
          <w:sz w:val="24"/>
          <w:szCs w:val="24"/>
        </w:rPr>
        <w:t>Int. J. Dev. Neurosci.</w:t>
      </w:r>
      <w:r w:rsidRPr="00474CE1">
        <w:rPr>
          <w:rFonts w:ascii="Times New Roman" w:hAnsi="Times New Roman" w:cs="Times New Roman"/>
          <w:sz w:val="24"/>
          <w:szCs w:val="24"/>
        </w:rPr>
        <w:t xml:space="preserve"> 26(8): 877 </w:t>
      </w:r>
    </w:p>
    <w:p w:rsidR="00474CE1" w:rsidRPr="00474CE1" w:rsidRDefault="00474CE1" w:rsidP="00474CE1">
      <w:pPr>
        <w:ind w:left="450" w:right="-540" w:hanging="450"/>
        <w:rPr>
          <w:rFonts w:ascii="Times New Roman" w:hAnsi="Times New Roman" w:cs="Times New Roman"/>
          <w:sz w:val="24"/>
          <w:szCs w:val="24"/>
          <w:lang w:val="en-GB"/>
        </w:rPr>
      </w:pPr>
      <w:r w:rsidRPr="00474CE1">
        <w:rPr>
          <w:rFonts w:ascii="Times New Roman" w:hAnsi="Times New Roman" w:cs="Times New Roman"/>
          <w:sz w:val="24"/>
          <w:szCs w:val="24"/>
        </w:rPr>
        <w:t xml:space="preserve">(86) Moretti F., Marinari B., LoIacono N., Botti E., Giunta A., Spallone G., Garaffo G., Vernersson-Lindhal E., </w:t>
      </w:r>
      <w:r w:rsidRPr="00474CE1">
        <w:rPr>
          <w:rFonts w:ascii="Times New Roman" w:hAnsi="Times New Roman" w:cs="Times New Roman"/>
          <w:sz w:val="24"/>
          <w:szCs w:val="24"/>
          <w:u w:val="single"/>
        </w:rPr>
        <w:t>Merlo G.R.</w:t>
      </w:r>
      <w:r w:rsidRPr="00474CE1">
        <w:rPr>
          <w:rFonts w:ascii="Times New Roman" w:hAnsi="Times New Roman" w:cs="Times New Roman"/>
          <w:sz w:val="24"/>
          <w:szCs w:val="24"/>
        </w:rPr>
        <w:t xml:space="preserve">, Mills A.A., Ballarò C., Alemà S., Chimenti S., Guerrini L. and Costanzo A. (2010) A regulatory feed-back loop involving p63 and IRF6 links the pathogenesis of two genetically different ectodermal dysplasias. </w:t>
      </w:r>
      <w:r w:rsidRPr="00474CE1">
        <w:rPr>
          <w:rFonts w:ascii="Times New Roman" w:hAnsi="Times New Roman" w:cs="Times New Roman"/>
          <w:b/>
          <w:bCs/>
          <w:sz w:val="24"/>
          <w:szCs w:val="24"/>
          <w:lang w:val="en-GB"/>
        </w:rPr>
        <w:t>J. Clin. Invest</w:t>
      </w:r>
      <w:r w:rsidRPr="00474CE1">
        <w:rPr>
          <w:rFonts w:ascii="Times New Roman" w:hAnsi="Times New Roman" w:cs="Times New Roman"/>
          <w:sz w:val="24"/>
          <w:szCs w:val="24"/>
          <w:lang w:val="en-GB"/>
        </w:rPr>
        <w:t>. 120(5): 1570–1577</w:t>
      </w:r>
    </w:p>
    <w:p w:rsidR="00474CE1" w:rsidRPr="0085750B" w:rsidRDefault="00474CE1" w:rsidP="00474CE1">
      <w:pPr>
        <w:ind w:left="450" w:right="-540" w:hanging="450"/>
        <w:rPr>
          <w:rFonts w:ascii="Times New Roman" w:hAnsi="Times New Roman" w:cs="Times New Roman"/>
          <w:sz w:val="24"/>
          <w:szCs w:val="24"/>
          <w:lang w:val="en-GB"/>
        </w:rPr>
      </w:pPr>
      <w:r w:rsidRPr="00474CE1">
        <w:rPr>
          <w:rFonts w:ascii="Times New Roman" w:hAnsi="Times New Roman" w:cs="Times New Roman"/>
          <w:sz w:val="24"/>
          <w:szCs w:val="24"/>
          <w:lang w:val="en-GB"/>
        </w:rPr>
        <w:t xml:space="preserve">(87) Vieux-Rochas M., Mantero S., Heude E., Barbieri O., Astigiano S., Couly G., Kurihara H., Levi G. and </w:t>
      </w:r>
      <w:r w:rsidRPr="00474CE1">
        <w:rPr>
          <w:rFonts w:ascii="Times New Roman" w:hAnsi="Times New Roman" w:cs="Times New Roman"/>
          <w:sz w:val="24"/>
          <w:szCs w:val="24"/>
          <w:u w:val="single"/>
          <w:lang w:val="en-GB"/>
        </w:rPr>
        <w:t>Merlo G.R</w:t>
      </w:r>
      <w:r w:rsidRPr="00474CE1">
        <w:rPr>
          <w:rFonts w:ascii="Times New Roman" w:hAnsi="Times New Roman" w:cs="Times New Roman"/>
          <w:sz w:val="24"/>
          <w:szCs w:val="24"/>
          <w:lang w:val="en-GB"/>
        </w:rPr>
        <w:t xml:space="preserve">. (2010) </w:t>
      </w:r>
      <w:r w:rsidRPr="00474CE1">
        <w:rPr>
          <w:rStyle w:val="MacchinadascrivereHTML"/>
          <w:rFonts w:ascii="Times New Roman" w:hAnsi="Times New Roman" w:cs="Times New Roman"/>
          <w:sz w:val="24"/>
          <w:szCs w:val="24"/>
          <w:lang w:val="en-GB"/>
        </w:rPr>
        <w:t xml:space="preserve">Spatio-temporal dynamics of gene expression of the Edn1-Dlx5/6 pathway during development of the lower </w:t>
      </w:r>
      <w:r w:rsidRPr="0085750B">
        <w:rPr>
          <w:rStyle w:val="MacchinadascrivereHTML"/>
          <w:rFonts w:ascii="Times New Roman" w:hAnsi="Times New Roman" w:cs="Times New Roman"/>
          <w:sz w:val="24"/>
          <w:szCs w:val="24"/>
          <w:lang w:val="en-GB"/>
        </w:rPr>
        <w:t>jaw</w:t>
      </w:r>
      <w:r w:rsidRPr="0085750B">
        <w:rPr>
          <w:rFonts w:ascii="Times New Roman" w:hAnsi="Times New Roman" w:cs="Times New Roman"/>
          <w:sz w:val="24"/>
          <w:szCs w:val="24"/>
          <w:lang w:val="en-GB"/>
        </w:rPr>
        <w:t xml:space="preserve">. </w:t>
      </w:r>
      <w:r w:rsidR="0085750B" w:rsidRPr="0085750B">
        <w:rPr>
          <w:rFonts w:ascii="Times New Roman" w:hAnsi="Times New Roman" w:cs="Times New Roman"/>
          <w:b/>
          <w:bCs/>
          <w:sz w:val="24"/>
          <w:szCs w:val="24"/>
          <w:lang w:val="en-GB"/>
        </w:rPr>
        <w:t>Genesis</w:t>
      </w:r>
      <w:r w:rsidR="0085750B" w:rsidRPr="0085750B">
        <w:rPr>
          <w:rFonts w:ascii="Times New Roman" w:hAnsi="Times New Roman" w:cs="Times New Roman"/>
          <w:sz w:val="24"/>
          <w:szCs w:val="24"/>
          <w:lang w:val="en-GB"/>
        </w:rPr>
        <w:t>, 48: 362-373</w:t>
      </w:r>
      <w:r w:rsidRPr="0085750B">
        <w:rPr>
          <w:rFonts w:ascii="Times New Roman" w:hAnsi="Times New Roman" w:cs="Times New Roman"/>
          <w:sz w:val="24"/>
          <w:szCs w:val="24"/>
          <w:lang w:val="en-GB"/>
        </w:rPr>
        <w:t>.</w:t>
      </w:r>
    </w:p>
    <w:p w:rsidR="00474CE1" w:rsidRPr="00343EBC" w:rsidRDefault="00474CE1" w:rsidP="00474CE1">
      <w:pPr>
        <w:ind w:left="450" w:right="-540" w:hanging="450"/>
        <w:rPr>
          <w:rFonts w:ascii="Times New Roman" w:hAnsi="Times New Roman" w:cs="Times New Roman"/>
          <w:color w:val="000000"/>
          <w:sz w:val="24"/>
          <w:szCs w:val="24"/>
          <w:lang w:val="en-GB"/>
        </w:rPr>
      </w:pPr>
      <w:r w:rsidRPr="00474CE1">
        <w:rPr>
          <w:rFonts w:ascii="Times New Roman" w:hAnsi="Times New Roman" w:cs="Times New Roman"/>
          <w:sz w:val="24"/>
          <w:szCs w:val="24"/>
          <w:lang w:val="en-GB"/>
        </w:rPr>
        <w:lastRenderedPageBreak/>
        <w:t xml:space="preserve">(88) Paina S., Garzotto D., DeMarchis S., Moiana, A., Cattaneo, E., Conti L., Perera M., Corte, G., Calautti E. and </w:t>
      </w:r>
      <w:r w:rsidRPr="00474CE1">
        <w:rPr>
          <w:rFonts w:ascii="Times New Roman" w:hAnsi="Times New Roman" w:cs="Times New Roman"/>
          <w:sz w:val="24"/>
          <w:szCs w:val="24"/>
          <w:u w:val="single"/>
          <w:lang w:val="en-GB"/>
        </w:rPr>
        <w:t>Merlo G.R.</w:t>
      </w:r>
      <w:r w:rsidRPr="00474CE1">
        <w:rPr>
          <w:rFonts w:ascii="Times New Roman" w:hAnsi="Times New Roman" w:cs="Times New Roman"/>
          <w:sz w:val="24"/>
          <w:szCs w:val="24"/>
          <w:lang w:val="en-GB"/>
        </w:rPr>
        <w:t xml:space="preserve"> (2010) </w:t>
      </w:r>
      <w:r w:rsidRPr="00474CE1">
        <w:rPr>
          <w:rFonts w:ascii="Times New Roman" w:hAnsi="Times New Roman" w:cs="Times New Roman"/>
          <w:i/>
          <w:iCs/>
          <w:sz w:val="24"/>
          <w:szCs w:val="24"/>
          <w:lang w:val="en-GB"/>
        </w:rPr>
        <w:t>Wnt5a</w:t>
      </w:r>
      <w:r w:rsidRPr="00474CE1">
        <w:rPr>
          <w:rFonts w:ascii="Times New Roman" w:hAnsi="Times New Roman" w:cs="Times New Roman"/>
          <w:sz w:val="24"/>
          <w:szCs w:val="24"/>
          <w:lang w:val="en-GB"/>
        </w:rPr>
        <w:t xml:space="preserve"> is a transcriptional target of </w:t>
      </w:r>
      <w:r w:rsidRPr="00474CE1">
        <w:rPr>
          <w:rFonts w:ascii="Times New Roman" w:hAnsi="Times New Roman" w:cs="Times New Roman"/>
          <w:i/>
          <w:iCs/>
          <w:sz w:val="24"/>
          <w:szCs w:val="24"/>
          <w:lang w:val="en-GB"/>
        </w:rPr>
        <w:t>Dlx</w:t>
      </w:r>
      <w:r w:rsidRPr="00474CE1">
        <w:rPr>
          <w:rFonts w:ascii="Times New Roman" w:hAnsi="Times New Roman" w:cs="Times New Roman"/>
          <w:sz w:val="24"/>
          <w:szCs w:val="24"/>
          <w:lang w:val="en-GB"/>
        </w:rPr>
        <w:t xml:space="preserve"> genes and promotes </w:t>
      </w:r>
      <w:r w:rsidRPr="00343EBC">
        <w:rPr>
          <w:rFonts w:ascii="Times New Roman" w:hAnsi="Times New Roman" w:cs="Times New Roman"/>
          <w:color w:val="000000"/>
          <w:sz w:val="24"/>
          <w:szCs w:val="24"/>
          <w:lang w:val="en-GB"/>
        </w:rPr>
        <w:t xml:space="preserve">differentiation of olfactory interneuron progenitors.  </w:t>
      </w:r>
      <w:r w:rsidR="00343EBC" w:rsidRPr="00343EBC">
        <w:rPr>
          <w:rFonts w:ascii="Times New Roman" w:hAnsi="Times New Roman" w:cs="Times New Roman"/>
          <w:b/>
          <w:bCs/>
          <w:sz w:val="24"/>
          <w:szCs w:val="24"/>
          <w:lang w:val="en-GB"/>
        </w:rPr>
        <w:t>J. Neurosci.</w:t>
      </w:r>
      <w:r w:rsidR="00343EBC" w:rsidRPr="00343EBC">
        <w:rPr>
          <w:rFonts w:ascii="Times New Roman" w:hAnsi="Times New Roman" w:cs="Times New Roman"/>
          <w:sz w:val="24"/>
          <w:szCs w:val="24"/>
          <w:lang w:val="en-GB"/>
        </w:rPr>
        <w:t xml:space="preserve">  31: 2675-2687</w:t>
      </w:r>
    </w:p>
    <w:p w:rsidR="005F6A3F" w:rsidRPr="00A43221" w:rsidRDefault="005F6A3F" w:rsidP="005F6A3F">
      <w:pPr>
        <w:ind w:left="450" w:right="-224" w:hanging="450"/>
        <w:rPr>
          <w:rFonts w:ascii="Times New Roman" w:hAnsi="Times New Roman" w:cs="Times New Roman"/>
          <w:i/>
          <w:iCs/>
          <w:color w:val="000000"/>
          <w:sz w:val="24"/>
          <w:szCs w:val="24"/>
          <w:lang w:val="en-GB"/>
        </w:rPr>
      </w:pPr>
      <w:r w:rsidRPr="00A52A8E">
        <w:rPr>
          <w:rFonts w:ascii="Times New Roman" w:hAnsi="Times New Roman" w:cs="Times New Roman"/>
          <w:color w:val="000000"/>
          <w:sz w:val="24"/>
          <w:szCs w:val="24"/>
          <w:lang w:val="en-GB"/>
        </w:rPr>
        <w:t>(89</w:t>
      </w:r>
      <w:r w:rsidR="00CC19B2" w:rsidRPr="00A52A8E">
        <w:rPr>
          <w:rFonts w:ascii="Times New Roman" w:hAnsi="Times New Roman" w:cs="Times New Roman"/>
          <w:color w:val="000000"/>
          <w:sz w:val="24"/>
          <w:szCs w:val="24"/>
          <w:lang w:val="en-GB"/>
        </w:rPr>
        <w:t xml:space="preserve">) Guerrini L., Costanzo A., </w:t>
      </w:r>
      <w:smartTag w:uri="urn:schemas-microsoft-com:office:smarttags" w:element="place">
        <w:r w:rsidR="00CC19B2" w:rsidRPr="00A52A8E">
          <w:rPr>
            <w:rFonts w:ascii="Times New Roman" w:hAnsi="Times New Roman" w:cs="Times New Roman"/>
            <w:color w:val="000000"/>
            <w:sz w:val="24"/>
            <w:szCs w:val="24"/>
            <w:u w:val="single"/>
            <w:lang w:val="en-GB"/>
          </w:rPr>
          <w:t>Merlo</w:t>
        </w:r>
      </w:smartTag>
      <w:r w:rsidR="00CC19B2" w:rsidRPr="00A52A8E">
        <w:rPr>
          <w:rFonts w:ascii="Times New Roman" w:hAnsi="Times New Roman" w:cs="Times New Roman"/>
          <w:color w:val="000000"/>
          <w:sz w:val="24"/>
          <w:szCs w:val="24"/>
          <w:u w:val="single"/>
          <w:lang w:val="en-GB"/>
        </w:rPr>
        <w:t xml:space="preserve"> G.R</w:t>
      </w:r>
      <w:r w:rsidR="00CC19B2" w:rsidRPr="00A52A8E">
        <w:rPr>
          <w:rFonts w:ascii="Times New Roman" w:hAnsi="Times New Roman" w:cs="Times New Roman"/>
          <w:color w:val="000000"/>
          <w:sz w:val="24"/>
          <w:szCs w:val="24"/>
          <w:lang w:val="en-GB"/>
        </w:rPr>
        <w:t>. (2010)</w:t>
      </w:r>
      <w:r w:rsidR="00A52A8E">
        <w:rPr>
          <w:rFonts w:ascii="Times New Roman" w:hAnsi="Times New Roman" w:cs="Times New Roman"/>
          <w:color w:val="000000"/>
          <w:sz w:val="24"/>
          <w:szCs w:val="24"/>
          <w:lang w:val="en-GB"/>
        </w:rPr>
        <w:t xml:space="preserve"> A symphony of regulations cent</w:t>
      </w:r>
      <w:r w:rsidR="00CC19B2" w:rsidRPr="00A52A8E">
        <w:rPr>
          <w:rFonts w:ascii="Times New Roman" w:hAnsi="Times New Roman" w:cs="Times New Roman"/>
          <w:color w:val="000000"/>
          <w:sz w:val="24"/>
          <w:szCs w:val="24"/>
          <w:lang w:val="en-GB"/>
        </w:rPr>
        <w:t xml:space="preserve">red on p63 to control development of ectoderm-derived structures.  </w:t>
      </w:r>
      <w:r w:rsidRPr="00A52A8E">
        <w:rPr>
          <w:rFonts w:ascii="Times New Roman" w:hAnsi="Times New Roman" w:cs="Times New Roman"/>
          <w:b/>
          <w:bCs/>
          <w:sz w:val="24"/>
          <w:szCs w:val="24"/>
          <w:lang w:val="en-GB"/>
        </w:rPr>
        <w:t>J. Biomed. Biotech</w:t>
      </w:r>
      <w:r w:rsidRPr="00A52A8E">
        <w:rPr>
          <w:rFonts w:ascii="Times New Roman" w:hAnsi="Times New Roman" w:cs="Times New Roman"/>
          <w:sz w:val="24"/>
          <w:szCs w:val="24"/>
          <w:lang w:val="en-GB"/>
        </w:rPr>
        <w:t xml:space="preserve">. invited </w:t>
      </w:r>
      <w:r w:rsidRPr="00A52A8E">
        <w:rPr>
          <w:rFonts w:ascii="Times New Roman" w:hAnsi="Times New Roman" w:cs="Times New Roman"/>
          <w:color w:val="000000"/>
          <w:sz w:val="24"/>
          <w:szCs w:val="24"/>
          <w:lang w:val="en-GB"/>
        </w:rPr>
        <w:t xml:space="preserve">review, Vol </w:t>
      </w:r>
      <w:r w:rsidRPr="00A43221">
        <w:rPr>
          <w:rFonts w:ascii="Times New Roman" w:hAnsi="Times New Roman" w:cs="Times New Roman"/>
          <w:color w:val="000000"/>
          <w:sz w:val="24"/>
          <w:szCs w:val="24"/>
          <w:lang w:val="en-GB"/>
        </w:rPr>
        <w:t>2011, pag. 1-13</w:t>
      </w:r>
    </w:p>
    <w:p w:rsidR="00A43221" w:rsidRPr="00A43221" w:rsidRDefault="00A43221" w:rsidP="00A43221">
      <w:pPr>
        <w:ind w:left="446" w:hanging="446"/>
        <w:rPr>
          <w:rFonts w:cs="Arial"/>
          <w:sz w:val="24"/>
          <w:szCs w:val="24"/>
          <w:lang w:val="en-GB" w:eastAsia="en-GB"/>
        </w:rPr>
      </w:pPr>
      <w:r w:rsidRPr="00A43221">
        <w:rPr>
          <w:rFonts w:ascii="Times New Roman" w:hAnsi="Times New Roman" w:cs="Times New Roman"/>
          <w:color w:val="000000"/>
          <w:sz w:val="24"/>
          <w:szCs w:val="24"/>
          <w:lang w:val="en-GB"/>
        </w:rPr>
        <w:t xml:space="preserve">(90) </w:t>
      </w:r>
      <w:smartTag w:uri="urn:schemas-microsoft-com:office:smarttags" w:element="place">
        <w:r w:rsidRPr="00A43221">
          <w:rPr>
            <w:rFonts w:cs="Arial"/>
            <w:sz w:val="24"/>
            <w:szCs w:val="24"/>
            <w:u w:val="single"/>
            <w:lang w:val="en-GB" w:eastAsia="en-GB"/>
          </w:rPr>
          <w:t>Merlo</w:t>
        </w:r>
      </w:smartTag>
      <w:r w:rsidRPr="00A43221">
        <w:rPr>
          <w:rFonts w:cs="Arial"/>
          <w:sz w:val="24"/>
          <w:szCs w:val="24"/>
          <w:u w:val="single"/>
          <w:lang w:val="en-GB" w:eastAsia="en-GB"/>
        </w:rPr>
        <w:t xml:space="preserve"> GR,</w:t>
      </w:r>
      <w:r w:rsidRPr="00A43221">
        <w:rPr>
          <w:rFonts w:cs="Arial"/>
          <w:sz w:val="24"/>
          <w:szCs w:val="24"/>
          <w:lang w:val="en-GB" w:eastAsia="en-GB"/>
        </w:rPr>
        <w:t xml:space="preserve"> Altruda F. and Poli V. </w:t>
      </w:r>
      <w:r w:rsidRPr="00A43221">
        <w:rPr>
          <w:rFonts w:ascii="Times New Roman" w:hAnsi="Times New Roman" w:cs="Times New Roman"/>
          <w:color w:val="000000"/>
          <w:sz w:val="24"/>
          <w:szCs w:val="24"/>
          <w:lang w:val="en-GB"/>
        </w:rPr>
        <w:t xml:space="preserve">(2012) </w:t>
      </w:r>
      <w:r w:rsidRPr="00A43221">
        <w:rPr>
          <w:rFonts w:cs="Arial"/>
          <w:sz w:val="24"/>
          <w:szCs w:val="24"/>
          <w:lang w:val="en-GB" w:eastAsia="en-GB"/>
        </w:rPr>
        <w:t xml:space="preserve">Mice as Experimental Organisms. In: </w:t>
      </w:r>
      <w:r w:rsidRPr="00A43221">
        <w:rPr>
          <w:rFonts w:cs="Arial"/>
          <w:b/>
          <w:bCs/>
          <w:sz w:val="24"/>
          <w:szCs w:val="24"/>
          <w:lang w:val="en-GB" w:eastAsia="en-GB"/>
        </w:rPr>
        <w:t xml:space="preserve">Encyclopedia of Life Science, </w:t>
      </w:r>
      <w:r w:rsidRPr="00A43221">
        <w:rPr>
          <w:rFonts w:cs="Arial"/>
          <w:sz w:val="24"/>
          <w:szCs w:val="24"/>
          <w:lang w:val="en-GB" w:eastAsia="en-GB"/>
        </w:rPr>
        <w:t xml:space="preserve">John Wiley &amp; Sons, Ltd: </w:t>
      </w:r>
      <w:smartTag w:uri="urn:schemas-microsoft-com:office:smarttags" w:element="place">
        <w:r w:rsidRPr="00A43221">
          <w:rPr>
            <w:rFonts w:cs="Arial"/>
            <w:sz w:val="24"/>
            <w:szCs w:val="24"/>
            <w:lang w:val="en-GB" w:eastAsia="en-GB"/>
          </w:rPr>
          <w:t>Chichester</w:t>
        </w:r>
      </w:smartTag>
      <w:r w:rsidRPr="00A43221">
        <w:rPr>
          <w:rFonts w:cs="Arial"/>
          <w:sz w:val="24"/>
          <w:szCs w:val="24"/>
          <w:lang w:val="en-GB" w:eastAsia="en-GB"/>
        </w:rPr>
        <w:t xml:space="preserve">. </w:t>
      </w:r>
      <w:smartTag w:uri="urn:schemas-microsoft-com:office:smarttags" w:element="place">
        <w:r w:rsidRPr="00A43221">
          <w:rPr>
            <w:rFonts w:cs="Arial"/>
            <w:sz w:val="24"/>
            <w:szCs w:val="24"/>
            <w:lang w:val="en-GB" w:eastAsia="en-GB"/>
          </w:rPr>
          <w:t>UK</w:t>
        </w:r>
      </w:smartTag>
      <w:r w:rsidRPr="00A43221">
        <w:rPr>
          <w:rFonts w:cs="Arial"/>
          <w:sz w:val="24"/>
          <w:szCs w:val="24"/>
          <w:lang w:val="en-GB" w:eastAsia="en-GB"/>
        </w:rPr>
        <w:t xml:space="preserve">. </w:t>
      </w:r>
    </w:p>
    <w:p w:rsidR="00A43221" w:rsidRPr="00A43221" w:rsidRDefault="00A43221" w:rsidP="00A43221">
      <w:pPr>
        <w:ind w:left="446"/>
        <w:rPr>
          <w:rFonts w:cs="Arial"/>
          <w:sz w:val="24"/>
          <w:szCs w:val="24"/>
          <w:lang w:val="en-GB" w:eastAsia="en-GB"/>
        </w:rPr>
      </w:pPr>
      <w:r w:rsidRPr="00A43221">
        <w:rPr>
          <w:rFonts w:cs="Arial"/>
          <w:sz w:val="24"/>
          <w:szCs w:val="24"/>
          <w:lang w:val="en-GB" w:eastAsia="en-GB"/>
        </w:rPr>
        <w:t>DOI: 10.1002/9780470015902.a0002029.pub2</w:t>
      </w:r>
    </w:p>
    <w:p w:rsidR="00A52A8E" w:rsidRPr="00A43221" w:rsidRDefault="00A43221" w:rsidP="00A43221">
      <w:pPr>
        <w:ind w:left="426" w:right="38" w:hanging="426"/>
        <w:rPr>
          <w:rFonts w:ascii="Times New Roman" w:hAnsi="Times New Roman" w:cs="Times New Roman"/>
          <w:bCs/>
          <w:color w:val="000000"/>
          <w:sz w:val="24"/>
          <w:szCs w:val="24"/>
        </w:rPr>
      </w:pPr>
      <w:r w:rsidRPr="00A43221">
        <w:rPr>
          <w:rFonts w:ascii="Times New Roman" w:hAnsi="Times New Roman" w:cs="Times New Roman"/>
          <w:bCs/>
          <w:color w:val="000000"/>
          <w:sz w:val="24"/>
          <w:szCs w:val="24"/>
        </w:rPr>
        <w:t>(91</w:t>
      </w:r>
      <w:r w:rsidR="00A52A8E" w:rsidRPr="00A43221">
        <w:rPr>
          <w:rFonts w:ascii="Times New Roman" w:hAnsi="Times New Roman" w:cs="Times New Roman"/>
          <w:bCs/>
          <w:color w:val="000000"/>
          <w:sz w:val="24"/>
          <w:szCs w:val="24"/>
        </w:rPr>
        <w:t xml:space="preserve">) Chiabrando D., Marro S., Mercurio S., Giorgi C., Petrillo S., Vinchi F., Fiorito V., </w:t>
      </w:r>
      <w:r w:rsidR="00A52A8E" w:rsidRPr="00A43221">
        <w:rPr>
          <w:rFonts w:ascii="Times New Roman" w:hAnsi="Times New Roman" w:cs="Times New Roman"/>
          <w:bCs/>
          <w:sz w:val="24"/>
          <w:szCs w:val="24"/>
        </w:rPr>
        <w:t>Fagoonee</w:t>
      </w:r>
      <w:r w:rsidR="00A52A8E" w:rsidRPr="00A52A8E">
        <w:rPr>
          <w:rFonts w:ascii="Times New Roman" w:hAnsi="Times New Roman" w:cs="Times New Roman"/>
          <w:bCs/>
          <w:sz w:val="24"/>
          <w:szCs w:val="24"/>
        </w:rPr>
        <w:t xml:space="preserve"> S., Camporeale A., Turco E., </w:t>
      </w:r>
      <w:r w:rsidR="00A52A8E" w:rsidRPr="00A52A8E">
        <w:rPr>
          <w:rFonts w:ascii="Times New Roman" w:hAnsi="Times New Roman" w:cs="Times New Roman"/>
          <w:bCs/>
          <w:sz w:val="24"/>
          <w:szCs w:val="24"/>
          <w:u w:val="single"/>
        </w:rPr>
        <w:t>Merlo G</w:t>
      </w:r>
      <w:r w:rsidR="00A52A8E" w:rsidRPr="00A52A8E">
        <w:rPr>
          <w:rFonts w:ascii="Times New Roman" w:hAnsi="Times New Roman" w:cs="Times New Roman"/>
          <w:bCs/>
          <w:sz w:val="24"/>
          <w:szCs w:val="24"/>
        </w:rPr>
        <w:t>.R., Silengo L., Altruda F., Pinton P. and Tolosano E.</w:t>
      </w:r>
      <w:r>
        <w:rPr>
          <w:rFonts w:ascii="Times New Roman" w:hAnsi="Times New Roman" w:cs="Times New Roman"/>
          <w:bCs/>
          <w:sz w:val="24"/>
          <w:szCs w:val="24"/>
        </w:rPr>
        <w:t xml:space="preserve"> </w:t>
      </w:r>
      <w:r w:rsidR="00A52A8E" w:rsidRPr="00A52A8E">
        <w:rPr>
          <w:sz w:val="24"/>
          <w:szCs w:val="24"/>
          <w:lang w:val="en-GB"/>
        </w:rPr>
        <w:t xml:space="preserve">(2012) </w:t>
      </w:r>
      <w:r w:rsidR="00A52A8E" w:rsidRPr="00A52A8E">
        <w:rPr>
          <w:rFonts w:ascii="Times New Roman" w:hAnsi="Times New Roman" w:cs="Times New Roman"/>
          <w:bCs/>
          <w:color w:val="000000"/>
          <w:sz w:val="24"/>
          <w:szCs w:val="24"/>
        </w:rPr>
        <w:t xml:space="preserve">The mitochondrial isoform of the heme exporter FLVCR1 controls erythroid differentiation by exporting heme from mitochondria. </w:t>
      </w:r>
      <w:r w:rsidR="00A52A8E" w:rsidRPr="00A52A8E">
        <w:rPr>
          <w:rFonts w:ascii="Times New Roman" w:hAnsi="Times New Roman" w:cs="Times New Roman"/>
          <w:b/>
          <w:color w:val="000000"/>
          <w:sz w:val="24"/>
          <w:szCs w:val="24"/>
        </w:rPr>
        <w:t>J. Clin. Invest</w:t>
      </w:r>
      <w:r w:rsidR="00A52A8E" w:rsidRPr="00A52A8E">
        <w:rPr>
          <w:rFonts w:ascii="Times New Roman" w:hAnsi="Times New Roman" w:cs="Times New Roman"/>
          <w:bCs/>
          <w:color w:val="000000"/>
          <w:sz w:val="24"/>
          <w:szCs w:val="24"/>
        </w:rPr>
        <w:t xml:space="preserve">. </w:t>
      </w:r>
      <w:r w:rsidR="00A52A8E" w:rsidRPr="00A52A8E">
        <w:rPr>
          <w:rFonts w:ascii="Times New Roman" w:hAnsi="Times New Roman" w:cs="Times New Roman"/>
          <w:bCs/>
          <w:i/>
          <w:iCs/>
          <w:color w:val="000000"/>
          <w:sz w:val="24"/>
          <w:szCs w:val="24"/>
        </w:rPr>
        <w:t>in press</w:t>
      </w:r>
      <w:r w:rsidR="00A52A8E" w:rsidRPr="00A52A8E">
        <w:rPr>
          <w:rFonts w:ascii="Times New Roman" w:hAnsi="Times New Roman" w:cs="Times New Roman"/>
          <w:bCs/>
          <w:color w:val="000000"/>
          <w:sz w:val="24"/>
          <w:szCs w:val="24"/>
        </w:rPr>
        <w:t xml:space="preserve">. </w:t>
      </w:r>
    </w:p>
    <w:p w:rsidR="00A52A8E" w:rsidRPr="00354220" w:rsidRDefault="00A52A8E" w:rsidP="00A43221">
      <w:pPr>
        <w:ind w:left="446" w:hanging="446"/>
        <w:rPr>
          <w:rFonts w:ascii="Times New Roman" w:hAnsi="Times New Roman" w:cs="Times New Roman"/>
          <w:sz w:val="24"/>
          <w:szCs w:val="24"/>
        </w:rPr>
      </w:pPr>
      <w:r w:rsidRPr="00A52A8E">
        <w:rPr>
          <w:rFonts w:ascii="Times New Roman" w:hAnsi="Times New Roman" w:cs="Times New Roman"/>
          <w:color w:val="000000"/>
          <w:sz w:val="24"/>
          <w:szCs w:val="24"/>
        </w:rPr>
        <w:t>(</w:t>
      </w:r>
      <w:r w:rsidR="00A43221">
        <w:rPr>
          <w:rFonts w:ascii="Times New Roman" w:hAnsi="Times New Roman" w:cs="Times New Roman"/>
          <w:color w:val="000000"/>
          <w:sz w:val="24"/>
          <w:szCs w:val="24"/>
        </w:rPr>
        <w:t>92</w:t>
      </w:r>
      <w:r w:rsidRPr="00A52A8E">
        <w:rPr>
          <w:rFonts w:ascii="Times New Roman" w:hAnsi="Times New Roman" w:cs="Times New Roman"/>
          <w:color w:val="000000"/>
          <w:sz w:val="24"/>
          <w:szCs w:val="24"/>
        </w:rPr>
        <w:t xml:space="preserve">) </w:t>
      </w:r>
      <w:r w:rsidRPr="00A52A8E">
        <w:rPr>
          <w:rFonts w:ascii="Times New Roman" w:hAnsi="Times New Roman" w:cs="Times New Roman"/>
          <w:sz w:val="24"/>
          <w:szCs w:val="24"/>
        </w:rPr>
        <w:t xml:space="preserve">Vieux-Rochas M., Bouhali K., Mantero S., Garaffo G., Provero P., Barbieri O., Caratozzolo M., Tullo A., Lallemand Y., Robert B., Levi G., </w:t>
      </w:r>
      <w:r w:rsidRPr="00A52A8E">
        <w:rPr>
          <w:rFonts w:ascii="Times New Roman" w:hAnsi="Times New Roman" w:cs="Times New Roman"/>
          <w:sz w:val="24"/>
          <w:szCs w:val="24"/>
          <w:u w:val="single"/>
        </w:rPr>
        <w:t>Merlo G.R.</w:t>
      </w:r>
      <w:r w:rsidRPr="00A52A8E">
        <w:rPr>
          <w:rFonts w:ascii="Times New Roman" w:hAnsi="Times New Roman" w:cs="Times New Roman"/>
          <w:sz w:val="24"/>
          <w:szCs w:val="24"/>
        </w:rPr>
        <w:t xml:space="preserve"> (2012) Bmp-mediated functional </w:t>
      </w:r>
      <w:r w:rsidRPr="00354220">
        <w:rPr>
          <w:rFonts w:ascii="Times New Roman" w:hAnsi="Times New Roman" w:cs="Times New Roman"/>
          <w:sz w:val="24"/>
          <w:szCs w:val="24"/>
        </w:rPr>
        <w:t xml:space="preserve">cooperation between </w:t>
      </w:r>
      <w:r w:rsidRPr="00354220">
        <w:rPr>
          <w:rFonts w:ascii="Times New Roman" w:hAnsi="Times New Roman" w:cs="Times New Roman"/>
          <w:i/>
          <w:iCs/>
          <w:sz w:val="24"/>
          <w:szCs w:val="24"/>
        </w:rPr>
        <w:t>Dlx5;Dlx6</w:t>
      </w:r>
      <w:r w:rsidRPr="00354220">
        <w:rPr>
          <w:rFonts w:ascii="Times New Roman" w:hAnsi="Times New Roman" w:cs="Times New Roman"/>
          <w:sz w:val="24"/>
          <w:szCs w:val="24"/>
        </w:rPr>
        <w:t xml:space="preserve"> and </w:t>
      </w:r>
      <w:r w:rsidRPr="00354220">
        <w:rPr>
          <w:rFonts w:ascii="Times New Roman" w:hAnsi="Times New Roman" w:cs="Times New Roman"/>
          <w:i/>
          <w:iCs/>
          <w:sz w:val="24"/>
          <w:szCs w:val="24"/>
        </w:rPr>
        <w:t>Msx1;Msx2</w:t>
      </w:r>
      <w:r w:rsidRPr="00354220">
        <w:rPr>
          <w:rFonts w:ascii="Times New Roman" w:hAnsi="Times New Roman" w:cs="Times New Roman"/>
          <w:sz w:val="24"/>
          <w:szCs w:val="24"/>
        </w:rPr>
        <w:t xml:space="preserve"> during mammalian limb development. </w:t>
      </w:r>
      <w:r w:rsidR="008C0C2D" w:rsidRPr="00354220">
        <w:rPr>
          <w:rFonts w:ascii="Times New Roman" w:hAnsi="Times New Roman" w:cs="Times New Roman"/>
          <w:b/>
          <w:bCs/>
          <w:sz w:val="24"/>
          <w:szCs w:val="24"/>
        </w:rPr>
        <w:t>PLoS One</w:t>
      </w:r>
      <w:r w:rsidR="008C0C2D" w:rsidRPr="00354220">
        <w:rPr>
          <w:rFonts w:ascii="Times New Roman" w:hAnsi="Times New Roman" w:cs="Times New Roman"/>
          <w:sz w:val="24"/>
          <w:szCs w:val="24"/>
        </w:rPr>
        <w:t>, 8: e51700. doi:10.1371/journal.pone.0051700</w:t>
      </w:r>
    </w:p>
    <w:p w:rsidR="00354220" w:rsidRPr="00354220" w:rsidRDefault="00354220" w:rsidP="00354220">
      <w:pPr>
        <w:ind w:left="426" w:hanging="426"/>
        <w:rPr>
          <w:rFonts w:ascii="Times New Roman" w:eastAsia="MS Mincho" w:hAnsi="Times New Roman" w:cs="Times New Roman"/>
          <w:sz w:val="24"/>
          <w:szCs w:val="24"/>
          <w:lang w:eastAsia="zh-CN"/>
        </w:rPr>
      </w:pPr>
      <w:r>
        <w:rPr>
          <w:rFonts w:ascii="Times New Roman" w:hAnsi="Times New Roman" w:cs="Times New Roman"/>
          <w:sz w:val="24"/>
          <w:szCs w:val="24"/>
        </w:rPr>
        <w:t>(93</w:t>
      </w:r>
      <w:r w:rsidRPr="00354220">
        <w:rPr>
          <w:rFonts w:ascii="Times New Roman" w:hAnsi="Times New Roman" w:cs="Times New Roman"/>
          <w:sz w:val="24"/>
          <w:szCs w:val="24"/>
        </w:rPr>
        <w:t xml:space="preserve">) Garaffo G, Provero P., Molineris I, Pinciroli P, Peano C., Battaglia C., Tomaiuolo D., Etzion T., Gothilf Y., Santoro M., </w:t>
      </w:r>
      <w:r w:rsidRPr="00354220">
        <w:rPr>
          <w:rFonts w:ascii="Times New Roman" w:hAnsi="Times New Roman" w:cs="Times New Roman"/>
          <w:sz w:val="24"/>
          <w:szCs w:val="24"/>
          <w:u w:val="single"/>
        </w:rPr>
        <w:t>Merlo G.R.</w:t>
      </w:r>
      <w:r w:rsidRPr="00354220">
        <w:rPr>
          <w:rFonts w:ascii="Times New Roman" w:hAnsi="Times New Roman" w:cs="Times New Roman"/>
          <w:sz w:val="24"/>
          <w:szCs w:val="24"/>
        </w:rPr>
        <w:t xml:space="preserve"> (2013) </w:t>
      </w:r>
      <w:r w:rsidRPr="00354220">
        <w:rPr>
          <w:rFonts w:ascii="Times New Roman" w:hAnsi="Times New Roman" w:cs="Times New Roman"/>
          <w:sz w:val="24"/>
          <w:szCs w:val="24"/>
          <w:lang w:val="en-GB"/>
        </w:rPr>
        <w:t>Profiling, bioinformatic and functional data on the developing olfactory/GnRH system reveal cellular and molecular pathways essential for this process and potentially relevant for the Kallmann syndrome</w:t>
      </w:r>
      <w:r w:rsidRPr="00354220">
        <w:rPr>
          <w:rFonts w:ascii="Times New Roman" w:hAnsi="Times New Roman" w:cs="Times New Roman"/>
          <w:b/>
          <w:bCs/>
          <w:iCs/>
          <w:sz w:val="24"/>
          <w:szCs w:val="24"/>
        </w:rPr>
        <w:t>.</w:t>
      </w:r>
      <w:r w:rsidRPr="00354220">
        <w:rPr>
          <w:rFonts w:ascii="Times New Roman" w:hAnsi="Times New Roman" w:cs="Times New Roman"/>
          <w:b/>
          <w:bCs/>
          <w:sz w:val="24"/>
          <w:szCs w:val="24"/>
        </w:rPr>
        <w:t xml:space="preserve"> Front. Endocrinol</w:t>
      </w:r>
      <w:r w:rsidRPr="00354220">
        <w:rPr>
          <w:rFonts w:ascii="Times New Roman" w:hAnsi="Times New Roman" w:cs="Times New Roman"/>
          <w:sz w:val="24"/>
          <w:szCs w:val="24"/>
        </w:rPr>
        <w:t xml:space="preserve">. 4:203. doi: 10.3389/fendo.2013.00203.  </w:t>
      </w:r>
      <w:r w:rsidRPr="00354220">
        <w:rPr>
          <w:rFonts w:ascii="Times New Roman" w:eastAsia="MS Mincho" w:hAnsi="Times New Roman" w:cs="Times New Roman"/>
          <w:sz w:val="24"/>
          <w:szCs w:val="24"/>
          <w:lang w:eastAsia="zh-CN"/>
        </w:rPr>
        <w:t>PMID: 24427155</w:t>
      </w:r>
    </w:p>
    <w:p w:rsidR="00354220" w:rsidRPr="00354220" w:rsidRDefault="00354220" w:rsidP="00354220">
      <w:pPr>
        <w:pStyle w:val="PreformattatoHTML"/>
        <w:ind w:left="426" w:hanging="426"/>
        <w:rPr>
          <w:rFonts w:ascii="Times New Roman" w:eastAsia="MS Mincho" w:hAnsi="Times New Roman" w:cs="Times New Roman"/>
          <w:sz w:val="24"/>
          <w:szCs w:val="24"/>
          <w:lang w:eastAsia="zh-CN"/>
        </w:rPr>
      </w:pPr>
      <w:r>
        <w:rPr>
          <w:rFonts w:ascii="Times New Roman" w:hAnsi="Times New Roman" w:cs="Times New Roman"/>
          <w:sz w:val="24"/>
          <w:szCs w:val="24"/>
        </w:rPr>
        <w:t>(94</w:t>
      </w:r>
      <w:r w:rsidRPr="00354220">
        <w:rPr>
          <w:rFonts w:ascii="Times New Roman" w:hAnsi="Times New Roman" w:cs="Times New Roman"/>
          <w:sz w:val="24"/>
          <w:szCs w:val="24"/>
        </w:rPr>
        <w:t>)  Franco I., Gulluni F., Campa C.,</w:t>
      </w:r>
      <w:r w:rsidRPr="00354220">
        <w:rPr>
          <w:rFonts w:ascii="Times New Roman" w:hAnsi="Times New Roman" w:cs="Times New Roman"/>
          <w:sz w:val="24"/>
          <w:szCs w:val="24"/>
          <w:vertAlign w:val="superscript"/>
        </w:rPr>
        <w:t xml:space="preserve"> </w:t>
      </w:r>
      <w:r w:rsidRPr="00354220">
        <w:rPr>
          <w:rFonts w:ascii="Times New Roman" w:hAnsi="Times New Roman" w:cs="Times New Roman"/>
          <w:sz w:val="24"/>
          <w:szCs w:val="24"/>
        </w:rPr>
        <w:t>Costa C.,  Margaria J.P., Ciraolo E., Martini M, Monteyne</w:t>
      </w:r>
      <w:r w:rsidRPr="00D602AD">
        <w:rPr>
          <w:rFonts w:ascii="Times New Roman" w:hAnsi="Times New Roman" w:cs="Times New Roman"/>
          <w:sz w:val="24"/>
          <w:szCs w:val="24"/>
        </w:rPr>
        <w:t xml:space="preserve"> D., De Luca E., Germena G., Posor Y.,</w:t>
      </w:r>
      <w:r w:rsidRPr="00D602AD">
        <w:rPr>
          <w:rFonts w:ascii="Times New Roman" w:hAnsi="Times New Roman" w:cs="Times New Roman"/>
          <w:sz w:val="24"/>
          <w:szCs w:val="24"/>
          <w:vertAlign w:val="superscript"/>
        </w:rPr>
        <w:t xml:space="preserve"> </w:t>
      </w:r>
      <w:r w:rsidRPr="00D602AD">
        <w:rPr>
          <w:rFonts w:ascii="Times New Roman" w:hAnsi="Times New Roman" w:cs="Times New Roman"/>
          <w:sz w:val="24"/>
          <w:szCs w:val="24"/>
        </w:rPr>
        <w:t>Maffucci T., Marengo S., Haucke V., Falasca M., Perez-Morga P., Boletta A., Merlo G.R.,</w:t>
      </w:r>
      <w:r w:rsidRPr="00D602AD">
        <w:rPr>
          <w:rFonts w:ascii="Times New Roman" w:hAnsi="Times New Roman" w:cs="Times New Roman"/>
          <w:sz w:val="24"/>
          <w:szCs w:val="24"/>
          <w:lang w:val="en-GB"/>
        </w:rPr>
        <w:t xml:space="preserve"> Hirsch E. (2014) PI3K class II </w:t>
      </w:r>
      <w:r w:rsidRPr="00D602AD">
        <w:rPr>
          <w:rFonts w:ascii="Times New Roman" w:hAnsi="Times New Roman" w:cs="Times New Roman"/>
          <w:sz w:val="24"/>
          <w:szCs w:val="24"/>
        </w:rPr>
        <w:t>α</w:t>
      </w:r>
      <w:r w:rsidRPr="00D602AD">
        <w:rPr>
          <w:rFonts w:ascii="Times New Roman" w:hAnsi="Times New Roman" w:cs="Times New Roman"/>
          <w:sz w:val="24"/>
          <w:szCs w:val="24"/>
          <w:lang w:val="en-GB"/>
        </w:rPr>
        <w:t xml:space="preserve"> controls spatially restricted endosomal PtdIns3P and Rab11 activation to promote primary cilium function.  </w:t>
      </w:r>
      <w:r w:rsidRPr="00D602AD">
        <w:rPr>
          <w:rFonts w:ascii="Times New Roman" w:hAnsi="Times New Roman" w:cs="Times New Roman"/>
          <w:b/>
          <w:bCs/>
          <w:sz w:val="24"/>
          <w:szCs w:val="24"/>
        </w:rPr>
        <w:t>Develop. Cell,</w:t>
      </w:r>
      <w:r w:rsidRPr="00D602AD">
        <w:rPr>
          <w:rFonts w:ascii="Times New Roman" w:hAnsi="Times New Roman" w:cs="Times New Roman"/>
          <w:sz w:val="24"/>
          <w:szCs w:val="24"/>
        </w:rPr>
        <w:t xml:space="preserve"> </w:t>
      </w:r>
      <w:r w:rsidRPr="00D602AD">
        <w:rPr>
          <w:rFonts w:ascii="Times New Roman" w:eastAsia="MS Mincho" w:hAnsi="Times New Roman" w:cs="Times New Roman"/>
          <w:sz w:val="24"/>
          <w:szCs w:val="24"/>
          <w:lang w:eastAsia="zh-CN"/>
        </w:rPr>
        <w:t xml:space="preserve">28(6): 647-658. </w:t>
      </w:r>
      <w:r>
        <w:rPr>
          <w:rFonts w:ascii="Times New Roman" w:eastAsia="MS Mincho" w:hAnsi="Times New Roman" w:cs="Times New Roman"/>
          <w:sz w:val="24"/>
          <w:szCs w:val="24"/>
          <w:lang w:eastAsia="zh-CN"/>
        </w:rPr>
        <w:t xml:space="preserve"> </w:t>
      </w:r>
      <w:r w:rsidRPr="00D602AD">
        <w:rPr>
          <w:rFonts w:ascii="Times New Roman" w:eastAsia="MS Mincho" w:hAnsi="Times New Roman" w:cs="Times New Roman"/>
          <w:sz w:val="24"/>
          <w:szCs w:val="24"/>
          <w:lang w:eastAsia="zh-CN"/>
        </w:rPr>
        <w:t>doi: 10.1016/j.devcel.2014.01.022. PubMed PMID: 24697898.</w:t>
      </w:r>
    </w:p>
    <w:p w:rsidR="00354220" w:rsidRPr="00F14E42" w:rsidRDefault="00354220" w:rsidP="00354220">
      <w:pPr>
        <w:pStyle w:val="PreformattatoHTML"/>
        <w:ind w:left="426" w:hanging="426"/>
        <w:rPr>
          <w:rFonts w:ascii="Times New Roman" w:eastAsia="MS Mincho" w:hAnsi="Times New Roman" w:cs="Times New Roman"/>
          <w:sz w:val="24"/>
          <w:szCs w:val="24"/>
          <w:lang w:val="it-IT" w:eastAsia="zh-CN"/>
        </w:rPr>
      </w:pPr>
      <w:r>
        <w:rPr>
          <w:rFonts w:ascii="Times New Roman" w:hAnsi="Times New Roman" w:cs="Times New Roman"/>
          <w:sz w:val="24"/>
          <w:szCs w:val="24"/>
        </w:rPr>
        <w:t>(95</w:t>
      </w:r>
      <w:r w:rsidRPr="00D602AD">
        <w:rPr>
          <w:rFonts w:ascii="Times New Roman" w:hAnsi="Times New Roman" w:cs="Times New Roman"/>
          <w:sz w:val="24"/>
          <w:szCs w:val="24"/>
        </w:rPr>
        <w:t xml:space="preserve">) Restelli, M., Lopardo T., Lo Iacono N., Garaffo G., Conte D., Rustighi A., Napoli M., Del Sal G., Perez-Morga D., Costanzo A., </w:t>
      </w:r>
      <w:r w:rsidRPr="00D602AD">
        <w:rPr>
          <w:rFonts w:ascii="Times New Roman" w:hAnsi="Times New Roman" w:cs="Times New Roman"/>
          <w:sz w:val="24"/>
          <w:szCs w:val="24"/>
          <w:u w:val="single"/>
        </w:rPr>
        <w:t>Merlo G.R</w:t>
      </w:r>
      <w:r w:rsidRPr="00D602AD">
        <w:rPr>
          <w:rFonts w:ascii="Times New Roman" w:hAnsi="Times New Roman" w:cs="Times New Roman"/>
          <w:sz w:val="24"/>
          <w:szCs w:val="24"/>
        </w:rPr>
        <w:t>.</w:t>
      </w:r>
      <w:r>
        <w:rPr>
          <w:rFonts w:ascii="Times New Roman" w:hAnsi="Times New Roman" w:cs="Times New Roman"/>
          <w:sz w:val="24"/>
          <w:szCs w:val="24"/>
        </w:rPr>
        <w:t xml:space="preserve"> and</w:t>
      </w:r>
      <w:r w:rsidRPr="00D602AD">
        <w:rPr>
          <w:rFonts w:ascii="Times New Roman" w:hAnsi="Times New Roman" w:cs="Times New Roman"/>
          <w:sz w:val="24"/>
          <w:szCs w:val="24"/>
        </w:rPr>
        <w:t xml:space="preserve"> Guerrini L. (2014)</w:t>
      </w:r>
      <w:r w:rsidRPr="00D602AD">
        <w:rPr>
          <w:rFonts w:ascii="Times New Roman" w:hAnsi="Times New Roman" w:cs="Times New Roman"/>
          <w:iCs/>
          <w:sz w:val="24"/>
          <w:szCs w:val="24"/>
        </w:rPr>
        <w:t xml:space="preserve"> </w:t>
      </w:r>
      <w:r w:rsidRPr="00D602AD">
        <w:rPr>
          <w:rFonts w:ascii="Times New Roman" w:hAnsi="Times New Roman" w:cs="Times New Roman"/>
          <w:i/>
          <w:iCs/>
          <w:sz w:val="24"/>
          <w:szCs w:val="24"/>
        </w:rPr>
        <w:t>DLX5, FGF8</w:t>
      </w:r>
      <w:r w:rsidRPr="00D602AD">
        <w:rPr>
          <w:rFonts w:ascii="Times New Roman" w:hAnsi="Times New Roman" w:cs="Times New Roman"/>
          <w:sz w:val="24"/>
          <w:szCs w:val="24"/>
        </w:rPr>
        <w:t xml:space="preserve"> and the </w:t>
      </w:r>
      <w:r w:rsidRPr="00D602AD">
        <w:rPr>
          <w:rFonts w:ascii="Times New Roman" w:hAnsi="Times New Roman" w:cs="Times New Roman"/>
          <w:i/>
          <w:iCs/>
          <w:sz w:val="24"/>
          <w:szCs w:val="24"/>
        </w:rPr>
        <w:t>Pin1</w:t>
      </w:r>
      <w:r w:rsidRPr="00D602AD">
        <w:rPr>
          <w:rFonts w:ascii="Times New Roman" w:hAnsi="Times New Roman" w:cs="Times New Roman"/>
          <w:sz w:val="24"/>
          <w:szCs w:val="24"/>
        </w:rPr>
        <w:t xml:space="preserve"> isomerase control </w:t>
      </w:r>
      <w:r w:rsidRPr="00D602AD">
        <w:rPr>
          <w:rFonts w:ascii="Symbol" w:hAnsi="Symbol" w:cs="Times New Roman"/>
          <w:sz w:val="24"/>
          <w:szCs w:val="24"/>
        </w:rPr>
        <w:t></w:t>
      </w:r>
      <w:r w:rsidRPr="00D602AD">
        <w:rPr>
          <w:rFonts w:ascii="Times New Roman" w:hAnsi="Times New Roman" w:cs="Times New Roman"/>
          <w:sz w:val="24"/>
          <w:szCs w:val="24"/>
        </w:rPr>
        <w:t>Np63</w:t>
      </w:r>
      <w:r w:rsidRPr="00D602AD">
        <w:rPr>
          <w:rFonts w:ascii="Symbol" w:hAnsi="Symbol" w:cs="Times New Roman"/>
          <w:sz w:val="24"/>
          <w:szCs w:val="24"/>
        </w:rPr>
        <w:t></w:t>
      </w:r>
      <w:r w:rsidRPr="00D602AD">
        <w:rPr>
          <w:rFonts w:ascii="Times New Roman" w:hAnsi="Times New Roman" w:cs="Times New Roman"/>
          <w:sz w:val="24"/>
          <w:szCs w:val="24"/>
        </w:rPr>
        <w:t xml:space="preserve"> protein stability during limb development: a regulatory loop at the basis of the SHFM and EEC congenital malformations. </w:t>
      </w:r>
      <w:r w:rsidRPr="00F14E42">
        <w:rPr>
          <w:rFonts w:ascii="Times New Roman" w:hAnsi="Times New Roman" w:cs="Times New Roman"/>
          <w:b/>
          <w:bCs/>
          <w:sz w:val="24"/>
          <w:szCs w:val="24"/>
          <w:lang w:val="it-IT"/>
        </w:rPr>
        <w:t>Hum. Mol. Genet.</w:t>
      </w:r>
      <w:r w:rsidRPr="00F14E42">
        <w:rPr>
          <w:rFonts w:ascii="Times New Roman" w:hAnsi="Times New Roman" w:cs="Times New Roman"/>
          <w:sz w:val="24"/>
          <w:szCs w:val="24"/>
          <w:lang w:val="it-IT"/>
        </w:rPr>
        <w:t xml:space="preserve"> 23: 3830-3842.  </w:t>
      </w:r>
      <w:r w:rsidRPr="00F14E42">
        <w:rPr>
          <w:rFonts w:ascii="Times New Roman" w:eastAsia="MS Mincho" w:hAnsi="Times New Roman" w:cs="Times New Roman"/>
          <w:sz w:val="24"/>
          <w:szCs w:val="24"/>
          <w:lang w:val="it-IT" w:eastAsia="zh-CN"/>
        </w:rPr>
        <w:t xml:space="preserve">PubMed PMID: 24569166 </w:t>
      </w:r>
    </w:p>
    <w:p w:rsidR="00354220" w:rsidRPr="00354220" w:rsidRDefault="00354220" w:rsidP="00354220">
      <w:pPr>
        <w:ind w:left="426" w:hanging="426"/>
        <w:rPr>
          <w:rFonts w:ascii="Times New Roman" w:hAnsi="Times New Roman" w:cs="Times New Roman"/>
          <w:color w:val="000000"/>
          <w:sz w:val="24"/>
          <w:szCs w:val="24"/>
        </w:rPr>
      </w:pPr>
      <w:r w:rsidRPr="00354220">
        <w:rPr>
          <w:rFonts w:ascii="Times New Roman" w:hAnsi="Times New Roman" w:cs="Times New Roman"/>
          <w:color w:val="000000"/>
          <w:sz w:val="24"/>
          <w:szCs w:val="24"/>
          <w:lang w:val="it-IT"/>
        </w:rPr>
        <w:t xml:space="preserve">(96) </w:t>
      </w:r>
      <w:hyperlink r:id="rId6" w:history="1">
        <w:r w:rsidRPr="00354220">
          <w:rPr>
            <w:rStyle w:val="highlight"/>
            <w:rFonts w:ascii="Times New Roman" w:hAnsi="Times New Roman"/>
            <w:color w:val="000000"/>
            <w:sz w:val="24"/>
            <w:szCs w:val="24"/>
            <w:lang w:val="it-IT"/>
          </w:rPr>
          <w:t>Bonomi</w:t>
        </w:r>
        <w:r w:rsidRPr="00354220">
          <w:rPr>
            <w:rStyle w:val="Collegamentoipertestuale"/>
            <w:rFonts w:ascii="Times New Roman" w:hAnsi="Times New Roman"/>
            <w:color w:val="000000"/>
            <w:sz w:val="24"/>
            <w:szCs w:val="24"/>
            <w:u w:val="none"/>
            <w:lang w:val="it-IT"/>
          </w:rPr>
          <w:t xml:space="preserve"> M</w:t>
        </w:r>
      </w:hyperlink>
      <w:r w:rsidRPr="00354220">
        <w:rPr>
          <w:rFonts w:ascii="Times New Roman" w:hAnsi="Times New Roman" w:cs="Times New Roman"/>
          <w:color w:val="000000"/>
          <w:sz w:val="24"/>
          <w:szCs w:val="24"/>
          <w:lang w:val="it-IT"/>
        </w:rPr>
        <w:t xml:space="preserve">, </w:t>
      </w:r>
      <w:hyperlink r:id="rId7" w:history="1">
        <w:r w:rsidRPr="00354220">
          <w:rPr>
            <w:rStyle w:val="Collegamentoipertestuale"/>
            <w:rFonts w:ascii="Times New Roman" w:hAnsi="Times New Roman"/>
            <w:color w:val="000000"/>
            <w:sz w:val="24"/>
            <w:szCs w:val="24"/>
            <w:u w:val="none"/>
            <w:lang w:val="it-IT"/>
          </w:rPr>
          <w:t>Cappa M</w:t>
        </w:r>
      </w:hyperlink>
      <w:r w:rsidRPr="00354220">
        <w:rPr>
          <w:rFonts w:ascii="Times New Roman" w:hAnsi="Times New Roman" w:cs="Times New Roman"/>
          <w:color w:val="000000"/>
          <w:sz w:val="24"/>
          <w:szCs w:val="24"/>
          <w:lang w:val="it-IT"/>
        </w:rPr>
        <w:t xml:space="preserve">, </w:t>
      </w:r>
      <w:hyperlink r:id="rId8" w:history="1">
        <w:r w:rsidRPr="00354220">
          <w:rPr>
            <w:rStyle w:val="highlight"/>
            <w:rFonts w:ascii="Times New Roman" w:hAnsi="Times New Roman"/>
            <w:color w:val="000000"/>
            <w:sz w:val="24"/>
            <w:szCs w:val="24"/>
            <w:lang w:val="it-IT"/>
          </w:rPr>
          <w:t>Cariboni</w:t>
        </w:r>
        <w:r w:rsidRPr="00354220">
          <w:rPr>
            <w:rStyle w:val="Collegamentoipertestuale"/>
            <w:rFonts w:ascii="Times New Roman" w:hAnsi="Times New Roman"/>
            <w:color w:val="000000"/>
            <w:sz w:val="24"/>
            <w:szCs w:val="24"/>
            <w:u w:val="none"/>
            <w:lang w:val="it-IT"/>
          </w:rPr>
          <w:t xml:space="preserve"> A</w:t>
        </w:r>
      </w:hyperlink>
      <w:r w:rsidRPr="00354220">
        <w:rPr>
          <w:rFonts w:ascii="Times New Roman" w:hAnsi="Times New Roman" w:cs="Times New Roman"/>
          <w:color w:val="000000"/>
          <w:sz w:val="24"/>
          <w:szCs w:val="24"/>
          <w:lang w:val="it-IT"/>
        </w:rPr>
        <w:t xml:space="preserve">, </w:t>
      </w:r>
      <w:hyperlink r:id="rId9" w:history="1">
        <w:r w:rsidRPr="00354220">
          <w:rPr>
            <w:rStyle w:val="Collegamentoipertestuale"/>
            <w:rFonts w:ascii="Times New Roman" w:hAnsi="Times New Roman"/>
            <w:color w:val="000000"/>
            <w:sz w:val="24"/>
            <w:szCs w:val="24"/>
            <w:u w:val="none"/>
            <w:lang w:val="it-IT"/>
          </w:rPr>
          <w:t>Di Schiavi E</w:t>
        </w:r>
      </w:hyperlink>
      <w:r w:rsidRPr="00354220">
        <w:rPr>
          <w:rFonts w:ascii="Times New Roman" w:hAnsi="Times New Roman" w:cs="Times New Roman"/>
          <w:color w:val="000000"/>
          <w:sz w:val="24"/>
          <w:szCs w:val="24"/>
          <w:lang w:val="it-IT"/>
        </w:rPr>
        <w:t xml:space="preserve">, </w:t>
      </w:r>
      <w:hyperlink r:id="rId10" w:history="1">
        <w:r w:rsidRPr="00354220">
          <w:rPr>
            <w:rStyle w:val="Collegamentoipertestuale"/>
            <w:rFonts w:ascii="Times New Roman" w:hAnsi="Times New Roman"/>
            <w:color w:val="000000"/>
            <w:sz w:val="24"/>
            <w:szCs w:val="24"/>
            <w:u w:val="none"/>
            <w:lang w:val="it-IT"/>
          </w:rPr>
          <w:t>Fabbri A</w:t>
        </w:r>
      </w:hyperlink>
      <w:r w:rsidRPr="00354220">
        <w:rPr>
          <w:rFonts w:ascii="Times New Roman" w:hAnsi="Times New Roman" w:cs="Times New Roman"/>
          <w:color w:val="000000"/>
          <w:sz w:val="24"/>
          <w:szCs w:val="24"/>
          <w:lang w:val="it-IT"/>
        </w:rPr>
        <w:t xml:space="preserve">, </w:t>
      </w:r>
      <w:hyperlink r:id="rId11" w:history="1">
        <w:r w:rsidRPr="00354220">
          <w:rPr>
            <w:rStyle w:val="Collegamentoipertestuale"/>
            <w:rFonts w:ascii="Times New Roman" w:hAnsi="Times New Roman"/>
            <w:color w:val="000000"/>
            <w:sz w:val="24"/>
            <w:szCs w:val="24"/>
            <w:u w:val="none"/>
            <w:lang w:val="it-IT"/>
          </w:rPr>
          <w:t>Ferlin A</w:t>
        </w:r>
      </w:hyperlink>
      <w:r w:rsidRPr="00354220">
        <w:rPr>
          <w:rFonts w:ascii="Times New Roman" w:hAnsi="Times New Roman" w:cs="Times New Roman"/>
          <w:color w:val="000000"/>
          <w:sz w:val="24"/>
          <w:szCs w:val="24"/>
          <w:lang w:val="it-IT"/>
        </w:rPr>
        <w:t xml:space="preserve">, </w:t>
      </w:r>
      <w:hyperlink r:id="rId12" w:history="1">
        <w:r w:rsidRPr="00354220">
          <w:rPr>
            <w:rStyle w:val="Collegamentoipertestuale"/>
            <w:rFonts w:ascii="Times New Roman" w:hAnsi="Times New Roman"/>
            <w:color w:val="000000"/>
            <w:sz w:val="24"/>
            <w:szCs w:val="24"/>
            <w:u w:val="none"/>
            <w:lang w:val="it-IT"/>
          </w:rPr>
          <w:t>Foresta C</w:t>
        </w:r>
      </w:hyperlink>
      <w:r w:rsidRPr="00354220">
        <w:rPr>
          <w:rFonts w:ascii="Times New Roman" w:hAnsi="Times New Roman" w:cs="Times New Roman"/>
          <w:color w:val="000000"/>
          <w:sz w:val="24"/>
          <w:szCs w:val="24"/>
          <w:lang w:val="it-IT"/>
        </w:rPr>
        <w:t xml:space="preserve">, </w:t>
      </w:r>
      <w:hyperlink r:id="rId13" w:history="1">
        <w:r w:rsidRPr="00354220">
          <w:rPr>
            <w:rStyle w:val="Collegamentoipertestuale"/>
            <w:rFonts w:ascii="Times New Roman" w:hAnsi="Times New Roman"/>
            <w:color w:val="000000"/>
            <w:sz w:val="24"/>
            <w:szCs w:val="24"/>
            <w:u w:val="none"/>
            <w:lang w:val="it-IT"/>
          </w:rPr>
          <w:t>Ghizzoni L</w:t>
        </w:r>
      </w:hyperlink>
      <w:r w:rsidRPr="00354220">
        <w:rPr>
          <w:rFonts w:ascii="Times New Roman" w:hAnsi="Times New Roman" w:cs="Times New Roman"/>
          <w:color w:val="000000"/>
          <w:sz w:val="24"/>
          <w:szCs w:val="24"/>
          <w:lang w:val="it-IT"/>
        </w:rPr>
        <w:t xml:space="preserve">, </w:t>
      </w:r>
      <w:hyperlink r:id="rId14" w:history="1">
        <w:r w:rsidRPr="00354220">
          <w:rPr>
            <w:rStyle w:val="Collegamentoipertestuale"/>
            <w:rFonts w:ascii="Times New Roman" w:hAnsi="Times New Roman"/>
            <w:color w:val="000000"/>
            <w:sz w:val="24"/>
            <w:szCs w:val="24"/>
            <w:u w:val="none"/>
            <w:lang w:val="it-IT"/>
          </w:rPr>
          <w:t>Jannini E</w:t>
        </w:r>
      </w:hyperlink>
      <w:r w:rsidRPr="00354220">
        <w:rPr>
          <w:rFonts w:ascii="Times New Roman" w:hAnsi="Times New Roman" w:cs="Times New Roman"/>
          <w:color w:val="000000"/>
          <w:sz w:val="24"/>
          <w:szCs w:val="24"/>
          <w:lang w:val="it-IT"/>
        </w:rPr>
        <w:t xml:space="preserve">, </w:t>
      </w:r>
      <w:hyperlink r:id="rId15" w:history="1">
        <w:r w:rsidRPr="00354220">
          <w:rPr>
            <w:rStyle w:val="Collegamentoipertestuale"/>
            <w:rFonts w:ascii="Times New Roman" w:hAnsi="Times New Roman"/>
            <w:color w:val="000000"/>
            <w:sz w:val="24"/>
            <w:szCs w:val="24"/>
            <w:u w:val="none"/>
            <w:lang w:val="it-IT"/>
          </w:rPr>
          <w:t>Krausz C</w:t>
        </w:r>
      </w:hyperlink>
      <w:r w:rsidRPr="00354220">
        <w:rPr>
          <w:rFonts w:ascii="Times New Roman" w:hAnsi="Times New Roman" w:cs="Times New Roman"/>
          <w:color w:val="000000"/>
          <w:sz w:val="24"/>
          <w:szCs w:val="24"/>
          <w:lang w:val="it-IT"/>
        </w:rPr>
        <w:t xml:space="preserve">, </w:t>
      </w:r>
      <w:hyperlink r:id="rId16" w:history="1">
        <w:r w:rsidRPr="00354220">
          <w:rPr>
            <w:rStyle w:val="Collegamentoipertestuale"/>
            <w:rFonts w:ascii="Times New Roman" w:hAnsi="Times New Roman"/>
            <w:color w:val="000000"/>
            <w:sz w:val="24"/>
            <w:szCs w:val="24"/>
            <w:u w:val="none"/>
            <w:lang w:val="it-IT"/>
          </w:rPr>
          <w:t>Loche S</w:t>
        </w:r>
      </w:hyperlink>
      <w:r w:rsidRPr="00354220">
        <w:rPr>
          <w:rFonts w:ascii="Times New Roman" w:hAnsi="Times New Roman" w:cs="Times New Roman"/>
          <w:color w:val="000000"/>
          <w:sz w:val="24"/>
          <w:szCs w:val="24"/>
          <w:lang w:val="it-IT"/>
        </w:rPr>
        <w:t xml:space="preserve">, </w:t>
      </w:r>
      <w:hyperlink r:id="rId17" w:history="1">
        <w:r w:rsidRPr="00354220">
          <w:rPr>
            <w:rStyle w:val="Collegamentoipertestuale"/>
            <w:rFonts w:ascii="Times New Roman" w:hAnsi="Times New Roman"/>
            <w:color w:val="000000"/>
            <w:sz w:val="24"/>
            <w:szCs w:val="24"/>
            <w:u w:val="none"/>
            <w:lang w:val="it-IT"/>
          </w:rPr>
          <w:t>Lombardo F</w:t>
        </w:r>
      </w:hyperlink>
      <w:r w:rsidRPr="00354220">
        <w:rPr>
          <w:rFonts w:ascii="Times New Roman" w:hAnsi="Times New Roman" w:cs="Times New Roman"/>
          <w:color w:val="000000"/>
          <w:sz w:val="24"/>
          <w:szCs w:val="24"/>
          <w:lang w:val="it-IT"/>
        </w:rPr>
        <w:t xml:space="preserve">, </w:t>
      </w:r>
      <w:hyperlink r:id="rId18" w:history="1">
        <w:r w:rsidRPr="00354220">
          <w:rPr>
            <w:rStyle w:val="Collegamentoipertestuale"/>
            <w:rFonts w:ascii="Times New Roman" w:hAnsi="Times New Roman"/>
            <w:color w:val="000000"/>
            <w:sz w:val="24"/>
            <w:szCs w:val="24"/>
            <w:u w:val="none"/>
            <w:lang w:val="it-IT"/>
          </w:rPr>
          <w:t>Maggi M</w:t>
        </w:r>
      </w:hyperlink>
      <w:r w:rsidRPr="00354220">
        <w:rPr>
          <w:rFonts w:ascii="Times New Roman" w:hAnsi="Times New Roman" w:cs="Times New Roman"/>
          <w:color w:val="000000"/>
          <w:sz w:val="24"/>
          <w:szCs w:val="24"/>
          <w:lang w:val="it-IT"/>
        </w:rPr>
        <w:t xml:space="preserve">, </w:t>
      </w:r>
      <w:hyperlink r:id="rId19" w:history="1">
        <w:r w:rsidRPr="00354220">
          <w:rPr>
            <w:rStyle w:val="Collegamentoipertestuale"/>
            <w:rFonts w:ascii="Times New Roman" w:hAnsi="Times New Roman"/>
            <w:color w:val="000000"/>
            <w:sz w:val="24"/>
            <w:szCs w:val="24"/>
            <w:u w:val="none"/>
            <w:lang w:val="it-IT"/>
          </w:rPr>
          <w:t>Maggi R</w:t>
        </w:r>
      </w:hyperlink>
      <w:r w:rsidRPr="00354220">
        <w:rPr>
          <w:rFonts w:ascii="Times New Roman" w:hAnsi="Times New Roman" w:cs="Times New Roman"/>
          <w:color w:val="000000"/>
          <w:sz w:val="24"/>
          <w:szCs w:val="24"/>
          <w:lang w:val="it-IT"/>
        </w:rPr>
        <w:t xml:space="preserve">, </w:t>
      </w:r>
      <w:hyperlink r:id="rId20" w:history="1">
        <w:r w:rsidRPr="00354220">
          <w:rPr>
            <w:rStyle w:val="Collegamentoipertestuale"/>
            <w:rFonts w:ascii="Times New Roman" w:hAnsi="Times New Roman"/>
            <w:color w:val="000000"/>
            <w:sz w:val="24"/>
            <w:szCs w:val="24"/>
            <w:u w:val="none"/>
            <w:lang w:val="it-IT"/>
          </w:rPr>
          <w:t>Maghnie M</w:t>
        </w:r>
      </w:hyperlink>
      <w:r w:rsidRPr="00354220">
        <w:rPr>
          <w:rFonts w:ascii="Times New Roman" w:hAnsi="Times New Roman" w:cs="Times New Roman"/>
          <w:color w:val="000000"/>
          <w:sz w:val="24"/>
          <w:szCs w:val="24"/>
          <w:lang w:val="it-IT"/>
        </w:rPr>
        <w:t xml:space="preserve">, </w:t>
      </w:r>
      <w:hyperlink r:id="rId21" w:history="1">
        <w:r w:rsidRPr="00354220">
          <w:rPr>
            <w:rStyle w:val="Collegamentoipertestuale"/>
            <w:rFonts w:ascii="Times New Roman" w:hAnsi="Times New Roman"/>
            <w:color w:val="000000"/>
            <w:sz w:val="24"/>
            <w:szCs w:val="24"/>
            <w:u w:val="none"/>
            <w:lang w:val="it-IT"/>
          </w:rPr>
          <w:t>Mancini A</w:t>
        </w:r>
      </w:hyperlink>
      <w:r w:rsidRPr="00354220">
        <w:rPr>
          <w:rFonts w:ascii="Times New Roman" w:hAnsi="Times New Roman" w:cs="Times New Roman"/>
          <w:color w:val="000000"/>
          <w:sz w:val="24"/>
          <w:szCs w:val="24"/>
          <w:lang w:val="it-IT"/>
        </w:rPr>
        <w:t xml:space="preserve">, </w:t>
      </w:r>
      <w:hyperlink r:id="rId22" w:history="1">
        <w:r w:rsidRPr="00354220">
          <w:rPr>
            <w:rStyle w:val="highlight"/>
            <w:rFonts w:ascii="Times New Roman" w:hAnsi="Times New Roman"/>
            <w:color w:val="000000"/>
            <w:sz w:val="24"/>
            <w:szCs w:val="24"/>
            <w:u w:val="single"/>
            <w:lang w:val="it-IT"/>
          </w:rPr>
          <w:t>Merlo</w:t>
        </w:r>
        <w:r w:rsidRPr="00354220">
          <w:rPr>
            <w:rStyle w:val="Collegamentoipertestuale"/>
            <w:rFonts w:ascii="Times New Roman" w:hAnsi="Times New Roman"/>
            <w:color w:val="000000"/>
            <w:sz w:val="24"/>
            <w:szCs w:val="24"/>
            <w:lang w:val="it-IT"/>
          </w:rPr>
          <w:t xml:space="preserve"> G</w:t>
        </w:r>
      </w:hyperlink>
      <w:r w:rsidRPr="00354220">
        <w:rPr>
          <w:rFonts w:ascii="Times New Roman" w:hAnsi="Times New Roman" w:cs="Times New Roman"/>
          <w:color w:val="000000"/>
          <w:sz w:val="24"/>
          <w:szCs w:val="24"/>
          <w:lang w:val="it-IT"/>
        </w:rPr>
        <w:t xml:space="preserve">, </w:t>
      </w:r>
      <w:hyperlink r:id="rId23" w:history="1">
        <w:r w:rsidRPr="00354220">
          <w:rPr>
            <w:rStyle w:val="Collegamentoipertestuale"/>
            <w:rFonts w:ascii="Times New Roman" w:hAnsi="Times New Roman"/>
            <w:color w:val="000000"/>
            <w:sz w:val="24"/>
            <w:szCs w:val="24"/>
            <w:u w:val="none"/>
            <w:lang w:val="it-IT"/>
          </w:rPr>
          <w:t>Panzica G</w:t>
        </w:r>
      </w:hyperlink>
      <w:r w:rsidRPr="00354220">
        <w:rPr>
          <w:rFonts w:ascii="Times New Roman" w:hAnsi="Times New Roman" w:cs="Times New Roman"/>
          <w:color w:val="000000"/>
          <w:sz w:val="24"/>
          <w:szCs w:val="24"/>
          <w:lang w:val="it-IT"/>
        </w:rPr>
        <w:t xml:space="preserve">, </w:t>
      </w:r>
      <w:hyperlink r:id="rId24" w:history="1">
        <w:r w:rsidRPr="00354220">
          <w:rPr>
            <w:rStyle w:val="Collegamentoipertestuale"/>
            <w:rFonts w:ascii="Times New Roman" w:hAnsi="Times New Roman"/>
            <w:color w:val="000000"/>
            <w:sz w:val="24"/>
            <w:szCs w:val="24"/>
            <w:u w:val="none"/>
            <w:lang w:val="it-IT"/>
          </w:rPr>
          <w:t>Radetti G</w:t>
        </w:r>
      </w:hyperlink>
      <w:r w:rsidRPr="00354220">
        <w:rPr>
          <w:rFonts w:ascii="Times New Roman" w:hAnsi="Times New Roman" w:cs="Times New Roman"/>
          <w:color w:val="000000"/>
          <w:sz w:val="24"/>
          <w:szCs w:val="24"/>
          <w:lang w:val="it-IT"/>
        </w:rPr>
        <w:t xml:space="preserve">, </w:t>
      </w:r>
      <w:hyperlink r:id="rId25" w:history="1">
        <w:r w:rsidRPr="00354220">
          <w:rPr>
            <w:rStyle w:val="Collegamentoipertestuale"/>
            <w:rFonts w:ascii="Times New Roman" w:hAnsi="Times New Roman"/>
            <w:color w:val="000000"/>
            <w:sz w:val="24"/>
            <w:szCs w:val="24"/>
            <w:u w:val="none"/>
            <w:lang w:val="it-IT"/>
          </w:rPr>
          <w:t>Russo G</w:t>
        </w:r>
      </w:hyperlink>
      <w:r w:rsidRPr="00354220">
        <w:rPr>
          <w:rFonts w:ascii="Times New Roman" w:hAnsi="Times New Roman" w:cs="Times New Roman"/>
          <w:color w:val="000000"/>
          <w:sz w:val="24"/>
          <w:szCs w:val="24"/>
          <w:lang w:val="it-IT"/>
        </w:rPr>
        <w:t xml:space="preserve">, </w:t>
      </w:r>
      <w:hyperlink r:id="rId26" w:history="1">
        <w:r w:rsidRPr="00354220">
          <w:rPr>
            <w:rStyle w:val="Collegamentoipertestuale"/>
            <w:rFonts w:ascii="Times New Roman" w:hAnsi="Times New Roman"/>
            <w:color w:val="000000"/>
            <w:sz w:val="24"/>
            <w:szCs w:val="24"/>
            <w:u w:val="none"/>
            <w:lang w:val="it-IT"/>
          </w:rPr>
          <w:t>Simoni M</w:t>
        </w:r>
      </w:hyperlink>
      <w:r w:rsidRPr="00354220">
        <w:rPr>
          <w:rFonts w:ascii="Times New Roman" w:hAnsi="Times New Roman" w:cs="Times New Roman"/>
          <w:color w:val="000000"/>
          <w:sz w:val="24"/>
          <w:szCs w:val="24"/>
          <w:lang w:val="it-IT"/>
        </w:rPr>
        <w:t xml:space="preserve">, </w:t>
      </w:r>
      <w:hyperlink r:id="rId27" w:history="1">
        <w:r w:rsidRPr="00354220">
          <w:rPr>
            <w:rStyle w:val="Collegamentoipertestuale"/>
            <w:rFonts w:ascii="Times New Roman" w:hAnsi="Times New Roman"/>
            <w:color w:val="000000"/>
            <w:sz w:val="24"/>
            <w:szCs w:val="24"/>
            <w:u w:val="none"/>
            <w:lang w:val="it-IT"/>
          </w:rPr>
          <w:t>Sinisi AA</w:t>
        </w:r>
      </w:hyperlink>
      <w:r w:rsidRPr="00354220">
        <w:rPr>
          <w:rFonts w:ascii="Times New Roman" w:hAnsi="Times New Roman" w:cs="Times New Roman"/>
          <w:color w:val="000000"/>
          <w:sz w:val="24"/>
          <w:szCs w:val="24"/>
          <w:lang w:val="it-IT"/>
        </w:rPr>
        <w:t xml:space="preserve">, </w:t>
      </w:r>
      <w:hyperlink r:id="rId28" w:history="1">
        <w:r w:rsidRPr="00354220">
          <w:rPr>
            <w:rStyle w:val="Collegamentoipertestuale"/>
            <w:rFonts w:ascii="Times New Roman" w:hAnsi="Times New Roman"/>
            <w:color w:val="000000"/>
            <w:sz w:val="24"/>
            <w:szCs w:val="24"/>
            <w:u w:val="none"/>
            <w:lang w:val="it-IT"/>
          </w:rPr>
          <w:t>Persani L</w:t>
        </w:r>
      </w:hyperlink>
      <w:r w:rsidRPr="00354220">
        <w:rPr>
          <w:rFonts w:ascii="Times New Roman" w:hAnsi="Times New Roman" w:cs="Times New Roman"/>
          <w:color w:val="000000"/>
          <w:sz w:val="24"/>
          <w:szCs w:val="24"/>
          <w:lang w:val="it-IT"/>
        </w:rPr>
        <w:t xml:space="preserve">. </w:t>
      </w:r>
      <w:r w:rsidRPr="00354220">
        <w:rPr>
          <w:rFonts w:ascii="Times New Roman" w:hAnsi="Times New Roman" w:cs="Times New Roman"/>
          <w:color w:val="000000"/>
          <w:sz w:val="24"/>
          <w:szCs w:val="24"/>
        </w:rPr>
        <w:t xml:space="preserve">(2014)  Kallmann’s syndrome and normosmic isolated hypogonadotropic hypogonadism: two largely overlapping manifestations of one rare disorder. </w:t>
      </w:r>
      <w:r w:rsidRPr="00354220">
        <w:rPr>
          <w:rFonts w:ascii="Times New Roman" w:hAnsi="Times New Roman" w:cs="Times New Roman"/>
          <w:b/>
          <w:bCs/>
          <w:color w:val="000000"/>
          <w:sz w:val="24"/>
          <w:szCs w:val="24"/>
        </w:rPr>
        <w:t>J. Endocrin Invest</w:t>
      </w:r>
      <w:r w:rsidRPr="00354220">
        <w:rPr>
          <w:rFonts w:ascii="Times New Roman" w:hAnsi="Times New Roman" w:cs="Times New Roman"/>
          <w:color w:val="000000"/>
          <w:sz w:val="24"/>
          <w:szCs w:val="24"/>
        </w:rPr>
        <w:t xml:space="preserve">. 37(5): 499-500   </w:t>
      </w:r>
      <w:r w:rsidRPr="00354220">
        <w:rPr>
          <w:rFonts w:ascii="Times New Roman" w:hAnsi="Times New Roman" w:cs="Times New Roman"/>
          <w:sz w:val="24"/>
          <w:szCs w:val="24"/>
        </w:rPr>
        <w:t>doi: 10.1007/s40618-014-0063-z</w:t>
      </w:r>
    </w:p>
    <w:p w:rsidR="00354220" w:rsidRPr="00354220" w:rsidRDefault="00354220" w:rsidP="00354220">
      <w:pPr>
        <w:ind w:left="426" w:hanging="426"/>
        <w:rPr>
          <w:rFonts w:ascii="Times New Roman" w:hAnsi="Times New Roman" w:cs="Times New Roman"/>
          <w:i/>
          <w:iCs/>
          <w:sz w:val="24"/>
          <w:szCs w:val="24"/>
          <w:lang w:val="en-GB"/>
        </w:rPr>
      </w:pPr>
      <w:r>
        <w:rPr>
          <w:rFonts w:ascii="Times New Roman" w:hAnsi="Times New Roman" w:cs="Times New Roman"/>
          <w:sz w:val="24"/>
          <w:szCs w:val="24"/>
          <w:lang w:val="en-GB"/>
        </w:rPr>
        <w:t>(97</w:t>
      </w:r>
      <w:r w:rsidRPr="00354220">
        <w:rPr>
          <w:rFonts w:ascii="Times New Roman" w:hAnsi="Times New Roman" w:cs="Times New Roman"/>
          <w:sz w:val="24"/>
          <w:szCs w:val="24"/>
          <w:lang w:val="en-GB"/>
        </w:rPr>
        <w:t xml:space="preserve">)  Molineris I., Santoro R., Garaffo G., Provero P. and </w:t>
      </w:r>
      <w:r w:rsidRPr="00354220">
        <w:rPr>
          <w:rFonts w:ascii="Times New Roman" w:hAnsi="Times New Roman" w:cs="Times New Roman"/>
          <w:sz w:val="24"/>
          <w:szCs w:val="24"/>
          <w:u w:val="single"/>
          <w:lang w:val="en-GB"/>
        </w:rPr>
        <w:t>Merlo G.R</w:t>
      </w:r>
      <w:r w:rsidRPr="00354220">
        <w:rPr>
          <w:rFonts w:ascii="Times New Roman" w:hAnsi="Times New Roman" w:cs="Times New Roman"/>
          <w:sz w:val="24"/>
          <w:szCs w:val="24"/>
          <w:lang w:val="en-GB"/>
        </w:rPr>
        <w:t xml:space="preserve">. (2014) The contribution of developmental biology to human genetics in the era of next-gen genome sequencing: what are we learning from studying the Kallmann syndrome?  </w:t>
      </w:r>
      <w:r w:rsidRPr="00354220">
        <w:rPr>
          <w:rFonts w:ascii="Times New Roman" w:hAnsi="Times New Roman" w:cs="Times New Roman"/>
          <w:b/>
          <w:bCs/>
          <w:sz w:val="24"/>
          <w:szCs w:val="24"/>
          <w:lang w:val="en-GB"/>
        </w:rPr>
        <w:t xml:space="preserve">Trends Dev Biol. </w:t>
      </w:r>
      <w:r w:rsidRPr="00354220">
        <w:rPr>
          <w:rFonts w:ascii="Times New Roman" w:hAnsi="Times New Roman" w:cs="Times New Roman"/>
          <w:sz w:val="24"/>
          <w:szCs w:val="24"/>
          <w:lang w:val="en-GB"/>
        </w:rPr>
        <w:t>8: 97-127</w:t>
      </w:r>
    </w:p>
    <w:p w:rsidR="00354220" w:rsidRPr="00F14E42" w:rsidRDefault="00354220" w:rsidP="00354220">
      <w:pPr>
        <w:tabs>
          <w:tab w:val="left" w:pos="2694"/>
        </w:tabs>
        <w:ind w:left="426" w:right="-187" w:hanging="426"/>
        <w:rPr>
          <w:rFonts w:ascii="Times New Roman" w:hAnsi="Times New Roman" w:cs="Times New Roman"/>
          <w:sz w:val="24"/>
          <w:szCs w:val="24"/>
          <w:lang w:val="it-IT" w:eastAsia="it-IT"/>
        </w:rPr>
      </w:pPr>
      <w:r>
        <w:rPr>
          <w:rFonts w:ascii="Times New Roman" w:hAnsi="Times New Roman" w:cs="Times New Roman"/>
          <w:sz w:val="24"/>
          <w:szCs w:val="24"/>
          <w:lang w:val="en-GB"/>
        </w:rPr>
        <w:t>(98</w:t>
      </w:r>
      <w:r w:rsidRPr="00354220">
        <w:rPr>
          <w:rFonts w:ascii="Times New Roman" w:hAnsi="Times New Roman" w:cs="Times New Roman"/>
          <w:sz w:val="24"/>
          <w:szCs w:val="24"/>
          <w:lang w:val="en-GB"/>
        </w:rPr>
        <w:t xml:space="preserve">) Garaffo G., Conte D., Provero P., Tomaiuolo  D., Luo Z., Pinciroli P, Peano C., D’Atri I., Gitton Y., Etzion E., Gothilf Y., Gays D., Santoro M.M., </w:t>
      </w:r>
      <w:r w:rsidRPr="00354220">
        <w:rPr>
          <w:rFonts w:ascii="Times New Roman" w:hAnsi="Times New Roman" w:cs="Times New Roman"/>
          <w:sz w:val="24"/>
          <w:szCs w:val="24"/>
          <w:u w:val="single"/>
          <w:lang w:val="en-GB"/>
        </w:rPr>
        <w:t>Merlo G.R</w:t>
      </w:r>
      <w:r w:rsidRPr="00354220">
        <w:rPr>
          <w:rFonts w:ascii="Times New Roman" w:hAnsi="Times New Roman" w:cs="Times New Roman"/>
          <w:sz w:val="24"/>
          <w:szCs w:val="24"/>
          <w:lang w:val="en-GB"/>
        </w:rPr>
        <w:t xml:space="preserve">. (2015) The Dlx5 and Foxg1 transcription factors, linked via miRNA-9 and -200, are required for the development of the olfactory and GnRH system. </w:t>
      </w:r>
      <w:r w:rsidRPr="00F14E42">
        <w:rPr>
          <w:rFonts w:ascii="Times New Roman" w:hAnsi="Times New Roman" w:cs="Times New Roman"/>
          <w:b/>
          <w:bCs/>
          <w:sz w:val="24"/>
          <w:szCs w:val="24"/>
          <w:lang w:val="it-IT"/>
        </w:rPr>
        <w:t xml:space="preserve">Mol. Cell. Neurosci. </w:t>
      </w:r>
      <w:r w:rsidRPr="00F14E42">
        <w:rPr>
          <w:rFonts w:ascii="Times New Roman" w:hAnsi="Times New Roman" w:cs="Times New Roman"/>
          <w:sz w:val="24"/>
          <w:szCs w:val="24"/>
          <w:lang w:val="it-IT"/>
        </w:rPr>
        <w:t xml:space="preserve"> 68: 103-119. doi: 10.1016/j.mcn.2015.04.007</w:t>
      </w:r>
      <w:r w:rsidRPr="00F14E42">
        <w:rPr>
          <w:rFonts w:ascii="Times New Roman" w:hAnsi="Times New Roman" w:cs="Times New Roman"/>
          <w:i/>
          <w:iCs/>
          <w:sz w:val="24"/>
          <w:szCs w:val="24"/>
          <w:lang w:val="it-IT"/>
        </w:rPr>
        <w:t xml:space="preserve">  </w:t>
      </w:r>
    </w:p>
    <w:p w:rsidR="00354220" w:rsidRPr="00354220" w:rsidRDefault="00354220" w:rsidP="00354220">
      <w:pPr>
        <w:tabs>
          <w:tab w:val="left" w:pos="2694"/>
        </w:tabs>
        <w:ind w:left="426" w:right="-187" w:hanging="426"/>
        <w:rPr>
          <w:rFonts w:ascii="Times New Roman" w:hAnsi="Times New Roman" w:cs="Times New Roman"/>
          <w:sz w:val="24"/>
          <w:szCs w:val="24"/>
        </w:rPr>
      </w:pPr>
      <w:r w:rsidRPr="00F14E42">
        <w:rPr>
          <w:rFonts w:ascii="Times New Roman" w:hAnsi="Times New Roman" w:cs="Times New Roman"/>
          <w:sz w:val="24"/>
          <w:szCs w:val="24"/>
          <w:lang w:val="it-IT"/>
        </w:rPr>
        <w:t xml:space="preserve">(99)  Restelli M., Marinari B., Gnesutta N., Conte D., </w:t>
      </w:r>
      <w:r w:rsidRPr="00F14E42">
        <w:rPr>
          <w:rFonts w:ascii="Times New Roman" w:hAnsi="Times New Roman" w:cs="Times New Roman"/>
          <w:sz w:val="24"/>
          <w:szCs w:val="24"/>
          <w:u w:val="single"/>
          <w:lang w:val="it-IT"/>
        </w:rPr>
        <w:t>Merlo G.R</w:t>
      </w:r>
      <w:r w:rsidRPr="00F14E42">
        <w:rPr>
          <w:rFonts w:ascii="Times New Roman" w:hAnsi="Times New Roman" w:cs="Times New Roman"/>
          <w:sz w:val="24"/>
          <w:szCs w:val="24"/>
          <w:lang w:val="it-IT"/>
        </w:rPr>
        <w:t xml:space="preserve">., Costanzo A., Guerrini L. (2015)  FGF8, c-Abl and p300 cooperate in the regulation of </w:t>
      </w:r>
      <w:r w:rsidRPr="00354220">
        <w:rPr>
          <w:rFonts w:ascii="Times New Roman" w:hAnsi="Times New Roman" w:cs="Times New Roman"/>
          <w:sz w:val="24"/>
          <w:szCs w:val="24"/>
          <w:lang w:val="en-GB"/>
        </w:rPr>
        <w:sym w:font="Symbol" w:char="F044"/>
      </w:r>
      <w:r w:rsidRPr="00F14E42">
        <w:rPr>
          <w:rFonts w:ascii="Times New Roman" w:hAnsi="Times New Roman" w:cs="Times New Roman"/>
          <w:sz w:val="24"/>
          <w:szCs w:val="24"/>
          <w:lang w:val="it-IT"/>
        </w:rPr>
        <w:t>Np63</w:t>
      </w:r>
      <w:r w:rsidRPr="00354220">
        <w:rPr>
          <w:rFonts w:ascii="Times New Roman" w:hAnsi="Times New Roman" w:cs="Times New Roman"/>
          <w:sz w:val="24"/>
          <w:szCs w:val="24"/>
          <w:lang w:val="en-GB"/>
        </w:rPr>
        <w:sym w:font="Symbol" w:char="F061"/>
      </w:r>
      <w:r w:rsidRPr="00F14E42">
        <w:rPr>
          <w:rFonts w:ascii="Times New Roman" w:hAnsi="Times New Roman" w:cs="Times New Roman"/>
          <w:sz w:val="24"/>
          <w:szCs w:val="24"/>
          <w:lang w:val="it-IT"/>
        </w:rPr>
        <w:t xml:space="preserve"> protein stability.  </w:t>
      </w:r>
      <w:r w:rsidRPr="00354220">
        <w:rPr>
          <w:rFonts w:ascii="Times New Roman" w:hAnsi="Times New Roman" w:cs="Times New Roman"/>
          <w:b/>
          <w:bCs/>
          <w:sz w:val="24"/>
          <w:szCs w:val="24"/>
          <w:lang w:val="en-GB"/>
        </w:rPr>
        <w:t>Hum</w:t>
      </w:r>
      <w:r w:rsidRPr="00354220">
        <w:rPr>
          <w:rFonts w:ascii="Times New Roman" w:hAnsi="Times New Roman" w:cs="Times New Roman"/>
          <w:sz w:val="24"/>
          <w:szCs w:val="24"/>
          <w:lang w:val="en-GB"/>
        </w:rPr>
        <w:t xml:space="preserve"> </w:t>
      </w:r>
      <w:r w:rsidRPr="00354220">
        <w:rPr>
          <w:rFonts w:ascii="Times New Roman" w:hAnsi="Times New Roman" w:cs="Times New Roman"/>
          <w:b/>
          <w:bCs/>
          <w:sz w:val="24"/>
          <w:szCs w:val="24"/>
        </w:rPr>
        <w:t>Mol Genet</w:t>
      </w:r>
      <w:r w:rsidRPr="00354220">
        <w:rPr>
          <w:rFonts w:ascii="Times New Roman" w:hAnsi="Times New Roman" w:cs="Times New Roman"/>
          <w:sz w:val="24"/>
          <w:szCs w:val="24"/>
        </w:rPr>
        <w:t xml:space="preserve">, </w:t>
      </w:r>
      <w:r w:rsidRPr="00354220">
        <w:rPr>
          <w:rFonts w:ascii="Times New Roman" w:hAnsi="Times New Roman" w:cs="Times New Roman"/>
          <w:sz w:val="24"/>
          <w:szCs w:val="24"/>
          <w:lang w:val="en-GB"/>
        </w:rPr>
        <w:t>24(15): 4185-4197. doi: 10.1093/hmg/ddv151.  PMID:  25911675</w:t>
      </w:r>
    </w:p>
    <w:p w:rsidR="00354220" w:rsidRPr="00354220" w:rsidRDefault="00354220" w:rsidP="00354220">
      <w:pPr>
        <w:ind w:left="426" w:hanging="426"/>
        <w:rPr>
          <w:rFonts w:ascii="Times New Roman" w:hAnsi="Times New Roman" w:cs="Times New Roman"/>
          <w:i/>
          <w:iCs/>
          <w:color w:val="1B1B1B"/>
          <w:sz w:val="24"/>
          <w:szCs w:val="24"/>
          <w:lang w:val="en-GB"/>
        </w:rPr>
      </w:pPr>
      <w:r w:rsidRPr="00F14E42">
        <w:rPr>
          <w:rFonts w:ascii="Times New Roman" w:hAnsi="Times New Roman" w:cs="Times New Roman"/>
          <w:sz w:val="24"/>
          <w:szCs w:val="24"/>
        </w:rPr>
        <w:t xml:space="preserve">(100) </w:t>
      </w:r>
      <w:r w:rsidRPr="00F14E42">
        <w:rPr>
          <w:rFonts w:ascii="Times New Roman" w:hAnsi="Times New Roman" w:cs="Times New Roman"/>
          <w:color w:val="1B1B1B"/>
          <w:sz w:val="24"/>
          <w:szCs w:val="24"/>
        </w:rPr>
        <w:t xml:space="preserve">Conte D., Guerrini L. and </w:t>
      </w:r>
      <w:r w:rsidRPr="00F14E42">
        <w:rPr>
          <w:rFonts w:ascii="Times New Roman" w:hAnsi="Times New Roman" w:cs="Times New Roman"/>
          <w:color w:val="1B1B1B"/>
          <w:sz w:val="24"/>
          <w:szCs w:val="24"/>
          <w:u w:val="single"/>
        </w:rPr>
        <w:t>Merlo G.R</w:t>
      </w:r>
      <w:r w:rsidRPr="00F14E42">
        <w:rPr>
          <w:rFonts w:ascii="Times New Roman" w:hAnsi="Times New Roman" w:cs="Times New Roman"/>
          <w:color w:val="1B1B1B"/>
          <w:sz w:val="24"/>
          <w:szCs w:val="24"/>
        </w:rPr>
        <w:t xml:space="preserve">.  </w:t>
      </w:r>
      <w:r w:rsidRPr="00354220">
        <w:rPr>
          <w:rFonts w:ascii="Times New Roman" w:hAnsi="Times New Roman" w:cs="Times New Roman"/>
          <w:color w:val="1B1B1B"/>
          <w:sz w:val="24"/>
          <w:szCs w:val="24"/>
          <w:lang w:val="en-GB"/>
        </w:rPr>
        <w:t xml:space="preserve">(2015)  Novel cellular and molecular interactions during limb development, revealed from studies on the Split Hand-Foot congenital malformation. Book Chapter  </w:t>
      </w:r>
      <w:r w:rsidRPr="00354220">
        <w:rPr>
          <w:rFonts w:ascii="Times New Roman" w:hAnsi="Times New Roman" w:cs="Times New Roman"/>
          <w:b/>
          <w:bCs/>
          <w:color w:val="1B1B1B"/>
          <w:sz w:val="24"/>
          <w:szCs w:val="24"/>
          <w:lang w:val="en-GB"/>
        </w:rPr>
        <w:t>InTech, Open Science</w:t>
      </w:r>
      <w:r w:rsidRPr="00354220">
        <w:rPr>
          <w:rFonts w:ascii="Times New Roman" w:hAnsi="Times New Roman" w:cs="Times New Roman"/>
          <w:color w:val="1B1B1B"/>
          <w:sz w:val="24"/>
          <w:szCs w:val="24"/>
          <w:lang w:val="en-GB"/>
        </w:rPr>
        <w:t xml:space="preserve">. </w:t>
      </w:r>
      <w:r w:rsidRPr="00354220">
        <w:rPr>
          <w:rFonts w:ascii="Times New Roman" w:hAnsi="Times New Roman" w:cs="Times New Roman"/>
          <w:sz w:val="24"/>
          <w:szCs w:val="24"/>
          <w:lang w:val="en-GB"/>
        </w:rPr>
        <w:t>Embryology, ISBN 978-953-51-4214-0</w:t>
      </w:r>
      <w:r w:rsidRPr="00354220">
        <w:rPr>
          <w:rFonts w:ascii="Times New Roman" w:hAnsi="Times New Roman" w:cs="Times New Roman"/>
          <w:i/>
          <w:iCs/>
          <w:color w:val="1B1B1B"/>
          <w:sz w:val="24"/>
          <w:szCs w:val="24"/>
          <w:lang w:val="en-GB"/>
        </w:rPr>
        <w:t>.</w:t>
      </w:r>
      <w:r w:rsidRPr="00354220">
        <w:rPr>
          <w:rFonts w:ascii="Times New Roman" w:hAnsi="Times New Roman" w:cs="Times New Roman"/>
          <w:color w:val="1B1B1B"/>
          <w:sz w:val="24"/>
          <w:szCs w:val="24"/>
          <w:lang w:val="en-GB"/>
        </w:rPr>
        <w:t xml:space="preserve"> </w:t>
      </w:r>
    </w:p>
    <w:p w:rsidR="00354220" w:rsidRPr="00354220" w:rsidRDefault="00354220" w:rsidP="00354220">
      <w:pPr>
        <w:pStyle w:val="Titolo1"/>
        <w:ind w:left="426" w:hanging="426"/>
        <w:rPr>
          <w:rFonts w:ascii="Times New Roman" w:hAnsi="Times New Roman" w:cs="Times New Roman"/>
          <w:b w:val="0"/>
          <w:bCs w:val="0"/>
          <w:lang w:val="en-GB"/>
        </w:rPr>
      </w:pPr>
      <w:r w:rsidRPr="00354220">
        <w:rPr>
          <w:rFonts w:ascii="Times New Roman" w:hAnsi="Times New Roman" w:cs="Times New Roman"/>
          <w:b w:val="0"/>
          <w:bCs w:val="0"/>
          <w:lang w:val="en-GB"/>
        </w:rPr>
        <w:lastRenderedPageBreak/>
        <w:t>(10</w:t>
      </w:r>
      <w:r>
        <w:rPr>
          <w:rFonts w:ascii="Times New Roman" w:hAnsi="Times New Roman" w:cs="Times New Roman"/>
          <w:b w:val="0"/>
          <w:bCs w:val="0"/>
          <w:lang w:val="en-GB"/>
        </w:rPr>
        <w:t>1</w:t>
      </w:r>
      <w:r w:rsidRPr="00354220">
        <w:rPr>
          <w:rFonts w:ascii="Times New Roman" w:hAnsi="Times New Roman" w:cs="Times New Roman"/>
          <w:b w:val="0"/>
          <w:bCs w:val="0"/>
          <w:lang w:val="en-GB"/>
        </w:rPr>
        <w:t xml:space="preserve">) Franco I., Margaria J.P., De Santis M.C., Ranghino A., Monteyne D., Chiaravalli M., Pema M., Campa C.C., Ratto E., Gulluni F., Perez-Morga P., Somlo S., </w:t>
      </w:r>
      <w:r w:rsidRPr="00354220">
        <w:rPr>
          <w:rFonts w:ascii="Times New Roman" w:hAnsi="Times New Roman" w:cs="Times New Roman"/>
          <w:b w:val="0"/>
          <w:bCs w:val="0"/>
          <w:u w:val="single"/>
          <w:lang w:val="en-GB"/>
        </w:rPr>
        <w:t>Merlo G.R</w:t>
      </w:r>
      <w:r w:rsidRPr="00354220">
        <w:rPr>
          <w:rFonts w:ascii="Times New Roman" w:hAnsi="Times New Roman" w:cs="Times New Roman"/>
          <w:b w:val="0"/>
          <w:bCs w:val="0"/>
          <w:lang w:val="en-GB"/>
        </w:rPr>
        <w:t>., Boletta A. and Hirsch E. (2015) Phosphoinositide 3-Kinase-C2</w:t>
      </w:r>
      <w:r w:rsidRPr="00354220">
        <w:rPr>
          <w:rFonts w:ascii="Times New Roman" w:hAnsi="Times New Roman" w:cs="Times New Roman"/>
          <w:b w:val="0"/>
          <w:bCs w:val="0"/>
        </w:rPr>
        <w:t>α</w:t>
      </w:r>
      <w:r w:rsidRPr="00354220">
        <w:rPr>
          <w:rFonts w:ascii="Times New Roman" w:hAnsi="Times New Roman" w:cs="Times New Roman"/>
          <w:b w:val="0"/>
          <w:bCs w:val="0"/>
          <w:lang w:val="en-GB"/>
        </w:rPr>
        <w:t xml:space="preserve"> Regulates Polycystin-2 Ciliary Entry and Protects against </w:t>
      </w:r>
      <w:r w:rsidRPr="00354220">
        <w:rPr>
          <w:rStyle w:val="highlight"/>
          <w:rFonts w:ascii="Times New Roman" w:hAnsi="Times New Roman"/>
          <w:b w:val="0"/>
          <w:bCs w:val="0"/>
          <w:lang w:val="en-GB"/>
        </w:rPr>
        <w:t>Kidney</w:t>
      </w:r>
      <w:r w:rsidRPr="00354220">
        <w:rPr>
          <w:rFonts w:ascii="Times New Roman" w:hAnsi="Times New Roman" w:cs="Times New Roman"/>
          <w:b w:val="0"/>
          <w:bCs w:val="0"/>
          <w:lang w:val="en-GB"/>
        </w:rPr>
        <w:t xml:space="preserve"> Cyst Formation.  </w:t>
      </w:r>
      <w:r w:rsidRPr="00354220">
        <w:rPr>
          <w:rFonts w:ascii="Times New Roman" w:hAnsi="Times New Roman" w:cs="Times New Roman"/>
          <w:lang w:val="en-GB"/>
        </w:rPr>
        <w:t>J. Am Soc. Nephrol</w:t>
      </w:r>
      <w:r w:rsidRPr="00354220">
        <w:rPr>
          <w:rFonts w:ascii="Times New Roman" w:hAnsi="Times New Roman" w:cs="Times New Roman"/>
          <w:b w:val="0"/>
          <w:bCs w:val="0"/>
          <w:lang w:val="en-GB"/>
        </w:rPr>
        <w:t>., pii: ASN.2014100967</w:t>
      </w:r>
      <w:r w:rsidRPr="00354220">
        <w:rPr>
          <w:rFonts w:ascii="Times New Roman" w:hAnsi="Times New Roman" w:cs="Times New Roman"/>
          <w:b w:val="0"/>
          <w:bCs w:val="0"/>
          <w:i/>
          <w:iCs/>
          <w:lang w:val="en-GB"/>
        </w:rPr>
        <w:t>.</w:t>
      </w:r>
      <w:r w:rsidRPr="00354220">
        <w:rPr>
          <w:rFonts w:ascii="Times New Roman" w:hAnsi="Times New Roman" w:cs="Times New Roman"/>
          <w:b w:val="0"/>
          <w:bCs w:val="0"/>
          <w:lang w:val="en-GB"/>
        </w:rPr>
        <w:t xml:space="preserve"> </w:t>
      </w:r>
    </w:p>
    <w:p w:rsidR="00354220" w:rsidRPr="00354220" w:rsidRDefault="00354220" w:rsidP="00354220">
      <w:pPr>
        <w:adjustRightInd w:val="0"/>
        <w:ind w:left="426" w:hanging="426"/>
        <w:jc w:val="both"/>
        <w:rPr>
          <w:rFonts w:ascii="Times New Roman" w:hAnsi="Times New Roman" w:cs="Times New Roman"/>
          <w:b/>
          <w:sz w:val="24"/>
          <w:szCs w:val="24"/>
          <w:lang w:val="en-GB"/>
        </w:rPr>
      </w:pPr>
      <w:r>
        <w:rPr>
          <w:rFonts w:ascii="Times New Roman" w:hAnsi="Times New Roman" w:cs="Times New Roman"/>
          <w:sz w:val="24"/>
          <w:szCs w:val="24"/>
          <w:lang w:val="en-GB"/>
        </w:rPr>
        <w:t>(102</w:t>
      </w:r>
      <w:r w:rsidRPr="00354220">
        <w:rPr>
          <w:rFonts w:ascii="Times New Roman" w:hAnsi="Times New Roman" w:cs="Times New Roman"/>
          <w:sz w:val="24"/>
          <w:szCs w:val="24"/>
          <w:lang w:val="en-GB"/>
        </w:rPr>
        <w:t xml:space="preserve">) </w:t>
      </w:r>
      <w:r w:rsidRPr="00354220">
        <w:rPr>
          <w:rFonts w:ascii="Times New Roman" w:eastAsia="MS Mincho" w:hAnsi="Times New Roman" w:cs="Times New Roman"/>
          <w:sz w:val="24"/>
          <w:szCs w:val="24"/>
          <w:lang w:val="en-GB" w:eastAsia="zh-CN"/>
        </w:rPr>
        <w:t xml:space="preserve">Grosso A, Cambiaghi M, Renna A, Milano L, Merlo GR, Sacco T, Sacchetti B. (2015) The higher order auditory cortex is involved in the assignment of affective value to sensory stimuli. </w:t>
      </w:r>
      <w:r w:rsidRPr="00354220">
        <w:rPr>
          <w:rFonts w:ascii="Times New Roman" w:eastAsia="MS Mincho" w:hAnsi="Times New Roman" w:cs="Times New Roman"/>
          <w:b/>
          <w:bCs/>
          <w:sz w:val="24"/>
          <w:szCs w:val="24"/>
          <w:lang w:val="en-GB" w:eastAsia="zh-CN"/>
        </w:rPr>
        <w:t>Nat. Commun.</w:t>
      </w:r>
      <w:r w:rsidRPr="00354220">
        <w:rPr>
          <w:rFonts w:ascii="Times New Roman" w:eastAsia="MS Mincho" w:hAnsi="Times New Roman" w:cs="Times New Roman"/>
          <w:sz w:val="24"/>
          <w:szCs w:val="24"/>
          <w:lang w:val="en-GB" w:eastAsia="zh-CN"/>
        </w:rPr>
        <w:t xml:space="preserve"> 6:8886. doi: 10.1038/ncomms9886. PubMed PMID: 26619940</w:t>
      </w:r>
    </w:p>
    <w:p w:rsidR="00354220" w:rsidRPr="00354220" w:rsidRDefault="00354220" w:rsidP="00354220">
      <w:pPr>
        <w:pStyle w:val="PreformattatoHTML"/>
        <w:ind w:left="426" w:hanging="426"/>
        <w:rPr>
          <w:rFonts w:ascii="Times New Roman" w:hAnsi="Times New Roman" w:cs="Times New Roman"/>
          <w:sz w:val="24"/>
          <w:szCs w:val="24"/>
          <w:lang w:eastAsia="it-IT"/>
        </w:rPr>
      </w:pPr>
      <w:r w:rsidRPr="00354220">
        <w:rPr>
          <w:rFonts w:ascii="Times New Roman" w:hAnsi="Times New Roman" w:cs="Times New Roman"/>
          <w:bCs/>
          <w:sz w:val="24"/>
          <w:szCs w:val="24"/>
        </w:rPr>
        <w:t>(1</w:t>
      </w:r>
      <w:r w:rsidR="00F03CDE">
        <w:rPr>
          <w:rFonts w:ascii="Times New Roman" w:hAnsi="Times New Roman" w:cs="Times New Roman"/>
          <w:bCs/>
          <w:sz w:val="24"/>
          <w:szCs w:val="24"/>
        </w:rPr>
        <w:t>03</w:t>
      </w:r>
      <w:r w:rsidRPr="00354220">
        <w:rPr>
          <w:rFonts w:ascii="Times New Roman" w:hAnsi="Times New Roman" w:cs="Times New Roman"/>
          <w:bCs/>
          <w:sz w:val="24"/>
          <w:szCs w:val="24"/>
        </w:rPr>
        <w:t xml:space="preserve">)  Conte D., Garaffo G., Lo Iacono N., Mantero S.,  Piccolo S., Cordenonsi D., Perez-Morga D., Orecchia V., Poli V. and Merlo G.R. (2015) The Apical Ectodermal Ridge of </w:t>
      </w:r>
      <w:r w:rsidRPr="00354220">
        <w:rPr>
          <w:rFonts w:ascii="Times New Roman" w:hAnsi="Times New Roman" w:cs="Times New Roman"/>
          <w:bCs/>
          <w:i/>
          <w:iCs/>
          <w:sz w:val="24"/>
          <w:szCs w:val="24"/>
        </w:rPr>
        <w:t>Dlx5;Dlx6</w:t>
      </w:r>
      <w:r w:rsidRPr="00354220">
        <w:rPr>
          <w:rFonts w:ascii="Times New Roman" w:hAnsi="Times New Roman" w:cs="Times New Roman"/>
          <w:bCs/>
          <w:sz w:val="24"/>
          <w:szCs w:val="24"/>
          <w:vertAlign w:val="superscript"/>
        </w:rPr>
        <w:t>-/-</w:t>
      </w:r>
      <w:r w:rsidRPr="0083030C">
        <w:rPr>
          <w:rFonts w:ascii="Times New Roman" w:hAnsi="Times New Roman" w:cs="Times New Roman"/>
          <w:bCs/>
          <w:sz w:val="24"/>
          <w:szCs w:val="24"/>
        </w:rPr>
        <w:t xml:space="preserve"> ectrodactylous limbs shows altered Wnt5a expression and planar-cell polarity pathway, rescued by exogenous Wnt5a ligand. </w:t>
      </w:r>
      <w:r w:rsidRPr="0083030C">
        <w:rPr>
          <w:rFonts w:ascii="Times New Roman" w:hAnsi="Times New Roman" w:cs="Times New Roman"/>
          <w:b/>
          <w:sz w:val="24"/>
          <w:szCs w:val="24"/>
        </w:rPr>
        <w:t>Hum Mol Genet</w:t>
      </w:r>
      <w:r w:rsidRPr="0083030C">
        <w:rPr>
          <w:rFonts w:ascii="Times New Roman" w:hAnsi="Times New Roman" w:cs="Times New Roman"/>
          <w:b/>
          <w:bCs/>
          <w:sz w:val="24"/>
          <w:szCs w:val="24"/>
        </w:rPr>
        <w:t>.</w:t>
      </w:r>
      <w:r w:rsidRPr="0083030C">
        <w:rPr>
          <w:rFonts w:ascii="Times New Roman" w:hAnsi="Times New Roman" w:cs="Times New Roman"/>
          <w:bCs/>
          <w:sz w:val="24"/>
          <w:szCs w:val="24"/>
        </w:rPr>
        <w:t xml:space="preserve"> </w:t>
      </w:r>
      <w:r w:rsidRPr="0083030C">
        <w:rPr>
          <w:rFonts w:ascii="Times New Roman" w:hAnsi="Times New Roman" w:cs="Times New Roman"/>
          <w:sz w:val="24"/>
          <w:szCs w:val="24"/>
          <w:lang w:eastAsia="it-IT"/>
        </w:rPr>
        <w:t>25(4):</w:t>
      </w:r>
      <w:r>
        <w:rPr>
          <w:rFonts w:ascii="Times New Roman" w:hAnsi="Times New Roman" w:cs="Times New Roman"/>
          <w:sz w:val="24"/>
          <w:szCs w:val="24"/>
          <w:lang w:eastAsia="it-IT"/>
        </w:rPr>
        <w:t xml:space="preserve"> </w:t>
      </w:r>
      <w:r w:rsidRPr="0083030C">
        <w:rPr>
          <w:rFonts w:ascii="Times New Roman" w:hAnsi="Times New Roman" w:cs="Times New Roman"/>
          <w:sz w:val="24"/>
          <w:szCs w:val="24"/>
          <w:lang w:eastAsia="it-IT"/>
        </w:rPr>
        <w:t xml:space="preserve">740-754. doi: 10.1093/hmg/ddv514. </w:t>
      </w:r>
      <w:r>
        <w:rPr>
          <w:rFonts w:ascii="Times New Roman" w:hAnsi="Times New Roman" w:cs="Times New Roman"/>
          <w:sz w:val="24"/>
          <w:szCs w:val="24"/>
          <w:lang w:eastAsia="it-IT"/>
        </w:rPr>
        <w:t xml:space="preserve"> </w:t>
      </w:r>
      <w:r w:rsidRPr="0083030C">
        <w:rPr>
          <w:rFonts w:ascii="Times New Roman" w:hAnsi="Times New Roman" w:cs="Times New Roman"/>
          <w:sz w:val="24"/>
          <w:szCs w:val="24"/>
          <w:lang w:eastAsia="it-IT"/>
        </w:rPr>
        <w:t>PubMed PMID:</w:t>
      </w:r>
      <w:r>
        <w:rPr>
          <w:rFonts w:ascii="Times New Roman" w:hAnsi="Times New Roman" w:cs="Times New Roman"/>
          <w:sz w:val="24"/>
          <w:szCs w:val="24"/>
          <w:lang w:eastAsia="it-IT"/>
        </w:rPr>
        <w:t xml:space="preserve"> </w:t>
      </w:r>
      <w:r w:rsidR="0034376A">
        <w:rPr>
          <w:rFonts w:ascii="Times New Roman" w:hAnsi="Times New Roman" w:cs="Times New Roman"/>
          <w:sz w:val="24"/>
          <w:szCs w:val="24"/>
          <w:lang w:eastAsia="it-IT"/>
        </w:rPr>
        <w:t>26685160</w:t>
      </w:r>
    </w:p>
    <w:p w:rsidR="004408DB" w:rsidRPr="00E9217F" w:rsidRDefault="00F03CDE" w:rsidP="004408DB">
      <w:pPr>
        <w:pStyle w:val="details"/>
        <w:spacing w:before="0" w:beforeAutospacing="0" w:after="0" w:afterAutospacing="0"/>
        <w:ind w:left="426" w:hanging="426"/>
        <w:rPr>
          <w:rFonts w:eastAsia="Times New Roman"/>
          <w:lang w:val="en-US" w:eastAsia="it-IT"/>
        </w:rPr>
      </w:pPr>
      <w:r>
        <w:rPr>
          <w:lang w:val="en-GB"/>
        </w:rPr>
        <w:t>(104</w:t>
      </w:r>
      <w:r w:rsidR="00354220" w:rsidRPr="0083030C">
        <w:rPr>
          <w:lang w:val="en-GB"/>
        </w:rPr>
        <w:t>) Bassi I., Andre` V, Marelli F., Vezzoli V, Merlo G.R, Cariboni A, Persani L, Gothilf Y,  Bonomi M. (2016)</w:t>
      </w:r>
      <w:r w:rsidR="00354220" w:rsidRPr="0083030C">
        <w:rPr>
          <w:vertAlign w:val="superscript"/>
          <w:lang w:val="en-GB"/>
        </w:rPr>
        <w:t xml:space="preserve"> </w:t>
      </w:r>
      <w:r w:rsidR="00354220" w:rsidRPr="0083030C">
        <w:t xml:space="preserve">Zebrafish as an emerging animal model for investigating the hypothalamic </w:t>
      </w:r>
      <w:r w:rsidR="00354220" w:rsidRPr="00354220">
        <w:t xml:space="preserve">regulation of reproduction. </w:t>
      </w:r>
      <w:r w:rsidR="004408DB" w:rsidRPr="00E9217F">
        <w:rPr>
          <w:b/>
          <w:bCs/>
          <w:lang w:val="en-US"/>
        </w:rPr>
        <w:t>Minerva Medica</w:t>
      </w:r>
      <w:r w:rsidR="004408DB" w:rsidRPr="00E9217F">
        <w:rPr>
          <w:lang w:val="en-US"/>
        </w:rPr>
        <w:t>, 41(2): 250-265</w:t>
      </w:r>
      <w:r w:rsidR="004408DB" w:rsidRPr="00E9217F">
        <w:rPr>
          <w:lang w:val="en-US" w:eastAsia="it-IT"/>
        </w:rPr>
        <w:t xml:space="preserve">  </w:t>
      </w:r>
      <w:r w:rsidR="004408DB" w:rsidRPr="00E9217F">
        <w:rPr>
          <w:lang w:val="en-US"/>
        </w:rPr>
        <w:t>Epub 2016 Mar 2.</w:t>
      </w:r>
      <w:r w:rsidR="004408DB" w:rsidRPr="00E9217F">
        <w:rPr>
          <w:lang w:val="en-US" w:eastAsia="it-IT"/>
        </w:rPr>
        <w:t xml:space="preserve"> PubMed PMID: 26934719 </w:t>
      </w:r>
    </w:p>
    <w:p w:rsidR="00F14E42" w:rsidRPr="00F03CDE" w:rsidRDefault="00F03CDE" w:rsidP="00F03CDE">
      <w:pPr>
        <w:pStyle w:val="Titolo1"/>
        <w:spacing w:line="240" w:lineRule="auto"/>
        <w:ind w:left="426" w:hanging="426"/>
        <w:rPr>
          <w:rFonts w:ascii="Times New Roman" w:hAnsi="Times New Roman" w:cs="Times New Roman"/>
          <w:b w:val="0"/>
          <w:bCs w:val="0"/>
        </w:rPr>
      </w:pPr>
      <w:r>
        <w:rPr>
          <w:rFonts w:ascii="Times New Roman" w:hAnsi="Times New Roman" w:cs="Times New Roman"/>
          <w:b w:val="0"/>
          <w:bCs w:val="0"/>
        </w:rPr>
        <w:t>(105</w:t>
      </w:r>
      <w:r w:rsidR="004408DB" w:rsidRPr="004408DB">
        <w:rPr>
          <w:rFonts w:ascii="Times New Roman" w:hAnsi="Times New Roman" w:cs="Times New Roman"/>
          <w:b w:val="0"/>
          <w:bCs w:val="0"/>
        </w:rPr>
        <w:t xml:space="preserve">) Zamboni V., Armentano M., Sarò G., Ciraolo E., Ghigo A., Germena G., Umbach A., Valnegri P., Passafaro M., Carabelli V., Gavello D., Bianchi V., D’Adamo P, DeCurtis I., El-Assawi N., Mauro A., Priano L., Hirsch E. and </w:t>
      </w:r>
      <w:r w:rsidR="004408DB" w:rsidRPr="004408DB">
        <w:rPr>
          <w:rFonts w:ascii="Times New Roman" w:hAnsi="Times New Roman" w:cs="Times New Roman"/>
          <w:b w:val="0"/>
          <w:bCs w:val="0"/>
          <w:u w:val="single"/>
        </w:rPr>
        <w:t>Merlo G.R</w:t>
      </w:r>
      <w:r w:rsidR="004408DB" w:rsidRPr="004408DB">
        <w:rPr>
          <w:rFonts w:ascii="Times New Roman" w:hAnsi="Times New Roman" w:cs="Times New Roman"/>
          <w:b w:val="0"/>
          <w:bCs w:val="0"/>
        </w:rPr>
        <w:t xml:space="preserve">. (2016)  Disruption of </w:t>
      </w:r>
      <w:r w:rsidR="004408DB" w:rsidRPr="004408DB">
        <w:rPr>
          <w:rFonts w:ascii="Times New Roman" w:hAnsi="Times New Roman" w:cs="Times New Roman"/>
          <w:b w:val="0"/>
          <w:bCs w:val="0"/>
          <w:i/>
          <w:iCs/>
        </w:rPr>
        <w:t>ArhGAP15</w:t>
      </w:r>
      <w:r w:rsidR="004408DB" w:rsidRPr="004408DB">
        <w:rPr>
          <w:rFonts w:ascii="Times New Roman" w:hAnsi="Times New Roman" w:cs="Times New Roman"/>
          <w:b w:val="0"/>
          <w:bCs w:val="0"/>
        </w:rPr>
        <w:t xml:space="preserve"> results in hyperactive Rac1, affects the architecture and function of hippocampal interneurons and causes cognitive deficits. </w:t>
      </w:r>
      <w:r w:rsidR="004408DB" w:rsidRPr="004408DB">
        <w:rPr>
          <w:rFonts w:ascii="Times New Roman" w:hAnsi="Times New Roman" w:cs="Times New Roman"/>
        </w:rPr>
        <w:t>Scientific Report,</w:t>
      </w:r>
      <w:r w:rsidR="004408DB" w:rsidRPr="004408DB">
        <w:rPr>
          <w:rFonts w:ascii="Times New Roman" w:hAnsi="Times New Roman" w:cs="Times New Roman"/>
          <w:b w:val="0"/>
          <w:bCs w:val="0"/>
        </w:rPr>
        <w:t xml:space="preserve"> </w:t>
      </w:r>
      <w:r w:rsidR="004408DB" w:rsidRPr="004408DB">
        <w:rPr>
          <w:rFonts w:ascii="Times New Roman" w:hAnsi="Times New Roman" w:cs="Times New Roman"/>
          <w:b w:val="0"/>
        </w:rPr>
        <w:t>6: 34877.</w:t>
      </w:r>
      <w:r w:rsidR="004408DB" w:rsidRPr="004408DB">
        <w:rPr>
          <w:rFonts w:ascii="Times New Roman" w:hAnsi="Times New Roman" w:cs="Times New Roman"/>
        </w:rPr>
        <w:t xml:space="preserve"> </w:t>
      </w:r>
      <w:r w:rsidR="004408DB" w:rsidRPr="004408DB">
        <w:rPr>
          <w:rFonts w:ascii="Times New Roman" w:hAnsi="Times New Roman" w:cs="Times New Roman"/>
          <w:b w:val="0"/>
        </w:rPr>
        <w:t>doi: 10.1038/srep34877</w:t>
      </w:r>
    </w:p>
    <w:p w:rsidR="0034376A" w:rsidRDefault="0034376A" w:rsidP="0034376A">
      <w:pPr>
        <w:pStyle w:val="details"/>
        <w:spacing w:before="0" w:beforeAutospacing="0" w:after="0" w:afterAutospacing="0"/>
        <w:ind w:left="425" w:hanging="425"/>
        <w:rPr>
          <w:lang w:eastAsia="it-IT"/>
        </w:rPr>
      </w:pPr>
      <w:r>
        <w:rPr>
          <w:bCs/>
          <w:color w:val="000000"/>
          <w:lang w:val="en-US" w:eastAsia="it-IT"/>
        </w:rPr>
        <w:t>(106</w:t>
      </w:r>
      <w:r w:rsidR="00F03CDE" w:rsidRPr="006A2E93">
        <w:rPr>
          <w:bCs/>
          <w:color w:val="000000"/>
          <w:lang w:val="en-US" w:eastAsia="it-IT"/>
        </w:rPr>
        <w:t>)</w:t>
      </w:r>
      <w:r w:rsidR="00F03CDE" w:rsidRPr="006A2E93">
        <w:rPr>
          <w:lang w:val="en-US"/>
        </w:rPr>
        <w:t xml:space="preserve"> Petrillo S, Chiabrando D, Genova T, Fiorito V, Ingoglia G, Vinchi F, Mussano F., Carossa S, Silengo L, Altruda F, </w:t>
      </w:r>
      <w:r w:rsidR="00F03CDE" w:rsidRPr="00E9217F">
        <w:rPr>
          <w:u w:val="single"/>
          <w:lang w:val="en-US"/>
        </w:rPr>
        <w:t>Merlo G.R.,</w:t>
      </w:r>
      <w:r w:rsidR="00F03CDE" w:rsidRPr="006A2E93">
        <w:rPr>
          <w:lang w:val="en-US"/>
        </w:rPr>
        <w:t xml:space="preserve"> Munaron L, Tolosano E. (2017)  Heme accumulation in endothelial cells impairs angiogenesis by triggering paraptosis,  </w:t>
      </w:r>
      <w:r w:rsidR="00F03CDE">
        <w:rPr>
          <w:b/>
        </w:rPr>
        <w:t>Cell Death Differ,</w:t>
      </w:r>
      <w:r w:rsidR="00F03CDE">
        <w:rPr>
          <w:lang w:val="en-US"/>
        </w:rPr>
        <w:t xml:space="preserve"> </w:t>
      </w:r>
      <w:r w:rsidR="00F03CDE" w:rsidRPr="003E0069">
        <w:rPr>
          <w:rFonts w:eastAsia="Times New Roman"/>
          <w:lang w:eastAsia="it-IT"/>
        </w:rPr>
        <w:t xml:space="preserve">[Epub </w:t>
      </w:r>
      <w:r w:rsidR="00F03CDE" w:rsidRPr="00D660E1">
        <w:rPr>
          <w:rFonts w:eastAsia="Times New Roman"/>
          <w:lang w:eastAsia="it-IT"/>
        </w:rPr>
        <w:t xml:space="preserve">ahead of print]  doi: 10.1038/s41418-017-0001-7. </w:t>
      </w:r>
      <w:r w:rsidR="00F03CDE" w:rsidRPr="00D660E1">
        <w:rPr>
          <w:lang w:eastAsia="it-IT"/>
        </w:rPr>
        <w:t>PMID:29229999</w:t>
      </w:r>
    </w:p>
    <w:p w:rsidR="00F03CDE" w:rsidRPr="0034376A" w:rsidRDefault="0034376A" w:rsidP="0034376A">
      <w:pPr>
        <w:pStyle w:val="details"/>
        <w:spacing w:before="0" w:beforeAutospacing="0" w:after="0" w:afterAutospacing="0"/>
        <w:ind w:left="425" w:hanging="425"/>
        <w:rPr>
          <w:rFonts w:eastAsia="Times New Roman"/>
          <w:lang w:eastAsia="it-IT"/>
        </w:rPr>
      </w:pPr>
      <w:r>
        <w:t>(107</w:t>
      </w:r>
      <w:r w:rsidR="00F03CDE" w:rsidRPr="00D660E1">
        <w:t xml:space="preserve">) Zamboni V, Armentano M, Berto G, Ciraolo E, Ghigo A, Garzotto D, Umbach A, DiCunto F, Parmigiani E,  Boido M, Vercelli A, El-Assawi N, Mauro A, Priano L, Ponzoni L,  Murru L, Passafaro M, Hirsch E, </w:t>
      </w:r>
      <w:r w:rsidR="00F03CDE" w:rsidRPr="00D660E1">
        <w:rPr>
          <w:u w:val="single"/>
        </w:rPr>
        <w:t>Merlo GR.</w:t>
      </w:r>
      <w:r w:rsidR="00F03CDE">
        <w:t xml:space="preserve"> (2018</w:t>
      </w:r>
      <w:r w:rsidR="00F03CDE" w:rsidRPr="00D660E1">
        <w:t>) Hyperactivity of Rac1-GTPase pathway alters actin dynamics and modifies neuritogenesis of cortical neurons</w:t>
      </w:r>
      <w:r w:rsidR="00F03CDE" w:rsidRPr="00D660E1">
        <w:rPr>
          <w:lang w:val="en-GB"/>
        </w:rPr>
        <w:t>.</w:t>
      </w:r>
      <w:r w:rsidR="00F03CDE" w:rsidRPr="00D660E1">
        <w:t xml:space="preserve">  </w:t>
      </w:r>
      <w:r w:rsidR="00F03CDE" w:rsidRPr="00D660E1">
        <w:rPr>
          <w:b/>
          <w:bCs/>
        </w:rPr>
        <w:t>Scientific Report</w:t>
      </w:r>
      <w:r w:rsidR="00F03CDE" w:rsidRPr="00D660E1">
        <w:rPr>
          <w:b/>
        </w:rPr>
        <w:t xml:space="preserve">, </w:t>
      </w:r>
      <w:r w:rsidR="00F03CDE" w:rsidRPr="00D660E1">
        <w:rPr>
          <w:i/>
          <w:iCs/>
        </w:rPr>
        <w:t>under revision.</w:t>
      </w:r>
      <w:r w:rsidR="00F03CDE" w:rsidRPr="00D660E1">
        <w:t xml:space="preserve"> </w:t>
      </w:r>
    </w:p>
    <w:p w:rsidR="00F03CDE" w:rsidRPr="00D660E1" w:rsidRDefault="00F03CDE" w:rsidP="00F03CDE">
      <w:pPr>
        <w:ind w:left="425" w:hanging="425"/>
        <w:rPr>
          <w:rFonts w:ascii="Times New Roman" w:hAnsi="Times New Roman" w:cs="Times New Roman"/>
          <w:sz w:val="24"/>
          <w:szCs w:val="24"/>
        </w:rPr>
      </w:pPr>
    </w:p>
    <w:p w:rsidR="00F03CDE" w:rsidRPr="00D660E1" w:rsidRDefault="00F03CDE" w:rsidP="00F03CDE">
      <w:pPr>
        <w:ind w:left="425" w:right="191" w:hanging="425"/>
        <w:rPr>
          <w:rFonts w:ascii="Times New Roman" w:hAnsi="Times New Roman" w:cs="Times New Roman"/>
          <w:sz w:val="24"/>
          <w:szCs w:val="24"/>
        </w:rPr>
      </w:pPr>
    </w:p>
    <w:p w:rsidR="00CC19B2" w:rsidRPr="00A52A8E" w:rsidRDefault="00CC19B2" w:rsidP="0034376A">
      <w:pPr>
        <w:ind w:right="-540"/>
        <w:rPr>
          <w:sz w:val="24"/>
          <w:szCs w:val="24"/>
          <w:lang w:val="en-GB"/>
        </w:rPr>
      </w:pPr>
    </w:p>
    <w:sectPr w:rsidR="00CC19B2" w:rsidRPr="00A52A8E" w:rsidSect="006D4D76">
      <w:pgSz w:w="11880" w:h="1682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72"/>
      <w:numFmt w:val="decimal"/>
      <w:lvlText w:val="(%1)"/>
      <w:lvlJc w:val="left"/>
      <w:pPr>
        <w:tabs>
          <w:tab w:val="num" w:pos="384"/>
        </w:tabs>
        <w:ind w:left="384" w:hanging="384"/>
      </w:pPr>
      <w:rPr>
        <w:rFonts w:cs="Times New Roman" w:hint="default"/>
      </w:rPr>
    </w:lvl>
  </w:abstractNum>
  <w:abstractNum w:abstractNumId="1">
    <w:nsid w:val="00000002"/>
    <w:multiLevelType w:val="singleLevel"/>
    <w:tmpl w:val="00000000"/>
    <w:lvl w:ilvl="0">
      <w:start w:val="72"/>
      <w:numFmt w:val="decimal"/>
      <w:lvlText w:val="(%1)"/>
      <w:lvlJc w:val="left"/>
      <w:pPr>
        <w:tabs>
          <w:tab w:val="num" w:pos="400"/>
        </w:tabs>
        <w:ind w:left="400" w:hanging="400"/>
      </w:pPr>
      <w:rPr>
        <w:rFonts w:cs="Times New Roman" w:hint="default"/>
      </w:rPr>
    </w:lvl>
  </w:abstractNum>
  <w:abstractNum w:abstractNumId="2">
    <w:nsid w:val="00000003"/>
    <w:multiLevelType w:val="singleLevel"/>
    <w:tmpl w:val="00000000"/>
    <w:lvl w:ilvl="0">
      <w:start w:val="1996"/>
      <w:numFmt w:val="decimal"/>
      <w:lvlText w:val="%1"/>
      <w:lvlJc w:val="left"/>
      <w:pPr>
        <w:tabs>
          <w:tab w:val="num" w:pos="1140"/>
        </w:tabs>
        <w:ind w:left="1140" w:hanging="1140"/>
      </w:pPr>
      <w:rPr>
        <w:rFonts w:cs="Times New Roman" w:hint="default"/>
      </w:rPr>
    </w:lvl>
  </w:abstractNum>
  <w:abstractNum w:abstractNumId="3">
    <w:nsid w:val="16C9505B"/>
    <w:multiLevelType w:val="hybridMultilevel"/>
    <w:tmpl w:val="49CED87C"/>
    <w:lvl w:ilvl="0" w:tplc="808E667E">
      <w:start w:val="2005"/>
      <w:numFmt w:val="decimal"/>
      <w:lvlText w:val="%1"/>
      <w:lvlJc w:val="left"/>
      <w:pPr>
        <w:tabs>
          <w:tab w:val="num" w:pos="2520"/>
        </w:tabs>
        <w:ind w:left="2520" w:hanging="1440"/>
      </w:pPr>
      <w:rPr>
        <w:rFonts w:cs="Times New Roman" w:hint="default"/>
      </w:rPr>
    </w:lvl>
    <w:lvl w:ilvl="1" w:tplc="04100019">
      <w:start w:val="1"/>
      <w:numFmt w:val="lowerLetter"/>
      <w:lvlText w:val="%2."/>
      <w:lvlJc w:val="left"/>
      <w:pPr>
        <w:tabs>
          <w:tab w:val="num" w:pos="2160"/>
        </w:tabs>
        <w:ind w:left="2160" w:hanging="360"/>
      </w:pPr>
      <w:rPr>
        <w:rFonts w:cs="Times New Roman"/>
      </w:rPr>
    </w:lvl>
    <w:lvl w:ilvl="2" w:tplc="0410001B">
      <w:start w:val="1"/>
      <w:numFmt w:val="lowerRoman"/>
      <w:lvlText w:val="%3."/>
      <w:lvlJc w:val="right"/>
      <w:pPr>
        <w:tabs>
          <w:tab w:val="num" w:pos="2880"/>
        </w:tabs>
        <w:ind w:left="2880" w:hanging="180"/>
      </w:pPr>
      <w:rPr>
        <w:rFonts w:cs="Times New Roman"/>
      </w:rPr>
    </w:lvl>
    <w:lvl w:ilvl="3" w:tplc="0410000F">
      <w:start w:val="1"/>
      <w:numFmt w:val="decimal"/>
      <w:lvlText w:val="%4."/>
      <w:lvlJc w:val="left"/>
      <w:pPr>
        <w:tabs>
          <w:tab w:val="num" w:pos="3600"/>
        </w:tabs>
        <w:ind w:left="3600" w:hanging="360"/>
      </w:pPr>
      <w:rPr>
        <w:rFonts w:cs="Times New Roman"/>
      </w:rPr>
    </w:lvl>
    <w:lvl w:ilvl="4" w:tplc="04100019">
      <w:start w:val="1"/>
      <w:numFmt w:val="lowerLetter"/>
      <w:lvlText w:val="%5."/>
      <w:lvlJc w:val="left"/>
      <w:pPr>
        <w:tabs>
          <w:tab w:val="num" w:pos="4320"/>
        </w:tabs>
        <w:ind w:left="4320" w:hanging="360"/>
      </w:pPr>
      <w:rPr>
        <w:rFonts w:cs="Times New Roman"/>
      </w:rPr>
    </w:lvl>
    <w:lvl w:ilvl="5" w:tplc="0410001B">
      <w:start w:val="1"/>
      <w:numFmt w:val="lowerRoman"/>
      <w:lvlText w:val="%6."/>
      <w:lvlJc w:val="right"/>
      <w:pPr>
        <w:tabs>
          <w:tab w:val="num" w:pos="5040"/>
        </w:tabs>
        <w:ind w:left="5040" w:hanging="180"/>
      </w:pPr>
      <w:rPr>
        <w:rFonts w:cs="Times New Roman"/>
      </w:rPr>
    </w:lvl>
    <w:lvl w:ilvl="6" w:tplc="0410000F">
      <w:start w:val="1"/>
      <w:numFmt w:val="decimal"/>
      <w:lvlText w:val="%7."/>
      <w:lvlJc w:val="left"/>
      <w:pPr>
        <w:tabs>
          <w:tab w:val="num" w:pos="5760"/>
        </w:tabs>
        <w:ind w:left="5760" w:hanging="360"/>
      </w:pPr>
      <w:rPr>
        <w:rFonts w:cs="Times New Roman"/>
      </w:rPr>
    </w:lvl>
    <w:lvl w:ilvl="7" w:tplc="04100019">
      <w:start w:val="1"/>
      <w:numFmt w:val="lowerLetter"/>
      <w:lvlText w:val="%8."/>
      <w:lvlJc w:val="left"/>
      <w:pPr>
        <w:tabs>
          <w:tab w:val="num" w:pos="6480"/>
        </w:tabs>
        <w:ind w:left="6480" w:hanging="360"/>
      </w:pPr>
      <w:rPr>
        <w:rFonts w:cs="Times New Roman"/>
      </w:rPr>
    </w:lvl>
    <w:lvl w:ilvl="8" w:tplc="0410001B">
      <w:start w:val="1"/>
      <w:numFmt w:val="lowerRoman"/>
      <w:lvlText w:val="%9."/>
      <w:lvlJc w:val="right"/>
      <w:pPr>
        <w:tabs>
          <w:tab w:val="num" w:pos="7200"/>
        </w:tabs>
        <w:ind w:left="7200" w:hanging="180"/>
      </w:pPr>
      <w:rPr>
        <w:rFonts w:cs="Times New Roman"/>
      </w:rPr>
    </w:lvl>
  </w:abstractNum>
  <w:abstractNum w:abstractNumId="4">
    <w:nsid w:val="22112B25"/>
    <w:multiLevelType w:val="hybridMultilevel"/>
    <w:tmpl w:val="29E6DB20"/>
    <w:lvl w:ilvl="0" w:tplc="808E667E">
      <w:start w:val="2000"/>
      <w:numFmt w:val="decimal"/>
      <w:lvlText w:val="%1"/>
      <w:lvlJc w:val="left"/>
      <w:pPr>
        <w:tabs>
          <w:tab w:val="num" w:pos="1800"/>
        </w:tabs>
        <w:ind w:left="1800" w:hanging="144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772D5AC1"/>
    <w:multiLevelType w:val="hybridMultilevel"/>
    <w:tmpl w:val="8B4C7DD4"/>
    <w:lvl w:ilvl="0" w:tplc="9A3087EA">
      <w:start w:val="2010"/>
      <w:numFmt w:val="decimal"/>
      <w:lvlText w:val="%1"/>
      <w:lvlJc w:val="left"/>
      <w:pPr>
        <w:tabs>
          <w:tab w:val="num" w:pos="361"/>
        </w:tabs>
        <w:ind w:left="361" w:hanging="360"/>
      </w:pPr>
      <w:rPr>
        <w:rFonts w:cs="Times New Roman" w:hint="default"/>
      </w:rPr>
    </w:lvl>
    <w:lvl w:ilvl="1" w:tplc="04100019" w:tentative="1">
      <w:start w:val="1"/>
      <w:numFmt w:val="lowerLetter"/>
      <w:lvlText w:val="%2."/>
      <w:lvlJc w:val="left"/>
      <w:pPr>
        <w:tabs>
          <w:tab w:val="num" w:pos="1081"/>
        </w:tabs>
        <w:ind w:left="1081" w:hanging="360"/>
      </w:pPr>
      <w:rPr>
        <w:rFonts w:cs="Times New Roman"/>
      </w:rPr>
    </w:lvl>
    <w:lvl w:ilvl="2" w:tplc="0410001B" w:tentative="1">
      <w:start w:val="1"/>
      <w:numFmt w:val="lowerRoman"/>
      <w:lvlText w:val="%3."/>
      <w:lvlJc w:val="right"/>
      <w:pPr>
        <w:tabs>
          <w:tab w:val="num" w:pos="1801"/>
        </w:tabs>
        <w:ind w:left="1801" w:hanging="180"/>
      </w:pPr>
      <w:rPr>
        <w:rFonts w:cs="Times New Roman"/>
      </w:rPr>
    </w:lvl>
    <w:lvl w:ilvl="3" w:tplc="0410000F" w:tentative="1">
      <w:start w:val="1"/>
      <w:numFmt w:val="decimal"/>
      <w:lvlText w:val="%4."/>
      <w:lvlJc w:val="left"/>
      <w:pPr>
        <w:tabs>
          <w:tab w:val="num" w:pos="2521"/>
        </w:tabs>
        <w:ind w:left="2521" w:hanging="360"/>
      </w:pPr>
      <w:rPr>
        <w:rFonts w:cs="Times New Roman"/>
      </w:rPr>
    </w:lvl>
    <w:lvl w:ilvl="4" w:tplc="04100019" w:tentative="1">
      <w:start w:val="1"/>
      <w:numFmt w:val="lowerLetter"/>
      <w:lvlText w:val="%5."/>
      <w:lvlJc w:val="left"/>
      <w:pPr>
        <w:tabs>
          <w:tab w:val="num" w:pos="3241"/>
        </w:tabs>
        <w:ind w:left="3241" w:hanging="360"/>
      </w:pPr>
      <w:rPr>
        <w:rFonts w:cs="Times New Roman"/>
      </w:rPr>
    </w:lvl>
    <w:lvl w:ilvl="5" w:tplc="0410001B" w:tentative="1">
      <w:start w:val="1"/>
      <w:numFmt w:val="lowerRoman"/>
      <w:lvlText w:val="%6."/>
      <w:lvlJc w:val="right"/>
      <w:pPr>
        <w:tabs>
          <w:tab w:val="num" w:pos="3961"/>
        </w:tabs>
        <w:ind w:left="3961" w:hanging="180"/>
      </w:pPr>
      <w:rPr>
        <w:rFonts w:cs="Times New Roman"/>
      </w:rPr>
    </w:lvl>
    <w:lvl w:ilvl="6" w:tplc="0410000F" w:tentative="1">
      <w:start w:val="1"/>
      <w:numFmt w:val="decimal"/>
      <w:lvlText w:val="%7."/>
      <w:lvlJc w:val="left"/>
      <w:pPr>
        <w:tabs>
          <w:tab w:val="num" w:pos="4681"/>
        </w:tabs>
        <w:ind w:left="4681" w:hanging="360"/>
      </w:pPr>
      <w:rPr>
        <w:rFonts w:cs="Times New Roman"/>
      </w:rPr>
    </w:lvl>
    <w:lvl w:ilvl="7" w:tplc="04100019" w:tentative="1">
      <w:start w:val="1"/>
      <w:numFmt w:val="lowerLetter"/>
      <w:lvlText w:val="%8."/>
      <w:lvlJc w:val="left"/>
      <w:pPr>
        <w:tabs>
          <w:tab w:val="num" w:pos="5401"/>
        </w:tabs>
        <w:ind w:left="5401" w:hanging="360"/>
      </w:pPr>
      <w:rPr>
        <w:rFonts w:cs="Times New Roman"/>
      </w:rPr>
    </w:lvl>
    <w:lvl w:ilvl="8" w:tplc="0410001B" w:tentative="1">
      <w:start w:val="1"/>
      <w:numFmt w:val="lowerRoman"/>
      <w:lvlText w:val="%9."/>
      <w:lvlJc w:val="right"/>
      <w:pPr>
        <w:tabs>
          <w:tab w:val="num" w:pos="6121"/>
        </w:tabs>
        <w:ind w:left="6121" w:hanging="180"/>
      </w:pPr>
      <w:rPr>
        <w:rFonts w:cs="Times New Roman"/>
      </w:rPr>
    </w:lvl>
  </w:abstractNum>
  <w:abstractNum w:abstractNumId="6">
    <w:nsid w:val="7F2211E0"/>
    <w:multiLevelType w:val="hybridMultilevel"/>
    <w:tmpl w:val="FC1E9E8A"/>
    <w:lvl w:ilvl="0" w:tplc="DE5E4308">
      <w:start w:val="1986"/>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 w:numId="4">
    <w:abstractNumId w:val="2"/>
  </w:num>
  <w:num w:numId="5">
    <w:abstractNumId w:val="0"/>
  </w:num>
  <w:num w:numId="6">
    <w:abstractNumId w:val="0"/>
  </w:num>
  <w:num w:numId="7">
    <w:abstractNumId w:val="2"/>
  </w:num>
  <w:num w:numId="8">
    <w:abstractNumId w:val="0"/>
  </w:num>
  <w:num w:numId="9">
    <w:abstractNumId w:val="4"/>
  </w:num>
  <w:num w:numId="10">
    <w:abstractNumId w:val="3"/>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352FA"/>
    <w:rsid w:val="00020732"/>
    <w:rsid w:val="0003152E"/>
    <w:rsid w:val="000610B2"/>
    <w:rsid w:val="00115D8F"/>
    <w:rsid w:val="00154198"/>
    <w:rsid w:val="0017055D"/>
    <w:rsid w:val="001C0BAF"/>
    <w:rsid w:val="00217955"/>
    <w:rsid w:val="0034376A"/>
    <w:rsid w:val="00343EBC"/>
    <w:rsid w:val="00354220"/>
    <w:rsid w:val="0038333F"/>
    <w:rsid w:val="004408DB"/>
    <w:rsid w:val="00474CE1"/>
    <w:rsid w:val="0053194B"/>
    <w:rsid w:val="005352FA"/>
    <w:rsid w:val="0057131B"/>
    <w:rsid w:val="005B675F"/>
    <w:rsid w:val="005F6A3F"/>
    <w:rsid w:val="006148BE"/>
    <w:rsid w:val="006D4D76"/>
    <w:rsid w:val="006E3B75"/>
    <w:rsid w:val="006F6AC0"/>
    <w:rsid w:val="00806DA3"/>
    <w:rsid w:val="00827654"/>
    <w:rsid w:val="0085750B"/>
    <w:rsid w:val="008C0C2D"/>
    <w:rsid w:val="008D709E"/>
    <w:rsid w:val="00A139A1"/>
    <w:rsid w:val="00A35417"/>
    <w:rsid w:val="00A43221"/>
    <w:rsid w:val="00A47402"/>
    <w:rsid w:val="00A52262"/>
    <w:rsid w:val="00A52A8E"/>
    <w:rsid w:val="00AF5887"/>
    <w:rsid w:val="00AF5EA6"/>
    <w:rsid w:val="00B166DA"/>
    <w:rsid w:val="00BA2BDF"/>
    <w:rsid w:val="00CC19B2"/>
    <w:rsid w:val="00CD7AD8"/>
    <w:rsid w:val="00CF0994"/>
    <w:rsid w:val="00D16F4E"/>
    <w:rsid w:val="00D87BFF"/>
    <w:rsid w:val="00DD4343"/>
    <w:rsid w:val="00F03CDE"/>
    <w:rsid w:val="00F14E42"/>
    <w:rsid w:val="00F53245"/>
    <w:rsid w:val="00F54E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4D76"/>
    <w:pPr>
      <w:autoSpaceDE w:val="0"/>
      <w:autoSpaceDN w:val="0"/>
      <w:spacing w:after="0" w:line="240" w:lineRule="auto"/>
    </w:pPr>
    <w:rPr>
      <w:rFonts w:ascii="Times" w:hAnsi="Times" w:cs="Times"/>
      <w:sz w:val="20"/>
      <w:szCs w:val="20"/>
      <w:lang w:val="en-US" w:eastAsia="en-US"/>
    </w:rPr>
  </w:style>
  <w:style w:type="paragraph" w:styleId="Titolo1">
    <w:name w:val="heading 1"/>
    <w:basedOn w:val="Normale"/>
    <w:next w:val="Normale"/>
    <w:link w:val="Titolo1Carattere"/>
    <w:uiPriority w:val="99"/>
    <w:qFormat/>
    <w:rsid w:val="006D4D76"/>
    <w:pPr>
      <w:keepNext/>
      <w:widowControl w:val="0"/>
      <w:spacing w:line="240" w:lineRule="atLeast"/>
      <w:ind w:right="-7"/>
      <w:outlineLvl w:val="0"/>
    </w:pPr>
    <w:rPr>
      <w:b/>
      <w:bCs/>
      <w:sz w:val="24"/>
      <w:szCs w:val="24"/>
    </w:rPr>
  </w:style>
  <w:style w:type="paragraph" w:styleId="Titolo3">
    <w:name w:val="heading 3"/>
    <w:basedOn w:val="Normale"/>
    <w:next w:val="Normale"/>
    <w:link w:val="Titolo3Carattere"/>
    <w:uiPriority w:val="99"/>
    <w:qFormat/>
    <w:rsid w:val="006D4D76"/>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
    <w:semiHidden/>
    <w:unhideWhenUsed/>
    <w:qFormat/>
    <w:rsid w:val="004408DB"/>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4D76"/>
    <w:rPr>
      <w:rFonts w:asciiTheme="majorHAnsi" w:eastAsiaTheme="majorEastAsia" w:hAnsiTheme="majorHAnsi" w:cstheme="majorBidi"/>
      <w:b/>
      <w:bCs/>
      <w:kern w:val="32"/>
      <w:sz w:val="32"/>
      <w:szCs w:val="32"/>
      <w:lang w:val="en-US" w:eastAsia="en-US"/>
    </w:rPr>
  </w:style>
  <w:style w:type="character" w:customStyle="1" w:styleId="Titolo3Carattere">
    <w:name w:val="Titolo 3 Carattere"/>
    <w:basedOn w:val="Carpredefinitoparagrafo"/>
    <w:link w:val="Titolo3"/>
    <w:uiPriority w:val="9"/>
    <w:semiHidden/>
    <w:rsid w:val="006D4D76"/>
    <w:rPr>
      <w:rFonts w:asciiTheme="majorHAnsi" w:eastAsiaTheme="majorEastAsia" w:hAnsiTheme="majorHAnsi" w:cstheme="majorBidi"/>
      <w:b/>
      <w:bCs/>
      <w:sz w:val="26"/>
      <w:szCs w:val="26"/>
      <w:lang w:val="en-US" w:eastAsia="en-US"/>
    </w:rPr>
  </w:style>
  <w:style w:type="paragraph" w:styleId="Testodelblocco">
    <w:name w:val="Block Text"/>
    <w:basedOn w:val="Normale"/>
    <w:uiPriority w:val="99"/>
    <w:rsid w:val="006D4D76"/>
    <w:pPr>
      <w:ind w:left="1134" w:right="1133"/>
      <w:jc w:val="both"/>
    </w:pPr>
    <w:rPr>
      <w:sz w:val="24"/>
      <w:szCs w:val="24"/>
      <w:lang w:val="en-GB"/>
    </w:rPr>
  </w:style>
  <w:style w:type="paragraph" w:styleId="Corpodeltesto2">
    <w:name w:val="Body Text 2"/>
    <w:basedOn w:val="Normale"/>
    <w:link w:val="Corpodeltesto2Carattere"/>
    <w:uiPriority w:val="99"/>
    <w:rsid w:val="006D4D76"/>
    <w:pPr>
      <w:spacing w:line="480" w:lineRule="atLeast"/>
      <w:jc w:val="center"/>
    </w:pPr>
    <w:rPr>
      <w:b/>
      <w:bCs/>
      <w:sz w:val="32"/>
      <w:szCs w:val="32"/>
      <w:lang w:val="en-GB"/>
    </w:rPr>
  </w:style>
  <w:style w:type="character" w:customStyle="1" w:styleId="Corpodeltesto2Carattere">
    <w:name w:val="Corpo del testo 2 Carattere"/>
    <w:basedOn w:val="Carpredefinitoparagrafo"/>
    <w:link w:val="Corpodeltesto2"/>
    <w:uiPriority w:val="99"/>
    <w:semiHidden/>
    <w:rsid w:val="006D4D76"/>
    <w:rPr>
      <w:rFonts w:ascii="Times" w:hAnsi="Times" w:cs="Times"/>
      <w:sz w:val="20"/>
      <w:szCs w:val="20"/>
      <w:lang w:val="en-US" w:eastAsia="en-US"/>
    </w:rPr>
  </w:style>
  <w:style w:type="paragraph" w:styleId="PreformattatoHTML">
    <w:name w:val="HTML Preformatted"/>
    <w:basedOn w:val="Normale"/>
    <w:link w:val="PreformattatoHTMLCarattere"/>
    <w:uiPriority w:val="99"/>
    <w:rsid w:val="006D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6D4D76"/>
    <w:rPr>
      <w:rFonts w:ascii="Courier New" w:hAnsi="Courier New" w:cs="Courier New"/>
      <w:sz w:val="20"/>
      <w:szCs w:val="20"/>
      <w:lang w:val="en-US" w:eastAsia="en-US"/>
    </w:rPr>
  </w:style>
  <w:style w:type="paragraph" w:styleId="Testonormale">
    <w:name w:val="Plain Text"/>
    <w:basedOn w:val="Normale"/>
    <w:link w:val="TestonormaleCarattere"/>
    <w:uiPriority w:val="99"/>
    <w:rsid w:val="006D4D76"/>
    <w:pPr>
      <w:autoSpaceDE/>
      <w:autoSpaceDN/>
    </w:pPr>
    <w:rPr>
      <w:rFonts w:ascii="Courier" w:hAnsi="Courier" w:cs="Courier"/>
      <w:sz w:val="24"/>
      <w:szCs w:val="24"/>
      <w:lang w:val="it-IT"/>
    </w:rPr>
  </w:style>
  <w:style w:type="character" w:customStyle="1" w:styleId="TestonormaleCarattere">
    <w:name w:val="Testo normale Carattere"/>
    <w:basedOn w:val="Carpredefinitoparagrafo"/>
    <w:link w:val="Testonormale"/>
    <w:uiPriority w:val="99"/>
    <w:semiHidden/>
    <w:rsid w:val="006D4D76"/>
    <w:rPr>
      <w:rFonts w:ascii="Courier New" w:hAnsi="Courier New" w:cs="Courier New"/>
      <w:sz w:val="20"/>
      <w:szCs w:val="20"/>
      <w:lang w:val="en-US" w:eastAsia="en-US"/>
    </w:rPr>
  </w:style>
  <w:style w:type="character" w:styleId="MacchinadascrivereHTML">
    <w:name w:val="HTML Typewriter"/>
    <w:basedOn w:val="Carpredefinitoparagrafo"/>
    <w:uiPriority w:val="99"/>
    <w:rsid w:val="006D4D76"/>
    <w:rPr>
      <w:rFonts w:ascii="Courier New" w:eastAsia="Times New Roman" w:hAnsi="Courier New" w:cs="Courier New"/>
      <w:sz w:val="20"/>
      <w:szCs w:val="20"/>
    </w:rPr>
  </w:style>
  <w:style w:type="paragraph" w:styleId="Mappadocumento">
    <w:name w:val="Document Map"/>
    <w:basedOn w:val="Normale"/>
    <w:link w:val="MappadocumentoCarattere"/>
    <w:uiPriority w:val="99"/>
    <w:semiHidden/>
    <w:rsid w:val="00020732"/>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6D4D76"/>
    <w:rPr>
      <w:rFonts w:ascii="Tahoma" w:hAnsi="Tahoma" w:cs="Tahoma"/>
      <w:sz w:val="16"/>
      <w:szCs w:val="16"/>
      <w:lang w:val="en-US" w:eastAsia="en-US"/>
    </w:rPr>
  </w:style>
  <w:style w:type="character" w:styleId="Collegamentoipertestuale">
    <w:name w:val="Hyperlink"/>
    <w:basedOn w:val="Carpredefinitoparagrafo"/>
    <w:uiPriority w:val="99"/>
    <w:rsid w:val="00115D8F"/>
    <w:rPr>
      <w:rFonts w:cs="Times New Roman"/>
      <w:color w:val="0000FF"/>
      <w:u w:val="single"/>
    </w:rPr>
  </w:style>
  <w:style w:type="paragraph" w:styleId="Titolo">
    <w:name w:val="Title"/>
    <w:basedOn w:val="Normale"/>
    <w:link w:val="TitoloCarattere"/>
    <w:uiPriority w:val="99"/>
    <w:qFormat/>
    <w:rsid w:val="00354220"/>
    <w:pPr>
      <w:spacing w:line="240" w:lineRule="atLeast"/>
      <w:ind w:right="-224"/>
      <w:jc w:val="center"/>
    </w:pPr>
    <w:rPr>
      <w:b/>
      <w:bCs/>
      <w:sz w:val="24"/>
      <w:szCs w:val="24"/>
      <w:lang w:val="it-IT"/>
    </w:rPr>
  </w:style>
  <w:style w:type="character" w:customStyle="1" w:styleId="TitoloCarattere">
    <w:name w:val="Titolo Carattere"/>
    <w:basedOn w:val="Carpredefinitoparagrafo"/>
    <w:link w:val="Titolo"/>
    <w:uiPriority w:val="99"/>
    <w:rsid w:val="00354220"/>
    <w:rPr>
      <w:rFonts w:ascii="Times" w:hAnsi="Times" w:cs="Times"/>
      <w:b/>
      <w:bCs/>
      <w:sz w:val="24"/>
      <w:szCs w:val="24"/>
      <w:lang w:eastAsia="en-US"/>
    </w:rPr>
  </w:style>
  <w:style w:type="character" w:customStyle="1" w:styleId="highlight">
    <w:name w:val="highlight"/>
    <w:basedOn w:val="Carpredefinitoparagrafo"/>
    <w:uiPriority w:val="99"/>
    <w:rsid w:val="00354220"/>
    <w:rPr>
      <w:rFonts w:cs="Times New Roman"/>
    </w:rPr>
  </w:style>
  <w:style w:type="paragraph" w:customStyle="1" w:styleId="details">
    <w:name w:val="details"/>
    <w:basedOn w:val="Normale"/>
    <w:rsid w:val="00354220"/>
    <w:pPr>
      <w:autoSpaceDE/>
      <w:autoSpaceDN/>
      <w:spacing w:before="100" w:beforeAutospacing="1" w:after="100" w:afterAutospacing="1"/>
    </w:pPr>
    <w:rPr>
      <w:rFonts w:ascii="Times New Roman" w:eastAsia="MS Mincho" w:hAnsi="Times New Roman" w:cs="Times New Roman"/>
      <w:sz w:val="24"/>
      <w:szCs w:val="24"/>
      <w:lang w:val="it-IT" w:eastAsia="zh-CN"/>
    </w:rPr>
  </w:style>
  <w:style w:type="paragraph" w:styleId="Corpodeltesto3">
    <w:name w:val="Body Text 3"/>
    <w:basedOn w:val="Normale"/>
    <w:link w:val="Corpodeltesto3Carattere"/>
    <w:uiPriority w:val="99"/>
    <w:rsid w:val="004408DB"/>
    <w:pPr>
      <w:spacing w:after="120"/>
    </w:pPr>
    <w:rPr>
      <w:sz w:val="16"/>
      <w:szCs w:val="16"/>
      <w:lang w:val="it-IT"/>
    </w:rPr>
  </w:style>
  <w:style w:type="character" w:customStyle="1" w:styleId="Corpodeltesto3Carattere">
    <w:name w:val="Corpo del testo 3 Carattere"/>
    <w:basedOn w:val="Carpredefinitoparagrafo"/>
    <w:link w:val="Corpodeltesto3"/>
    <w:uiPriority w:val="99"/>
    <w:rsid w:val="004408DB"/>
    <w:rPr>
      <w:rFonts w:ascii="Times" w:hAnsi="Times" w:cs="Times"/>
      <w:sz w:val="16"/>
      <w:szCs w:val="16"/>
      <w:lang w:eastAsia="en-US"/>
    </w:rPr>
  </w:style>
  <w:style w:type="character" w:customStyle="1" w:styleId="Titolo5Carattere">
    <w:name w:val="Titolo 5 Carattere"/>
    <w:basedOn w:val="Carpredefinitoparagrafo"/>
    <w:link w:val="Titolo5"/>
    <w:uiPriority w:val="9"/>
    <w:semiHidden/>
    <w:rsid w:val="004408DB"/>
    <w:rPr>
      <w:rFonts w:asciiTheme="majorHAnsi" w:eastAsiaTheme="majorEastAsia" w:hAnsiTheme="majorHAnsi" w:cstheme="majorBidi"/>
      <w:color w:val="243F60" w:themeColor="accent1" w:themeShade="7F"/>
      <w:sz w:val="20"/>
      <w:szCs w:val="20"/>
      <w:lang w:val="en-US" w:eastAsia="en-US"/>
    </w:rPr>
  </w:style>
  <w:style w:type="paragraph" w:styleId="NormaleWeb">
    <w:name w:val="Normal (Web)"/>
    <w:basedOn w:val="Normale"/>
    <w:uiPriority w:val="99"/>
    <w:rsid w:val="004408DB"/>
    <w:pPr>
      <w:suppressAutoHyphens/>
      <w:autoSpaceDE/>
      <w:autoSpaceDN/>
      <w:spacing w:before="280" w:after="280"/>
    </w:pPr>
    <w:rPr>
      <w:rFonts w:ascii="Times New Roman" w:eastAsia="MS Mincho" w:hAnsi="Times New Roman" w:cs="Times New Roman"/>
      <w:sz w:val="24"/>
      <w:szCs w:val="24"/>
      <w:lang w:val="it-IT" w:eastAsia="zh-CN"/>
    </w:rPr>
  </w:style>
  <w:style w:type="character" w:customStyle="1" w:styleId="publication-type">
    <w:name w:val="publication-type"/>
    <w:basedOn w:val="Carpredefinitoparagrafo"/>
    <w:rsid w:val="004408DB"/>
    <w:rPr>
      <w:rFonts w:cs="Times New Roman"/>
    </w:rPr>
  </w:style>
</w:styles>
</file>

<file path=word/webSettings.xml><?xml version="1.0" encoding="utf-8"?>
<w:webSettings xmlns:r="http://schemas.openxmlformats.org/officeDocument/2006/relationships" xmlns:w="http://schemas.openxmlformats.org/wordprocessingml/2006/main">
  <w:divs>
    <w:div w:id="8042112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ariboni%20A" TargetMode="External"/><Relationship Id="rId13" Type="http://schemas.openxmlformats.org/officeDocument/2006/relationships/hyperlink" Target="http://www.ncbi.nlm.nih.gov/pubmed/?term=Ghizzoni%20L" TargetMode="External"/><Relationship Id="rId18" Type="http://schemas.openxmlformats.org/officeDocument/2006/relationships/hyperlink" Target="http://www.ncbi.nlm.nih.gov/pubmed/?term=Maggi%20M" TargetMode="External"/><Relationship Id="rId26" Type="http://schemas.openxmlformats.org/officeDocument/2006/relationships/hyperlink" Target="http://www.ncbi.nlm.nih.gov/pubmed/?term=Simoni%20M" TargetMode="External"/><Relationship Id="rId3" Type="http://schemas.openxmlformats.org/officeDocument/2006/relationships/settings" Target="settings.xml"/><Relationship Id="rId21" Type="http://schemas.openxmlformats.org/officeDocument/2006/relationships/hyperlink" Target="http://www.ncbi.nlm.nih.gov/pubmed/?term=Mancini%20A" TargetMode="External"/><Relationship Id="rId7" Type="http://schemas.openxmlformats.org/officeDocument/2006/relationships/hyperlink" Target="http://www.ncbi.nlm.nih.gov/pubmed/?term=Cappa%20M" TargetMode="External"/><Relationship Id="rId12" Type="http://schemas.openxmlformats.org/officeDocument/2006/relationships/hyperlink" Target="http://www.ncbi.nlm.nih.gov/pubmed/?term=Foresta%20C" TargetMode="External"/><Relationship Id="rId17" Type="http://schemas.openxmlformats.org/officeDocument/2006/relationships/hyperlink" Target="http://www.ncbi.nlm.nih.gov/pubmed/?term=Lombardo%20F" TargetMode="External"/><Relationship Id="rId25" Type="http://schemas.openxmlformats.org/officeDocument/2006/relationships/hyperlink" Target="http://www.ncbi.nlm.nih.gov/pubmed/?term=Russo%20G" TargetMode="External"/><Relationship Id="rId2" Type="http://schemas.openxmlformats.org/officeDocument/2006/relationships/styles" Target="styles.xml"/><Relationship Id="rId16" Type="http://schemas.openxmlformats.org/officeDocument/2006/relationships/hyperlink" Target="http://www.ncbi.nlm.nih.gov/pubmed/?term=Loche%20S" TargetMode="External"/><Relationship Id="rId20" Type="http://schemas.openxmlformats.org/officeDocument/2006/relationships/hyperlink" Target="http://www.ncbi.nlm.nih.gov/pubmed/?term=Maghnie%20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cbi.nlm.nih.gov/pubmed/?term=Bonomi%20M" TargetMode="External"/><Relationship Id="rId11" Type="http://schemas.openxmlformats.org/officeDocument/2006/relationships/hyperlink" Target="http://www.ncbi.nlm.nih.gov/pubmed/?term=Ferlin%20A" TargetMode="External"/><Relationship Id="rId24" Type="http://schemas.openxmlformats.org/officeDocument/2006/relationships/hyperlink" Target="http://www.ncbi.nlm.nih.gov/pubmed/?term=Radetti%20G" TargetMode="External"/><Relationship Id="rId5" Type="http://schemas.openxmlformats.org/officeDocument/2006/relationships/hyperlink" Target="mailto:giorgioroberto.merlo@unito.it" TargetMode="External"/><Relationship Id="rId15" Type="http://schemas.openxmlformats.org/officeDocument/2006/relationships/hyperlink" Target="http://www.ncbi.nlm.nih.gov/pubmed/?term=Krausz%20C" TargetMode="External"/><Relationship Id="rId23" Type="http://schemas.openxmlformats.org/officeDocument/2006/relationships/hyperlink" Target="http://www.ncbi.nlm.nih.gov/pubmed/?term=Panzica%20G" TargetMode="External"/><Relationship Id="rId28" Type="http://schemas.openxmlformats.org/officeDocument/2006/relationships/hyperlink" Target="http://www.ncbi.nlm.nih.gov/pubmed/?term=Persani%20L" TargetMode="External"/><Relationship Id="rId10" Type="http://schemas.openxmlformats.org/officeDocument/2006/relationships/hyperlink" Target="http://www.ncbi.nlm.nih.gov/pubmed/?term=Fabbri%20A" TargetMode="External"/><Relationship Id="rId19" Type="http://schemas.openxmlformats.org/officeDocument/2006/relationships/hyperlink" Target="http://www.ncbi.nlm.nih.gov/pubmed/?term=Maggi%20R" TargetMode="External"/><Relationship Id="rId4" Type="http://schemas.openxmlformats.org/officeDocument/2006/relationships/webSettings" Target="webSettings.xml"/><Relationship Id="rId9" Type="http://schemas.openxmlformats.org/officeDocument/2006/relationships/hyperlink" Target="http://www.ncbi.nlm.nih.gov/pubmed/?term=Di%20Schiavi%20E" TargetMode="External"/><Relationship Id="rId14" Type="http://schemas.openxmlformats.org/officeDocument/2006/relationships/hyperlink" Target="http://www.ncbi.nlm.nih.gov/pubmed/?term=Jannini%20E" TargetMode="External"/><Relationship Id="rId22" Type="http://schemas.openxmlformats.org/officeDocument/2006/relationships/hyperlink" Target="http://www.ncbi.nlm.nih.gov/pubmed/?term=Merlo%20G" TargetMode="External"/><Relationship Id="rId27" Type="http://schemas.openxmlformats.org/officeDocument/2006/relationships/hyperlink" Target="http://www.ncbi.nlm.nih.gov/pubmed/?term=Sinisi%20AA"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5710</Words>
  <Characters>32551</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curriculum vitae</vt:lpstr>
    </vt:vector>
  </TitlesOfParts>
  <Company>Pismo</Company>
  <LinksUpToDate>false</LinksUpToDate>
  <CharactersWithSpaces>38185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curriculum vitae</dc:subject>
  <dc:creator>Giorgio R. Merlo</dc:creator>
  <cp:lastModifiedBy>Merlo</cp:lastModifiedBy>
  <cp:revision>9</cp:revision>
  <cp:lastPrinted>1999-08-04T15:45:00Z</cp:lastPrinted>
  <dcterms:created xsi:type="dcterms:W3CDTF">2016-06-20T07:43:00Z</dcterms:created>
  <dcterms:modified xsi:type="dcterms:W3CDTF">2018-02-22T14:44:00Z</dcterms:modified>
</cp:coreProperties>
</file>