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40AF2" w14:textId="77777777" w:rsidR="00A576C3" w:rsidRPr="008133AE" w:rsidRDefault="009308CD" w:rsidP="001D4D07">
      <w:pPr>
        <w:pStyle w:val="CVNormal-FirstLine"/>
        <w:spacing w:before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133AE">
        <w:rPr>
          <w:rFonts w:ascii="Times New Roman" w:hAnsi="Times New Roman"/>
          <w:b/>
          <w:sz w:val="24"/>
          <w:szCs w:val="24"/>
        </w:rPr>
        <w:t>Pubblicazioni</w:t>
      </w:r>
    </w:p>
    <w:p w14:paraId="2914BA5C" w14:textId="77777777" w:rsidR="00A576C3" w:rsidRPr="008133AE" w:rsidRDefault="00A576C3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</w:p>
    <w:p w14:paraId="1B3E2A19" w14:textId="77777777" w:rsidR="008133AE" w:rsidRPr="008133AE" w:rsidRDefault="008133AE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133AE">
        <w:rPr>
          <w:rFonts w:ascii="Times New Roman" w:hAnsi="Times New Roman"/>
          <w:sz w:val="24"/>
          <w:szCs w:val="24"/>
          <w:u w:val="single"/>
        </w:rPr>
        <w:t>Libri</w:t>
      </w:r>
    </w:p>
    <w:p w14:paraId="3AE1D048" w14:textId="77777777" w:rsidR="00284BD0" w:rsidRDefault="00284BD0" w:rsidP="001D4D07">
      <w:pPr>
        <w:pStyle w:val="CVNormal-FirstLine"/>
        <w:spacing w:before="0"/>
        <w:ind w:left="0"/>
        <w:jc w:val="both"/>
        <w:rPr>
          <w:rFonts w:ascii="Times New Roman" w:hAnsi="Times New Roman"/>
          <w:i/>
          <w:sz w:val="24"/>
          <w:szCs w:val="24"/>
          <w:lang w:eastAsia="en-GB"/>
        </w:rPr>
      </w:pPr>
    </w:p>
    <w:p w14:paraId="040033C6" w14:textId="77777777" w:rsidR="00284BD0" w:rsidRPr="00284BD0" w:rsidRDefault="00284BD0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sz w:val="24"/>
          <w:szCs w:val="24"/>
          <w:lang w:eastAsia="en-GB"/>
        </w:rPr>
        <w:t>Alla ricerca della libertà. Vita di Aldo Garosci</w:t>
      </w:r>
      <w:r>
        <w:rPr>
          <w:rFonts w:ascii="Times New Roman" w:hAnsi="Times New Roman"/>
          <w:sz w:val="24"/>
          <w:szCs w:val="24"/>
          <w:lang w:eastAsia="en-GB"/>
        </w:rPr>
        <w:t>, Milano, FrancoAngeli, 2017.</w:t>
      </w:r>
    </w:p>
    <w:p w14:paraId="16CEEFB3" w14:textId="77777777" w:rsidR="00284BD0" w:rsidRPr="00581982" w:rsidRDefault="00284BD0" w:rsidP="001D4D07">
      <w:pPr>
        <w:pStyle w:val="CVNormal-FirstLine"/>
        <w:spacing w:before="0"/>
        <w:ind w:left="0"/>
        <w:jc w:val="both"/>
        <w:rPr>
          <w:rFonts w:ascii="Times New Roman" w:hAnsi="Times New Roman"/>
          <w:i/>
          <w:sz w:val="24"/>
          <w:szCs w:val="24"/>
          <w:lang w:eastAsia="en-GB"/>
        </w:rPr>
      </w:pPr>
    </w:p>
    <w:p w14:paraId="1BCE656B" w14:textId="77777777" w:rsidR="008133AE" w:rsidRPr="00581982" w:rsidRDefault="008133AE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81982">
        <w:rPr>
          <w:rFonts w:ascii="Times New Roman" w:hAnsi="Times New Roman"/>
          <w:i/>
          <w:sz w:val="24"/>
          <w:szCs w:val="24"/>
          <w:lang w:eastAsia="en-GB"/>
        </w:rPr>
        <w:t>Il socialismo democratico italiano fra la Liberazione e la legge truffa</w:t>
      </w:r>
      <w:r w:rsidR="004A12C0" w:rsidRPr="00581982">
        <w:rPr>
          <w:rFonts w:ascii="Times New Roman" w:hAnsi="Times New Roman"/>
          <w:sz w:val="24"/>
          <w:szCs w:val="24"/>
          <w:lang w:eastAsia="en-GB"/>
        </w:rPr>
        <w:t xml:space="preserve">. Torino, LEDIZIONI – </w:t>
      </w:r>
      <w:r w:rsidRPr="00581982">
        <w:rPr>
          <w:rFonts w:ascii="Times New Roman" w:hAnsi="Times New Roman"/>
          <w:sz w:val="24"/>
          <w:szCs w:val="24"/>
          <w:lang w:eastAsia="en-GB"/>
        </w:rPr>
        <w:t>Università degli Studi di Torino – Dipartimento di Studi Storici, 2013</w:t>
      </w:r>
      <w:r w:rsidR="006C3AF2" w:rsidRPr="00581982">
        <w:rPr>
          <w:rFonts w:ascii="Times New Roman" w:hAnsi="Times New Roman"/>
          <w:sz w:val="24"/>
          <w:szCs w:val="24"/>
          <w:lang w:eastAsia="en-GB"/>
        </w:rPr>
        <w:t>.</w:t>
      </w:r>
    </w:p>
    <w:p w14:paraId="581586F9" w14:textId="77777777" w:rsidR="008133AE" w:rsidRPr="00581982" w:rsidRDefault="008133AE" w:rsidP="001D4D07">
      <w:pPr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CE7D4C6" w14:textId="77777777" w:rsidR="00A576C3" w:rsidRPr="005163AE" w:rsidRDefault="00A576C3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5163AE">
        <w:rPr>
          <w:rFonts w:ascii="Times New Roman" w:hAnsi="Times New Roman"/>
          <w:sz w:val="24"/>
          <w:szCs w:val="24"/>
          <w:u w:val="single"/>
        </w:rPr>
        <w:t xml:space="preserve">Saggi. </w:t>
      </w:r>
    </w:p>
    <w:p w14:paraId="74DA935B" w14:textId="77777777" w:rsidR="00931EEA" w:rsidRPr="005163AE" w:rsidRDefault="00931EEA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</w:p>
    <w:p w14:paraId="00540BB0" w14:textId="3C2B9E3C" w:rsidR="005163AE" w:rsidRPr="005163AE" w:rsidRDefault="00B750FA" w:rsidP="005163AE">
      <w:pPr>
        <w:rPr>
          <w:rFonts w:ascii="Times New Roman" w:hAnsi="Times New Roman"/>
          <w:sz w:val="24"/>
          <w:szCs w:val="24"/>
        </w:rPr>
      </w:pPr>
      <w:r w:rsidRPr="00B750FA">
        <w:rPr>
          <w:rFonts w:ascii="Times New Roman" w:hAnsi="Times New Roman"/>
          <w:i/>
          <w:iCs/>
          <w:sz w:val="24"/>
          <w:szCs w:val="24"/>
        </w:rPr>
        <w:t>Una storia partigiana della Costituzione</w:t>
      </w:r>
      <w:r w:rsidRPr="00B750FA">
        <w:rPr>
          <w:rFonts w:ascii="Times New Roman" w:hAnsi="Times New Roman"/>
          <w:sz w:val="24"/>
          <w:szCs w:val="24"/>
        </w:rPr>
        <w:t>, in “Passato e Presente”, n° 109, 2020, pp. 170-179</w:t>
      </w:r>
      <w:r w:rsidR="00F918BB">
        <w:rPr>
          <w:rFonts w:ascii="Times New Roman" w:hAnsi="Times New Roman"/>
          <w:sz w:val="24"/>
          <w:szCs w:val="24"/>
        </w:rPr>
        <w:t>.</w:t>
      </w:r>
    </w:p>
    <w:p w14:paraId="33511BB5" w14:textId="77777777" w:rsidR="005163AE" w:rsidRPr="005163AE" w:rsidRDefault="005163AE" w:rsidP="005163AE">
      <w:pPr>
        <w:rPr>
          <w:rFonts w:ascii="Times New Roman" w:hAnsi="Times New Roman"/>
          <w:sz w:val="24"/>
          <w:szCs w:val="24"/>
        </w:rPr>
      </w:pPr>
    </w:p>
    <w:p w14:paraId="49A0AE25" w14:textId="77777777" w:rsidR="00581982" w:rsidRPr="005163AE" w:rsidRDefault="00581982" w:rsidP="00581982">
      <w:pPr>
        <w:rPr>
          <w:rFonts w:ascii="Times New Roman" w:hAnsi="Times New Roman"/>
          <w:sz w:val="24"/>
          <w:szCs w:val="24"/>
        </w:rPr>
      </w:pPr>
      <w:r w:rsidRPr="005163AE">
        <w:rPr>
          <w:rFonts w:ascii="Times New Roman" w:hAnsi="Times New Roman"/>
          <w:i/>
          <w:sz w:val="24"/>
          <w:szCs w:val="24"/>
        </w:rPr>
        <w:t>Garosci storico del Risorgimento</w:t>
      </w:r>
      <w:r w:rsidRPr="005163AE">
        <w:rPr>
          <w:rFonts w:ascii="Times New Roman" w:hAnsi="Times New Roman"/>
          <w:sz w:val="24"/>
          <w:szCs w:val="24"/>
        </w:rPr>
        <w:t>, in “Rivista di Storia dell’Università di Torino”, v. 8, n° 1, 2019</w:t>
      </w:r>
    </w:p>
    <w:p w14:paraId="34459CEE" w14:textId="77777777" w:rsidR="00581982" w:rsidRPr="005163AE" w:rsidRDefault="00581982" w:rsidP="00581982">
      <w:pPr>
        <w:rPr>
          <w:rFonts w:ascii="Times New Roman" w:hAnsi="Times New Roman"/>
          <w:sz w:val="24"/>
          <w:szCs w:val="24"/>
        </w:rPr>
      </w:pPr>
    </w:p>
    <w:p w14:paraId="6DA227FB" w14:textId="77777777" w:rsidR="00197508" w:rsidRPr="005163AE" w:rsidRDefault="00197508" w:rsidP="00197508">
      <w:pPr>
        <w:rPr>
          <w:rFonts w:ascii="Times New Roman" w:hAnsi="Times New Roman"/>
          <w:sz w:val="24"/>
          <w:szCs w:val="24"/>
          <w:lang w:val="en-US"/>
        </w:rPr>
      </w:pPr>
      <w:r w:rsidRPr="005163AE">
        <w:rPr>
          <w:rFonts w:ascii="Times New Roman" w:hAnsi="Times New Roman"/>
          <w:i/>
          <w:sz w:val="24"/>
          <w:szCs w:val="24"/>
          <w:lang w:val="en-US"/>
        </w:rPr>
        <w:t>The American war: Italian culture and Hollywood movies on the Second World War</w:t>
      </w:r>
      <w:r w:rsidRPr="005163AE">
        <w:rPr>
          <w:rFonts w:ascii="Times New Roman" w:hAnsi="Times New Roman"/>
          <w:sz w:val="24"/>
          <w:szCs w:val="24"/>
          <w:lang w:val="en-US"/>
        </w:rPr>
        <w:t>, in “European Review of History: Revue européenne d'histoire”, 2018 [edizione online]</w:t>
      </w:r>
    </w:p>
    <w:p w14:paraId="00E4BA01" w14:textId="77777777" w:rsidR="00197508" w:rsidRPr="00581982" w:rsidRDefault="00197508" w:rsidP="00197508">
      <w:pPr>
        <w:rPr>
          <w:rFonts w:ascii="Times New Roman" w:hAnsi="Times New Roman"/>
          <w:sz w:val="24"/>
          <w:szCs w:val="24"/>
          <w:lang w:val="en-US"/>
        </w:rPr>
      </w:pPr>
    </w:p>
    <w:p w14:paraId="61C0688A" w14:textId="77777777" w:rsidR="00025642" w:rsidRPr="00197508" w:rsidRDefault="00025642" w:rsidP="00025642">
      <w:pPr>
        <w:rPr>
          <w:rFonts w:ascii="Times New Roman" w:hAnsi="Times New Roman"/>
          <w:sz w:val="24"/>
          <w:szCs w:val="24"/>
        </w:rPr>
      </w:pPr>
      <w:r w:rsidRPr="00197508">
        <w:rPr>
          <w:rFonts w:ascii="Times New Roman" w:hAnsi="Times New Roman"/>
          <w:i/>
          <w:sz w:val="24"/>
          <w:szCs w:val="24"/>
        </w:rPr>
        <w:t>Ricostruzione del passato e costruzione delle identità territoriali: il padiglione piemontese alla Mostra delle regioni di Roma nel 1911</w:t>
      </w:r>
      <w:r w:rsidRPr="00197508">
        <w:rPr>
          <w:rFonts w:ascii="Times New Roman" w:hAnsi="Times New Roman"/>
          <w:sz w:val="24"/>
          <w:szCs w:val="24"/>
        </w:rPr>
        <w:t xml:space="preserve">, in </w:t>
      </w:r>
      <w:r w:rsidR="00E211C5">
        <w:rPr>
          <w:rFonts w:ascii="Times New Roman" w:hAnsi="Times New Roman"/>
          <w:sz w:val="24"/>
          <w:szCs w:val="24"/>
        </w:rPr>
        <w:t xml:space="preserve">Paola Pressenda, Paola Sereno (a cura di), </w:t>
      </w:r>
      <w:r w:rsidR="00E211C5" w:rsidRPr="00E211C5">
        <w:rPr>
          <w:rFonts w:ascii="Times New Roman" w:hAnsi="Times New Roman"/>
          <w:i/>
          <w:sz w:val="24"/>
          <w:szCs w:val="24"/>
        </w:rPr>
        <w:t>Saperi per la nazione. Storia e geografia nella costruzione dell’Italia unita</w:t>
      </w:r>
      <w:r w:rsidR="00E211C5">
        <w:rPr>
          <w:rFonts w:ascii="Times New Roman" w:hAnsi="Times New Roman"/>
          <w:sz w:val="24"/>
          <w:szCs w:val="24"/>
        </w:rPr>
        <w:t>, Firenze, Olschki, 2018</w:t>
      </w:r>
    </w:p>
    <w:p w14:paraId="2D776E78" w14:textId="77777777" w:rsidR="001F0E71" w:rsidRDefault="001F0E71" w:rsidP="001F0E71">
      <w:pPr>
        <w:rPr>
          <w:rFonts w:ascii="Times New Roman" w:hAnsi="Times New Roman"/>
          <w:sz w:val="24"/>
          <w:szCs w:val="24"/>
        </w:rPr>
      </w:pPr>
    </w:p>
    <w:p w14:paraId="59D5CBF5" w14:textId="77777777" w:rsidR="002C106E" w:rsidRPr="002C106E" w:rsidRDefault="002C106E" w:rsidP="002C106E">
      <w:pPr>
        <w:rPr>
          <w:rFonts w:ascii="Times New Roman" w:hAnsi="Times New Roman"/>
          <w:sz w:val="24"/>
          <w:szCs w:val="24"/>
        </w:rPr>
      </w:pPr>
      <w:r w:rsidRPr="007C57DA">
        <w:rPr>
          <w:rFonts w:ascii="Times New Roman" w:hAnsi="Times New Roman"/>
          <w:i/>
          <w:sz w:val="24"/>
          <w:szCs w:val="24"/>
        </w:rPr>
        <w:t>Settant’anni dopo. Ripensare</w:t>
      </w:r>
      <w:r w:rsidRPr="002C106E">
        <w:rPr>
          <w:rFonts w:ascii="Times New Roman" w:hAnsi="Times New Roman"/>
          <w:i/>
          <w:sz w:val="24"/>
          <w:szCs w:val="24"/>
        </w:rPr>
        <w:t xml:space="preserve"> la storia dell’Italia Repubblicana</w:t>
      </w:r>
      <w:r>
        <w:rPr>
          <w:rFonts w:ascii="Times New Roman" w:hAnsi="Times New Roman"/>
          <w:sz w:val="24"/>
          <w:szCs w:val="24"/>
        </w:rPr>
        <w:t>, in “Passato e Presente</w:t>
      </w:r>
      <w:r w:rsidR="00A87C6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n°</w:t>
      </w:r>
      <w:r w:rsidRPr="002C106E">
        <w:rPr>
          <w:rFonts w:ascii="Times New Roman" w:hAnsi="Times New Roman"/>
          <w:sz w:val="24"/>
          <w:szCs w:val="24"/>
        </w:rPr>
        <w:t xml:space="preserve"> 103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C106E">
        <w:rPr>
          <w:rFonts w:ascii="Times New Roman" w:hAnsi="Times New Roman"/>
          <w:sz w:val="24"/>
          <w:szCs w:val="24"/>
        </w:rPr>
        <w:t>2018, pp. 17-46</w:t>
      </w:r>
    </w:p>
    <w:p w14:paraId="79FE5216" w14:textId="77777777" w:rsidR="002C106E" w:rsidRPr="00025642" w:rsidRDefault="002C106E" w:rsidP="001F0E71">
      <w:pPr>
        <w:rPr>
          <w:rFonts w:ascii="Times New Roman" w:hAnsi="Times New Roman"/>
          <w:sz w:val="24"/>
          <w:szCs w:val="24"/>
        </w:rPr>
      </w:pPr>
    </w:p>
    <w:p w14:paraId="2CA01F43" w14:textId="77777777" w:rsidR="001F0E71" w:rsidRPr="001F0E71" w:rsidRDefault="001F0E71" w:rsidP="001F0E71">
      <w:pPr>
        <w:rPr>
          <w:rFonts w:ascii="Times New Roman" w:hAnsi="Times New Roman"/>
          <w:sz w:val="24"/>
          <w:szCs w:val="24"/>
        </w:rPr>
      </w:pPr>
      <w:r w:rsidRPr="001F0E71">
        <w:rPr>
          <w:rFonts w:ascii="Times New Roman" w:hAnsi="Times New Roman"/>
          <w:i/>
          <w:sz w:val="24"/>
          <w:szCs w:val="24"/>
        </w:rPr>
        <w:t>L’Astrolabio di Parri e Rossi. Un modello di impegno politico fra tradizione e innovazione (1963-1967)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C106E">
        <w:rPr>
          <w:rFonts w:ascii="Times New Roman" w:hAnsi="Times New Roman"/>
          <w:sz w:val="24"/>
          <w:szCs w:val="24"/>
        </w:rPr>
        <w:t xml:space="preserve">in Francesca Chiarotto, Angelo D’Orsi, </w:t>
      </w:r>
      <w:r w:rsidRPr="00BF4D4E">
        <w:rPr>
          <w:rFonts w:ascii="Times New Roman" w:hAnsi="Times New Roman"/>
          <w:i/>
          <w:sz w:val="24"/>
          <w:szCs w:val="24"/>
        </w:rPr>
        <w:t>Aspettando il Sessantotto</w:t>
      </w:r>
      <w:r w:rsidR="002E0EE0" w:rsidRPr="00BF4D4E">
        <w:rPr>
          <w:rFonts w:ascii="Times New Roman" w:hAnsi="Times New Roman"/>
          <w:i/>
          <w:sz w:val="24"/>
          <w:szCs w:val="24"/>
        </w:rPr>
        <w:t>. Continuità e fratture nelle culture politiche italiane dal 1956 al 1968</w:t>
      </w:r>
      <w:r w:rsidR="002E0EE0" w:rsidRPr="002C106E">
        <w:rPr>
          <w:rFonts w:ascii="Times New Roman" w:hAnsi="Times New Roman"/>
          <w:sz w:val="24"/>
          <w:szCs w:val="24"/>
        </w:rPr>
        <w:t>, 2017,</w:t>
      </w:r>
      <w:r w:rsidR="002E0EE0">
        <w:rPr>
          <w:rFonts w:ascii="Times New Roman" w:hAnsi="Times New Roman"/>
          <w:sz w:val="24"/>
          <w:szCs w:val="24"/>
        </w:rPr>
        <w:t xml:space="preserve"> Academia University Press, Torino</w:t>
      </w:r>
    </w:p>
    <w:p w14:paraId="15DC1E31" w14:textId="77777777" w:rsidR="001F0E71" w:rsidRPr="001F0E71" w:rsidRDefault="001F0E71" w:rsidP="001F0E71">
      <w:pPr>
        <w:rPr>
          <w:rFonts w:ascii="Times New Roman" w:hAnsi="Times New Roman"/>
          <w:sz w:val="24"/>
          <w:szCs w:val="24"/>
        </w:rPr>
      </w:pPr>
    </w:p>
    <w:p w14:paraId="387EF0E7" w14:textId="77777777" w:rsidR="001F0E71" w:rsidRPr="001F0E71" w:rsidRDefault="001F0E71" w:rsidP="001F0E71">
      <w:pPr>
        <w:rPr>
          <w:rFonts w:ascii="Times New Roman" w:hAnsi="Times New Roman"/>
          <w:sz w:val="24"/>
          <w:szCs w:val="24"/>
        </w:rPr>
      </w:pPr>
      <w:r w:rsidRPr="001F0E71">
        <w:rPr>
          <w:rFonts w:ascii="Times New Roman" w:hAnsi="Times New Roman"/>
          <w:i/>
          <w:sz w:val="24"/>
          <w:szCs w:val="24"/>
        </w:rPr>
        <w:t>Il carteggio Garosci-Montanelli. Antifascismo e anticomunismo nell’Italia degli anni ’70</w:t>
      </w:r>
      <w:r>
        <w:rPr>
          <w:rFonts w:ascii="Times New Roman" w:hAnsi="Times New Roman"/>
          <w:sz w:val="24"/>
          <w:szCs w:val="24"/>
        </w:rPr>
        <w:t>, in “Passato e Presente”, n° 100, gennaio-aprile 2017.</w:t>
      </w:r>
    </w:p>
    <w:p w14:paraId="78ECA31C" w14:textId="77777777" w:rsidR="001F0E71" w:rsidRPr="001F0E71" w:rsidRDefault="001F0E71" w:rsidP="001F0E71">
      <w:pPr>
        <w:rPr>
          <w:rFonts w:ascii="Times New Roman" w:hAnsi="Times New Roman"/>
          <w:sz w:val="24"/>
          <w:szCs w:val="24"/>
        </w:rPr>
      </w:pPr>
    </w:p>
    <w:p w14:paraId="293A572B" w14:textId="77777777" w:rsidR="00284BD0" w:rsidRDefault="002859CE" w:rsidP="00284BD0">
      <w:pPr>
        <w:rPr>
          <w:rFonts w:ascii="Times New Roman" w:hAnsi="Times New Roman"/>
          <w:sz w:val="24"/>
          <w:szCs w:val="24"/>
        </w:rPr>
      </w:pPr>
      <w:r w:rsidRPr="002859CE">
        <w:rPr>
          <w:rFonts w:ascii="Times New Roman" w:hAnsi="Times New Roman"/>
          <w:i/>
          <w:sz w:val="24"/>
          <w:szCs w:val="24"/>
          <w:lang w:val="en-US"/>
        </w:rPr>
        <w:t>Imported memories: the Italian audience and the reception of American movies about the Second World War</w:t>
      </w:r>
      <w:r>
        <w:rPr>
          <w:rFonts w:ascii="Times New Roman" w:hAnsi="Times New Roman"/>
          <w:sz w:val="24"/>
          <w:szCs w:val="24"/>
          <w:lang w:val="en-US"/>
        </w:rPr>
        <w:t xml:space="preserve">, in “Journal of Modern Italian Studies”, vol. 21, fasc. </w:t>
      </w:r>
      <w:r w:rsidRPr="001F0E71">
        <w:rPr>
          <w:rFonts w:ascii="Times New Roman" w:hAnsi="Times New Roman"/>
          <w:sz w:val="24"/>
          <w:szCs w:val="24"/>
        </w:rPr>
        <w:t>4, 2016.</w:t>
      </w:r>
    </w:p>
    <w:p w14:paraId="3E2ED8F9" w14:textId="77777777" w:rsidR="001F0E71" w:rsidRPr="001F0E71" w:rsidRDefault="001F0E71" w:rsidP="00284BD0">
      <w:pPr>
        <w:rPr>
          <w:rFonts w:ascii="Times New Roman" w:hAnsi="Times New Roman"/>
          <w:sz w:val="24"/>
          <w:szCs w:val="24"/>
        </w:rPr>
      </w:pPr>
    </w:p>
    <w:p w14:paraId="2646A5D2" w14:textId="77777777" w:rsidR="001F0E71" w:rsidRPr="001F0E71" w:rsidRDefault="001F0E71" w:rsidP="001F0E71">
      <w:pPr>
        <w:rPr>
          <w:rFonts w:ascii="Times New Roman" w:hAnsi="Times New Roman"/>
          <w:sz w:val="24"/>
          <w:szCs w:val="24"/>
        </w:rPr>
      </w:pPr>
      <w:r w:rsidRPr="001F0E71">
        <w:rPr>
          <w:rFonts w:ascii="Times New Roman" w:hAnsi="Times New Roman"/>
          <w:i/>
          <w:sz w:val="24"/>
          <w:szCs w:val="24"/>
        </w:rPr>
        <w:t>Nazione e territorio nelle grandi esposizioni</w:t>
      </w:r>
      <w:r>
        <w:rPr>
          <w:rFonts w:ascii="Times New Roman" w:hAnsi="Times New Roman"/>
          <w:sz w:val="24"/>
          <w:szCs w:val="24"/>
        </w:rPr>
        <w:t xml:space="preserve">, in Paola Pressenda (a cura di), </w:t>
      </w:r>
      <w:r w:rsidRPr="001F0E71">
        <w:rPr>
          <w:rFonts w:ascii="Times New Roman" w:hAnsi="Times New Roman"/>
          <w:i/>
          <w:sz w:val="24"/>
          <w:szCs w:val="24"/>
        </w:rPr>
        <w:t>Immaginare la nazione. Saperi e rappresentazioni del territorio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F0E71">
        <w:rPr>
          <w:rFonts w:ascii="Times New Roman" w:hAnsi="Times New Roman"/>
          <w:i/>
          <w:sz w:val="24"/>
          <w:szCs w:val="24"/>
        </w:rPr>
        <w:t>a Torino 1848-1911</w:t>
      </w:r>
      <w:r>
        <w:rPr>
          <w:rFonts w:ascii="Times New Roman" w:hAnsi="Times New Roman"/>
          <w:sz w:val="24"/>
          <w:szCs w:val="24"/>
        </w:rPr>
        <w:t xml:space="preserve">, catalogo della mostra, Torino, Museo Nazionale del Risorgimento Italiano, 20 dicembre 2014 – 29 marzo 2015, Novara, Museo Nazionale del Risorgimento Italiano, 2015. </w:t>
      </w:r>
    </w:p>
    <w:p w14:paraId="7F542933" w14:textId="77777777" w:rsidR="002859CE" w:rsidRDefault="002859CE" w:rsidP="00284BD0">
      <w:pPr>
        <w:rPr>
          <w:rFonts w:ascii="Times New Roman" w:hAnsi="Times New Roman"/>
          <w:sz w:val="24"/>
          <w:szCs w:val="24"/>
        </w:rPr>
      </w:pPr>
    </w:p>
    <w:p w14:paraId="5ABD8768" w14:textId="77777777" w:rsidR="00025642" w:rsidRPr="008133AE" w:rsidRDefault="00025642" w:rsidP="00025642">
      <w:pPr>
        <w:pStyle w:val="CVNormal-FirstLine"/>
        <w:spacing w:before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133AE">
        <w:rPr>
          <w:rFonts w:ascii="Times New Roman" w:hAnsi="Times New Roman"/>
          <w:i/>
          <w:sz w:val="24"/>
          <w:szCs w:val="24"/>
        </w:rPr>
        <w:t>Storiografia e militanza. Aldo Garosci e “La vita di Carlo Rosselli”</w:t>
      </w:r>
      <w:r w:rsidRPr="008133AE">
        <w:rPr>
          <w:rFonts w:ascii="Times New Roman" w:hAnsi="Times New Roman"/>
          <w:sz w:val="24"/>
          <w:szCs w:val="24"/>
        </w:rPr>
        <w:t xml:space="preserve">, in “Italia contemporanea”, vol. 268, 2012. </w:t>
      </w:r>
    </w:p>
    <w:p w14:paraId="3400809E" w14:textId="77777777" w:rsidR="00025642" w:rsidRPr="001F0E71" w:rsidRDefault="00025642" w:rsidP="00284BD0">
      <w:pPr>
        <w:rPr>
          <w:rFonts w:ascii="Times New Roman" w:hAnsi="Times New Roman"/>
          <w:sz w:val="24"/>
          <w:szCs w:val="24"/>
        </w:rPr>
      </w:pPr>
    </w:p>
    <w:p w14:paraId="1252ED17" w14:textId="77777777" w:rsidR="00931EEA" w:rsidRPr="002859CE" w:rsidRDefault="00931EEA" w:rsidP="001D4D07">
      <w:pPr>
        <w:jc w:val="both"/>
        <w:rPr>
          <w:rFonts w:ascii="Times New Roman" w:hAnsi="Times New Roman"/>
          <w:sz w:val="24"/>
          <w:szCs w:val="24"/>
        </w:rPr>
      </w:pPr>
      <w:r w:rsidRPr="002859CE">
        <w:rPr>
          <w:rFonts w:ascii="Times New Roman" w:hAnsi="Times New Roman"/>
          <w:i/>
          <w:sz w:val="24"/>
          <w:szCs w:val="24"/>
        </w:rPr>
        <w:t>Il PRI nel consiglio comunale di Torino (1945-1993)</w:t>
      </w:r>
      <w:r w:rsidRPr="002859CE">
        <w:rPr>
          <w:rFonts w:ascii="Times New Roman" w:hAnsi="Times New Roman"/>
          <w:sz w:val="24"/>
          <w:szCs w:val="24"/>
        </w:rPr>
        <w:t>, in “Annali della Fondazione Ugo La Malfa”, n° XXVII, 2012.</w:t>
      </w:r>
    </w:p>
    <w:p w14:paraId="125E4DF8" w14:textId="77777777" w:rsidR="00A576C3" w:rsidRPr="008133AE" w:rsidRDefault="00A576C3" w:rsidP="001D4D07">
      <w:pPr>
        <w:jc w:val="both"/>
        <w:rPr>
          <w:rFonts w:ascii="Times New Roman" w:hAnsi="Times New Roman"/>
          <w:sz w:val="24"/>
          <w:szCs w:val="24"/>
        </w:rPr>
      </w:pPr>
    </w:p>
    <w:p w14:paraId="46E1E8ED" w14:textId="77777777" w:rsidR="00A576C3" w:rsidRPr="008133AE" w:rsidRDefault="00A576C3" w:rsidP="001D4D07">
      <w:pPr>
        <w:pStyle w:val="CVNormal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 w:rsidRPr="008133AE">
        <w:rPr>
          <w:rFonts w:ascii="Times New Roman" w:hAnsi="Times New Roman"/>
          <w:i/>
          <w:sz w:val="24"/>
          <w:szCs w:val="24"/>
          <w:lang w:val="it-IT"/>
        </w:rPr>
        <w:t>“L’Italia Socialista” fra lotta politica e giornalismo d’opinione</w:t>
      </w:r>
      <w:r w:rsidRPr="008133AE">
        <w:rPr>
          <w:rFonts w:ascii="Times New Roman" w:hAnsi="Times New Roman"/>
          <w:sz w:val="24"/>
          <w:szCs w:val="24"/>
          <w:lang w:val="it-IT"/>
        </w:rPr>
        <w:t xml:space="preserve">, in “Annali della Fondazione Luigi Einaudi”, </w:t>
      </w:r>
      <w:r w:rsidR="0027547A" w:rsidRPr="008133AE">
        <w:rPr>
          <w:rFonts w:ascii="Times New Roman" w:hAnsi="Times New Roman"/>
          <w:sz w:val="24"/>
          <w:szCs w:val="24"/>
          <w:lang w:val="it-IT"/>
        </w:rPr>
        <w:t xml:space="preserve">a. XLV, </w:t>
      </w:r>
      <w:r w:rsidRPr="008133AE">
        <w:rPr>
          <w:rFonts w:ascii="Times New Roman" w:hAnsi="Times New Roman"/>
          <w:sz w:val="24"/>
          <w:szCs w:val="24"/>
          <w:lang w:val="it-IT"/>
        </w:rPr>
        <w:t>2011.</w:t>
      </w:r>
    </w:p>
    <w:p w14:paraId="63B1B106" w14:textId="77777777" w:rsidR="00A576C3" w:rsidRPr="008133AE" w:rsidRDefault="00A576C3" w:rsidP="001D4D07">
      <w:pPr>
        <w:pStyle w:val="CVNormal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2E126B8" w14:textId="77777777" w:rsidR="00A576C3" w:rsidRPr="008133AE" w:rsidRDefault="00A576C3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i/>
          <w:sz w:val="24"/>
          <w:szCs w:val="24"/>
        </w:rPr>
        <w:t>Il movimento fascista in città</w:t>
      </w:r>
      <w:r w:rsidRPr="008133AE">
        <w:rPr>
          <w:rFonts w:ascii="Times New Roman" w:hAnsi="Times New Roman"/>
          <w:sz w:val="24"/>
          <w:szCs w:val="24"/>
        </w:rPr>
        <w:t xml:space="preserve">, in Edoardo Tortarolo (a cura di), </w:t>
      </w:r>
      <w:r w:rsidRPr="008133AE">
        <w:rPr>
          <w:rFonts w:ascii="Times New Roman" w:hAnsi="Times New Roman"/>
          <w:i/>
          <w:sz w:val="24"/>
          <w:szCs w:val="24"/>
        </w:rPr>
        <w:t>Storia di Vercelli</w:t>
      </w:r>
      <w:r w:rsidRPr="008133AE">
        <w:rPr>
          <w:rFonts w:ascii="Times New Roman" w:hAnsi="Times New Roman"/>
          <w:sz w:val="24"/>
          <w:szCs w:val="24"/>
        </w:rPr>
        <w:t>, vol.</w:t>
      </w:r>
      <w:r w:rsidR="006045C6" w:rsidRPr="008133AE">
        <w:rPr>
          <w:rFonts w:ascii="Times New Roman" w:hAnsi="Times New Roman"/>
          <w:sz w:val="24"/>
          <w:szCs w:val="24"/>
        </w:rPr>
        <w:t xml:space="preserve"> </w:t>
      </w:r>
      <w:r w:rsidRPr="008133AE">
        <w:rPr>
          <w:rFonts w:ascii="Times New Roman" w:hAnsi="Times New Roman"/>
          <w:sz w:val="24"/>
          <w:szCs w:val="24"/>
        </w:rPr>
        <w:t>II, Torino, UTET, 2011.</w:t>
      </w:r>
    </w:p>
    <w:p w14:paraId="02973E22" w14:textId="77777777" w:rsidR="00A576C3" w:rsidRPr="008133AE" w:rsidRDefault="00A576C3" w:rsidP="001D4D07">
      <w:pPr>
        <w:jc w:val="both"/>
        <w:rPr>
          <w:rFonts w:ascii="Times New Roman" w:hAnsi="Times New Roman"/>
          <w:sz w:val="24"/>
          <w:szCs w:val="24"/>
        </w:rPr>
      </w:pPr>
    </w:p>
    <w:p w14:paraId="7F37574B" w14:textId="77777777" w:rsidR="00A576C3" w:rsidRPr="008133AE" w:rsidRDefault="00A576C3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i/>
          <w:sz w:val="24"/>
          <w:szCs w:val="24"/>
        </w:rPr>
        <w:t>La Seconda Guerra Mondiale e l’occupazione tedesca</w:t>
      </w:r>
      <w:r w:rsidRPr="008133AE">
        <w:rPr>
          <w:rFonts w:ascii="Times New Roman" w:hAnsi="Times New Roman"/>
          <w:sz w:val="24"/>
          <w:szCs w:val="24"/>
        </w:rPr>
        <w:t xml:space="preserve">, in Edoardo Tortarolo (a cura di), </w:t>
      </w:r>
      <w:r w:rsidRPr="008133AE">
        <w:rPr>
          <w:rFonts w:ascii="Times New Roman" w:hAnsi="Times New Roman"/>
          <w:i/>
          <w:sz w:val="24"/>
          <w:szCs w:val="24"/>
        </w:rPr>
        <w:t>Storia di Vercelli</w:t>
      </w:r>
      <w:r w:rsidRPr="008133AE">
        <w:rPr>
          <w:rFonts w:ascii="Times New Roman" w:hAnsi="Times New Roman"/>
          <w:sz w:val="24"/>
          <w:szCs w:val="24"/>
        </w:rPr>
        <w:t>, vol.II, Torino, UTET, 2011.</w:t>
      </w:r>
    </w:p>
    <w:p w14:paraId="091CDA41" w14:textId="77777777" w:rsidR="00A576C3" w:rsidRPr="008133AE" w:rsidRDefault="00A576C3" w:rsidP="001D4D07">
      <w:pPr>
        <w:jc w:val="both"/>
        <w:rPr>
          <w:rFonts w:ascii="Times New Roman" w:hAnsi="Times New Roman"/>
          <w:sz w:val="24"/>
          <w:szCs w:val="24"/>
        </w:rPr>
      </w:pPr>
    </w:p>
    <w:p w14:paraId="32ED9959" w14:textId="77777777" w:rsidR="00A576C3" w:rsidRPr="008133AE" w:rsidRDefault="00A576C3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i/>
          <w:sz w:val="24"/>
          <w:szCs w:val="24"/>
        </w:rPr>
        <w:t>L’Archivio e le fonti per una biografia politica e intellettuale di Aldo Garosci</w:t>
      </w:r>
      <w:r w:rsidRPr="008133AE">
        <w:rPr>
          <w:rFonts w:ascii="Times New Roman" w:hAnsi="Times New Roman"/>
          <w:sz w:val="24"/>
          <w:szCs w:val="24"/>
        </w:rPr>
        <w:t xml:space="preserve">, in </w:t>
      </w:r>
      <w:r w:rsidRPr="008133AE">
        <w:rPr>
          <w:rFonts w:ascii="Times New Roman" w:hAnsi="Times New Roman"/>
          <w:i/>
          <w:sz w:val="24"/>
          <w:szCs w:val="24"/>
        </w:rPr>
        <w:t>San Marino tra mito e storia. Ripensando Aldo Garosci e la storiografia sulla Repubblica</w:t>
      </w:r>
      <w:r w:rsidRPr="008133AE">
        <w:rPr>
          <w:rFonts w:ascii="Times New Roman" w:hAnsi="Times New Roman"/>
          <w:sz w:val="24"/>
          <w:szCs w:val="24"/>
        </w:rPr>
        <w:t>, Atti del seminario del 18 ottobre 2010, San Marino, Biblioteca di Stato e beni librari della Repubblica di San Marino, 2011.</w:t>
      </w:r>
    </w:p>
    <w:p w14:paraId="6020CBD7" w14:textId="77777777" w:rsidR="00A576C3" w:rsidRPr="008133AE" w:rsidRDefault="00A576C3" w:rsidP="001D4D07">
      <w:pPr>
        <w:jc w:val="both"/>
        <w:rPr>
          <w:rFonts w:ascii="Times New Roman" w:hAnsi="Times New Roman"/>
          <w:sz w:val="24"/>
          <w:szCs w:val="24"/>
        </w:rPr>
      </w:pPr>
    </w:p>
    <w:p w14:paraId="6538CF25" w14:textId="77777777" w:rsidR="00A576C3" w:rsidRPr="008133AE" w:rsidRDefault="00A576C3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i/>
          <w:sz w:val="24"/>
          <w:szCs w:val="24"/>
        </w:rPr>
        <w:t>Le riviste della Terza Forza</w:t>
      </w:r>
      <w:r w:rsidRPr="008133AE">
        <w:rPr>
          <w:rFonts w:ascii="Times New Roman" w:hAnsi="Times New Roman"/>
          <w:sz w:val="24"/>
          <w:szCs w:val="24"/>
        </w:rPr>
        <w:t>, in “Anticomunismo, anticomunismi: momenti e figure della storia</w:t>
      </w:r>
    </w:p>
    <w:p w14:paraId="4F6FA8B0" w14:textId="77777777" w:rsidR="00A576C3" w:rsidRPr="008133AE" w:rsidRDefault="00A576C3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Italiana”, Quaderno di Storia contemporanea dell’Istituto per la storia della resistenza e della società contemporanea in provincia di Alessandria, vol. 38, 2005. </w:t>
      </w:r>
    </w:p>
    <w:p w14:paraId="09A75782" w14:textId="77777777" w:rsidR="00A576C3" w:rsidRPr="008133AE" w:rsidRDefault="00A576C3" w:rsidP="001D4D07">
      <w:pPr>
        <w:jc w:val="both"/>
        <w:rPr>
          <w:rFonts w:ascii="Times New Roman" w:hAnsi="Times New Roman"/>
          <w:sz w:val="24"/>
          <w:szCs w:val="24"/>
        </w:rPr>
      </w:pPr>
    </w:p>
    <w:p w14:paraId="73D4DB75" w14:textId="77777777" w:rsidR="00A576C3" w:rsidRPr="008133AE" w:rsidRDefault="00A576C3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133AE">
        <w:rPr>
          <w:rFonts w:ascii="Times New Roman" w:hAnsi="Times New Roman"/>
          <w:sz w:val="24"/>
          <w:szCs w:val="24"/>
          <w:u w:val="single"/>
        </w:rPr>
        <w:t>Voci di enciclopedia</w:t>
      </w:r>
    </w:p>
    <w:p w14:paraId="47F41169" w14:textId="77777777" w:rsidR="00A87C61" w:rsidRDefault="00A87C61" w:rsidP="00A87C61">
      <w:pPr>
        <w:rPr>
          <w:rFonts w:ascii="Times New Roman" w:hAnsi="Times New Roman"/>
          <w:sz w:val="24"/>
          <w:szCs w:val="24"/>
        </w:rPr>
      </w:pPr>
      <w:r w:rsidRPr="00197508">
        <w:rPr>
          <w:rFonts w:ascii="Times New Roman" w:hAnsi="Times New Roman"/>
          <w:i/>
          <w:sz w:val="24"/>
          <w:szCs w:val="24"/>
        </w:rPr>
        <w:t>Garosci, Aldo</w:t>
      </w:r>
      <w:r w:rsidRPr="00197508">
        <w:rPr>
          <w:rFonts w:ascii="Times New Roman" w:hAnsi="Times New Roman"/>
          <w:sz w:val="24"/>
          <w:szCs w:val="24"/>
        </w:rPr>
        <w:t xml:space="preserve">, in </w:t>
      </w:r>
      <w:r w:rsidRPr="00197508">
        <w:rPr>
          <w:rFonts w:ascii="Times New Roman" w:hAnsi="Times New Roman"/>
          <w:i/>
          <w:sz w:val="24"/>
          <w:szCs w:val="24"/>
        </w:rPr>
        <w:t>Dizionario biografico degli italiani</w:t>
      </w:r>
      <w:r w:rsidRPr="00197508">
        <w:rPr>
          <w:rFonts w:ascii="Times New Roman" w:hAnsi="Times New Roman"/>
          <w:sz w:val="24"/>
          <w:szCs w:val="24"/>
        </w:rPr>
        <w:t>, edizione online, 2017</w:t>
      </w:r>
    </w:p>
    <w:p w14:paraId="794CD75C" w14:textId="77777777" w:rsidR="002C3326" w:rsidRPr="00197508" w:rsidRDefault="002C3326" w:rsidP="00A87C61">
      <w:pPr>
        <w:rPr>
          <w:rFonts w:ascii="Times New Roman" w:hAnsi="Times New Roman"/>
          <w:sz w:val="24"/>
          <w:szCs w:val="24"/>
        </w:rPr>
      </w:pPr>
    </w:p>
    <w:p w14:paraId="13EEEC0C" w14:textId="77777777" w:rsidR="00A576C3" w:rsidRPr="008133AE" w:rsidRDefault="00A576C3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i/>
          <w:sz w:val="24"/>
          <w:szCs w:val="24"/>
        </w:rPr>
        <w:t>Relazioni internazionali</w:t>
      </w:r>
      <w:r w:rsidRPr="008133AE">
        <w:rPr>
          <w:rFonts w:ascii="Times New Roman" w:hAnsi="Times New Roman"/>
          <w:sz w:val="24"/>
          <w:szCs w:val="24"/>
        </w:rPr>
        <w:t xml:space="preserve">, </w:t>
      </w:r>
      <w:r w:rsidRPr="008133AE">
        <w:rPr>
          <w:rFonts w:ascii="Times New Roman" w:hAnsi="Times New Roman"/>
          <w:i/>
          <w:sz w:val="24"/>
          <w:szCs w:val="24"/>
        </w:rPr>
        <w:t>Save the Children</w:t>
      </w:r>
      <w:r w:rsidRPr="008133AE">
        <w:rPr>
          <w:rFonts w:ascii="Times New Roman" w:hAnsi="Times New Roman"/>
          <w:sz w:val="24"/>
          <w:szCs w:val="24"/>
        </w:rPr>
        <w:t xml:space="preserve">, </w:t>
      </w:r>
      <w:r w:rsidRPr="008133AE">
        <w:rPr>
          <w:rFonts w:ascii="Times New Roman" w:hAnsi="Times New Roman"/>
          <w:i/>
          <w:sz w:val="24"/>
          <w:szCs w:val="24"/>
        </w:rPr>
        <w:t>Social Forum</w:t>
      </w:r>
      <w:r w:rsidRPr="008133AE">
        <w:rPr>
          <w:rFonts w:ascii="Times New Roman" w:hAnsi="Times New Roman"/>
          <w:sz w:val="24"/>
          <w:szCs w:val="24"/>
        </w:rPr>
        <w:t xml:space="preserve">, </w:t>
      </w:r>
      <w:r w:rsidRPr="008133AE">
        <w:rPr>
          <w:rFonts w:ascii="Times New Roman" w:hAnsi="Times New Roman"/>
          <w:i/>
          <w:sz w:val="24"/>
          <w:szCs w:val="24"/>
        </w:rPr>
        <w:t>Opec</w:t>
      </w:r>
      <w:r w:rsidRPr="008133AE">
        <w:rPr>
          <w:rFonts w:ascii="Times New Roman" w:hAnsi="Times New Roman"/>
          <w:sz w:val="24"/>
          <w:szCs w:val="24"/>
        </w:rPr>
        <w:t xml:space="preserve">, </w:t>
      </w:r>
      <w:r w:rsidRPr="008133AE">
        <w:rPr>
          <w:rFonts w:ascii="Times New Roman" w:hAnsi="Times New Roman"/>
          <w:i/>
          <w:sz w:val="24"/>
          <w:szCs w:val="24"/>
        </w:rPr>
        <w:t>Staff Leasing</w:t>
      </w:r>
      <w:r w:rsidRPr="008133AE">
        <w:rPr>
          <w:rFonts w:ascii="Times New Roman" w:hAnsi="Times New Roman"/>
          <w:sz w:val="24"/>
          <w:szCs w:val="24"/>
        </w:rPr>
        <w:t xml:space="preserve">, in </w:t>
      </w:r>
      <w:r w:rsidRPr="008133AE">
        <w:rPr>
          <w:rFonts w:ascii="Times New Roman" w:hAnsi="Times New Roman"/>
          <w:i/>
          <w:sz w:val="24"/>
          <w:szCs w:val="24"/>
        </w:rPr>
        <w:t>La Piccola Treccani</w:t>
      </w:r>
      <w:r w:rsidRPr="008133AE">
        <w:rPr>
          <w:rFonts w:ascii="Times New Roman" w:hAnsi="Times New Roman"/>
          <w:sz w:val="24"/>
          <w:szCs w:val="24"/>
        </w:rPr>
        <w:t>, supplemento 2007-2011.</w:t>
      </w:r>
    </w:p>
    <w:p w14:paraId="4FE23325" w14:textId="77777777" w:rsidR="00A576C3" w:rsidRPr="008133AE" w:rsidRDefault="00A576C3" w:rsidP="001D4D07">
      <w:pPr>
        <w:pStyle w:val="CVNormal-FirstLine"/>
        <w:tabs>
          <w:tab w:val="left" w:pos="3117"/>
        </w:tabs>
        <w:spacing w:before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3D0E16B" w14:textId="77777777" w:rsidR="00A576C3" w:rsidRPr="008133AE" w:rsidRDefault="00A576C3" w:rsidP="001D4D07">
      <w:pPr>
        <w:pStyle w:val="CVNormal-FirstLine"/>
        <w:tabs>
          <w:tab w:val="left" w:pos="3117"/>
        </w:tabs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  <w:u w:val="single"/>
        </w:rPr>
        <w:t>Traduzioni</w:t>
      </w:r>
    </w:p>
    <w:p w14:paraId="6F648A94" w14:textId="77777777" w:rsidR="00A576C3" w:rsidRPr="008133AE" w:rsidRDefault="00A576C3" w:rsidP="001D4D07">
      <w:pPr>
        <w:pStyle w:val="CVNormal-FirstLine"/>
        <w:tabs>
          <w:tab w:val="left" w:pos="3117"/>
        </w:tabs>
        <w:spacing w:before="0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8133AE">
        <w:rPr>
          <w:rFonts w:ascii="Times New Roman" w:hAnsi="Times New Roman"/>
          <w:sz w:val="24"/>
          <w:szCs w:val="24"/>
        </w:rPr>
        <w:t xml:space="preserve">Nikolas Rose, </w:t>
      </w:r>
      <w:r w:rsidRPr="008133AE">
        <w:rPr>
          <w:rFonts w:ascii="Times New Roman" w:hAnsi="Times New Roman"/>
          <w:i/>
          <w:sz w:val="24"/>
          <w:szCs w:val="24"/>
        </w:rPr>
        <w:t>La politica della vita</w:t>
      </w:r>
      <w:r w:rsidRPr="008133AE">
        <w:rPr>
          <w:rFonts w:ascii="Times New Roman" w:hAnsi="Times New Roman"/>
          <w:sz w:val="24"/>
          <w:szCs w:val="24"/>
        </w:rPr>
        <w:t>, Torino, Einaudi, 2007.</w:t>
      </w:r>
      <w:r w:rsidR="00985A91" w:rsidRPr="008133AE">
        <w:rPr>
          <w:rFonts w:ascii="Times New Roman" w:hAnsi="Times New Roman"/>
          <w:sz w:val="24"/>
          <w:szCs w:val="24"/>
        </w:rPr>
        <w:t xml:space="preserve"> </w:t>
      </w:r>
      <w:r w:rsidR="00985A91" w:rsidRPr="008133AE">
        <w:rPr>
          <w:rFonts w:ascii="Times New Roman" w:hAnsi="Times New Roman"/>
          <w:sz w:val="24"/>
          <w:szCs w:val="24"/>
          <w:lang w:val="en-US"/>
        </w:rPr>
        <w:t>[</w:t>
      </w:r>
      <w:r w:rsidR="00985A91" w:rsidRPr="008133AE">
        <w:rPr>
          <w:rFonts w:ascii="Times New Roman" w:hAnsi="Times New Roman"/>
          <w:i/>
          <w:sz w:val="24"/>
          <w:szCs w:val="24"/>
          <w:lang w:val="en-US"/>
        </w:rPr>
        <w:t>The Politics of Life Itself. Biomedicine, Power, and Subjectivity in the Twenty-First Century</w:t>
      </w:r>
      <w:r w:rsidR="00985A91" w:rsidRPr="008133AE">
        <w:rPr>
          <w:rFonts w:ascii="Times New Roman" w:hAnsi="Times New Roman"/>
          <w:sz w:val="24"/>
          <w:szCs w:val="24"/>
          <w:lang w:val="en-US"/>
        </w:rPr>
        <w:t xml:space="preserve">] </w:t>
      </w:r>
    </w:p>
    <w:p w14:paraId="7F253F41" w14:textId="77777777" w:rsidR="00A576C3" w:rsidRPr="008133AE" w:rsidRDefault="00A576C3" w:rsidP="001D4D07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2F8AB9B" w14:textId="77777777" w:rsidR="00A576C3" w:rsidRPr="008133AE" w:rsidRDefault="00A576C3" w:rsidP="001D4D07">
      <w:pPr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8133AE">
        <w:rPr>
          <w:rFonts w:ascii="Times New Roman" w:hAnsi="Times New Roman"/>
          <w:sz w:val="24"/>
          <w:szCs w:val="24"/>
          <w:u w:val="single"/>
          <w:lang w:val="en-US"/>
        </w:rPr>
        <w:t xml:space="preserve">Recensioni. </w:t>
      </w:r>
    </w:p>
    <w:p w14:paraId="28DC310D" w14:textId="77777777" w:rsidR="00A832A6" w:rsidRPr="001D4D07" w:rsidRDefault="00A832A6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2528E1A" w14:textId="77777777" w:rsidR="001D4D07" w:rsidRDefault="001D4D07" w:rsidP="001D4D07">
      <w:pPr>
        <w:jc w:val="both"/>
        <w:rPr>
          <w:rFonts w:ascii="Times New Roman" w:hAnsi="Times New Roman"/>
          <w:sz w:val="24"/>
          <w:szCs w:val="24"/>
        </w:rPr>
      </w:pPr>
      <w:r w:rsidRPr="001D4D07">
        <w:rPr>
          <w:rFonts w:ascii="Times New Roman" w:hAnsi="Times New Roman"/>
          <w:sz w:val="24"/>
          <w:szCs w:val="24"/>
        </w:rPr>
        <w:t xml:space="preserve">Andrea Gandolfo, </w:t>
      </w:r>
      <w:r w:rsidRPr="001D4D07">
        <w:rPr>
          <w:rFonts w:ascii="Times New Roman" w:hAnsi="Times New Roman"/>
          <w:i/>
          <w:sz w:val="24"/>
          <w:szCs w:val="24"/>
        </w:rPr>
        <w:t>Sandro Pertini. Dalla nascita alla Resistenza</w:t>
      </w:r>
      <w:r w:rsidRPr="001D4D0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Id.,</w:t>
      </w:r>
      <w:r w:rsidRPr="001D4D07">
        <w:rPr>
          <w:rFonts w:ascii="Times New Roman" w:hAnsi="Times New Roman"/>
          <w:sz w:val="24"/>
          <w:szCs w:val="24"/>
        </w:rPr>
        <w:t xml:space="preserve"> </w:t>
      </w:r>
      <w:r w:rsidRPr="001D4D07">
        <w:rPr>
          <w:rFonts w:ascii="Times New Roman" w:hAnsi="Times New Roman"/>
          <w:i/>
          <w:sz w:val="24"/>
          <w:szCs w:val="24"/>
        </w:rPr>
        <w:t>Dalla liberazione alla solidarietà nazionale</w:t>
      </w:r>
      <w:r>
        <w:rPr>
          <w:rFonts w:ascii="Times New Roman" w:hAnsi="Times New Roman"/>
          <w:sz w:val="24"/>
          <w:szCs w:val="24"/>
        </w:rPr>
        <w:t xml:space="preserve">; Mariamargherita Scotti, </w:t>
      </w:r>
      <w:r w:rsidRPr="001D4D07">
        <w:rPr>
          <w:rFonts w:ascii="Times New Roman" w:hAnsi="Times New Roman"/>
          <w:i/>
          <w:sz w:val="24"/>
          <w:szCs w:val="24"/>
        </w:rPr>
        <w:t>Da sinistra. Intellettuali, Partito socialista e organizzazione della cultura (1953-1960)</w:t>
      </w:r>
      <w:r>
        <w:rPr>
          <w:rFonts w:ascii="Times New Roman" w:hAnsi="Times New Roman"/>
          <w:sz w:val="24"/>
          <w:szCs w:val="24"/>
        </w:rPr>
        <w:t xml:space="preserve">; Gianluca Scroccu, </w:t>
      </w:r>
      <w:r w:rsidRPr="001D4D07">
        <w:rPr>
          <w:rFonts w:ascii="Times New Roman" w:hAnsi="Times New Roman"/>
          <w:i/>
          <w:sz w:val="24"/>
          <w:szCs w:val="24"/>
        </w:rPr>
        <w:t>Il partito al bivio. Il PSI dall’opposizione al governo (1953-1963)</w:t>
      </w:r>
      <w:r>
        <w:rPr>
          <w:rFonts w:ascii="Times New Roman" w:hAnsi="Times New Roman"/>
          <w:sz w:val="24"/>
          <w:szCs w:val="24"/>
        </w:rPr>
        <w:t xml:space="preserve">; Andrea Spiri, </w:t>
      </w:r>
      <w:r w:rsidRPr="001D4D07">
        <w:rPr>
          <w:rFonts w:ascii="Times New Roman" w:hAnsi="Times New Roman"/>
          <w:i/>
          <w:sz w:val="24"/>
          <w:szCs w:val="24"/>
        </w:rPr>
        <w:t>La svolta socialista. Il PSI e la leadership di Craxi dal Midas a Palermo (1976-1981)</w:t>
      </w:r>
      <w:r>
        <w:rPr>
          <w:rFonts w:ascii="Times New Roman" w:hAnsi="Times New Roman"/>
          <w:sz w:val="24"/>
          <w:szCs w:val="24"/>
        </w:rPr>
        <w:t xml:space="preserve">, Santi Fedele, </w:t>
      </w:r>
      <w:r w:rsidRPr="001D4D07">
        <w:rPr>
          <w:rFonts w:ascii="Times New Roman" w:hAnsi="Times New Roman"/>
          <w:i/>
          <w:sz w:val="24"/>
          <w:szCs w:val="24"/>
        </w:rPr>
        <w:t>Primavera socialista. Il laboratorio “Mondoperaio” 1976-1980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D4D07">
        <w:rPr>
          <w:rFonts w:ascii="Times New Roman" w:hAnsi="Times New Roman"/>
          <w:sz w:val="24"/>
          <w:szCs w:val="24"/>
        </w:rPr>
        <w:t xml:space="preserve">in “Passato e Presente”, </w:t>
      </w:r>
      <w:r>
        <w:rPr>
          <w:rFonts w:ascii="Times New Roman" w:hAnsi="Times New Roman"/>
          <w:sz w:val="24"/>
          <w:szCs w:val="24"/>
        </w:rPr>
        <w:t>a. XXXII, n° 92, maggio-agosto 2014.</w:t>
      </w:r>
    </w:p>
    <w:p w14:paraId="54222EC5" w14:textId="77777777" w:rsidR="001D4D07" w:rsidRDefault="001D4D07" w:rsidP="001D4D07">
      <w:pPr>
        <w:jc w:val="both"/>
        <w:rPr>
          <w:rFonts w:ascii="Times New Roman" w:hAnsi="Times New Roman"/>
          <w:sz w:val="24"/>
          <w:szCs w:val="24"/>
        </w:rPr>
      </w:pPr>
    </w:p>
    <w:p w14:paraId="3E6925AA" w14:textId="77777777" w:rsidR="00A832A6" w:rsidRDefault="00A832A6" w:rsidP="001D4D07">
      <w:pPr>
        <w:jc w:val="both"/>
        <w:rPr>
          <w:rFonts w:ascii="Times New Roman" w:hAnsi="Times New Roman"/>
          <w:sz w:val="24"/>
          <w:szCs w:val="24"/>
        </w:rPr>
      </w:pPr>
      <w:r w:rsidRPr="001D4D07">
        <w:rPr>
          <w:rFonts w:ascii="Times New Roman" w:hAnsi="Times New Roman"/>
          <w:sz w:val="24"/>
          <w:szCs w:val="24"/>
        </w:rPr>
        <w:t xml:space="preserve">Francesca Chiarotto, </w:t>
      </w:r>
      <w:r w:rsidRPr="001D4D07">
        <w:rPr>
          <w:rFonts w:ascii="Times New Roman" w:hAnsi="Times New Roman"/>
          <w:i/>
          <w:sz w:val="24"/>
          <w:szCs w:val="24"/>
        </w:rPr>
        <w:t>Operazione</w:t>
      </w:r>
      <w:r w:rsidRPr="008133AE">
        <w:rPr>
          <w:rFonts w:ascii="Times New Roman" w:hAnsi="Times New Roman"/>
          <w:i/>
          <w:sz w:val="24"/>
          <w:szCs w:val="24"/>
        </w:rPr>
        <w:t xml:space="preserve"> Gramsci. Alla conquista degli intellettuali nell’Italia del dopoguerra</w:t>
      </w:r>
      <w:r w:rsidRPr="008133AE">
        <w:rPr>
          <w:rFonts w:ascii="Times New Roman" w:hAnsi="Times New Roman"/>
          <w:sz w:val="24"/>
          <w:szCs w:val="24"/>
        </w:rPr>
        <w:t>, in “L’Indice dei libri del mese”, a. XXXIX, n° 7/8, luglio-agosto 2012.</w:t>
      </w:r>
    </w:p>
    <w:p w14:paraId="62D6CC63" w14:textId="77777777" w:rsidR="000F03F1" w:rsidRPr="008133AE" w:rsidRDefault="000F03F1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</w:p>
    <w:p w14:paraId="656BE5CD" w14:textId="77777777" w:rsidR="00A832A6" w:rsidRPr="008133AE" w:rsidRDefault="00A832A6" w:rsidP="001D4D07">
      <w:pPr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Emanuele Bernardi , </w:t>
      </w:r>
      <w:r w:rsidRPr="008133AE">
        <w:rPr>
          <w:rFonts w:ascii="Times New Roman" w:hAnsi="Times New Roman"/>
          <w:i/>
          <w:sz w:val="24"/>
          <w:szCs w:val="24"/>
        </w:rPr>
        <w:t>Riforme e democrazia. Manlio Rossi-Doria dal fascismo al centro–sinistra</w:t>
      </w:r>
      <w:r w:rsidRPr="008133AE">
        <w:rPr>
          <w:rFonts w:ascii="Times New Roman" w:hAnsi="Times New Roman"/>
          <w:sz w:val="24"/>
          <w:szCs w:val="24"/>
        </w:rPr>
        <w:t>, “L’Indice dei libri del mese”, a. XXXIX, n° 5, maggio 2012.</w:t>
      </w:r>
    </w:p>
    <w:p w14:paraId="775BE2A1" w14:textId="77777777" w:rsidR="00A576C3" w:rsidRPr="008133AE" w:rsidRDefault="00A576C3" w:rsidP="001D4D07">
      <w:pPr>
        <w:jc w:val="both"/>
        <w:rPr>
          <w:rFonts w:ascii="Times New Roman" w:hAnsi="Times New Roman"/>
          <w:sz w:val="24"/>
          <w:szCs w:val="24"/>
        </w:rPr>
      </w:pPr>
    </w:p>
    <w:p w14:paraId="1B122FAE" w14:textId="77777777" w:rsidR="006D370C" w:rsidRDefault="006D370C" w:rsidP="001D4D07">
      <w:pPr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Gilda Zazzara, </w:t>
      </w:r>
      <w:r w:rsidRPr="008133AE">
        <w:rPr>
          <w:rFonts w:ascii="Times New Roman" w:hAnsi="Times New Roman"/>
          <w:i/>
          <w:sz w:val="24"/>
          <w:szCs w:val="24"/>
        </w:rPr>
        <w:t>La storia a sinistra. Ricerca e impegno politico dopo il fascismo</w:t>
      </w:r>
      <w:r w:rsidRPr="008133AE">
        <w:rPr>
          <w:rFonts w:ascii="Times New Roman" w:hAnsi="Times New Roman"/>
          <w:sz w:val="24"/>
          <w:szCs w:val="24"/>
        </w:rPr>
        <w:t>, in “L’Indice dei libri del mese”, a. XXXIX, n° 3, marzo 2012.</w:t>
      </w:r>
    </w:p>
    <w:p w14:paraId="23BBDCFC" w14:textId="77777777" w:rsidR="00A832A6" w:rsidRDefault="00A832A6" w:rsidP="001D4D07">
      <w:pPr>
        <w:jc w:val="both"/>
        <w:rPr>
          <w:rFonts w:ascii="Times New Roman" w:hAnsi="Times New Roman"/>
          <w:sz w:val="24"/>
          <w:szCs w:val="24"/>
        </w:rPr>
      </w:pPr>
    </w:p>
    <w:p w14:paraId="791980EA" w14:textId="77777777" w:rsidR="00A832A6" w:rsidRPr="008133AE" w:rsidRDefault="00A832A6" w:rsidP="001D4D07">
      <w:pPr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Salvatore Lupo, </w:t>
      </w:r>
      <w:r w:rsidRPr="008133AE">
        <w:rPr>
          <w:rFonts w:ascii="Times New Roman" w:hAnsi="Times New Roman"/>
          <w:i/>
          <w:sz w:val="24"/>
          <w:szCs w:val="24"/>
        </w:rPr>
        <w:t>L’unificazione italiana. Mezzogiorno, rivoluzione, guerra civile</w:t>
      </w:r>
      <w:r w:rsidRPr="008133AE">
        <w:rPr>
          <w:rFonts w:ascii="Times New Roman" w:hAnsi="Times New Roman"/>
          <w:sz w:val="24"/>
          <w:szCs w:val="24"/>
        </w:rPr>
        <w:t>, in “L’Indice dei libri del mese”, a. XXXIX, n° 2, febbraio 2012.</w:t>
      </w:r>
    </w:p>
    <w:p w14:paraId="62739B40" w14:textId="77777777" w:rsidR="006D370C" w:rsidRPr="008133AE" w:rsidRDefault="006D370C" w:rsidP="001D4D07">
      <w:pPr>
        <w:jc w:val="both"/>
        <w:rPr>
          <w:rFonts w:ascii="Times New Roman" w:hAnsi="Times New Roman"/>
          <w:sz w:val="24"/>
          <w:szCs w:val="24"/>
        </w:rPr>
      </w:pPr>
    </w:p>
    <w:p w14:paraId="0817C50A" w14:textId="77777777" w:rsidR="00A832A6" w:rsidRPr="008133AE" w:rsidRDefault="00A832A6" w:rsidP="001D4D07">
      <w:pPr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Mario Isnenghi, </w:t>
      </w:r>
      <w:r w:rsidRPr="008133AE">
        <w:rPr>
          <w:rFonts w:ascii="Times New Roman" w:hAnsi="Times New Roman"/>
          <w:i/>
          <w:sz w:val="24"/>
          <w:szCs w:val="24"/>
        </w:rPr>
        <w:t>Dalla Resistenza alla desistenza. L’Italia del “Ponte” (1945 – 1947)</w:t>
      </w:r>
      <w:r w:rsidRPr="008133AE">
        <w:rPr>
          <w:rFonts w:ascii="Times New Roman" w:hAnsi="Times New Roman"/>
          <w:sz w:val="24"/>
          <w:szCs w:val="24"/>
        </w:rPr>
        <w:t xml:space="preserve">; Piero Calamandrei, </w:t>
      </w:r>
      <w:r w:rsidRPr="008133AE">
        <w:rPr>
          <w:rFonts w:ascii="Times New Roman" w:hAnsi="Times New Roman"/>
          <w:i/>
          <w:sz w:val="24"/>
          <w:szCs w:val="24"/>
        </w:rPr>
        <w:t>Uomini e città della Resistenza</w:t>
      </w:r>
      <w:r w:rsidRPr="008133AE">
        <w:rPr>
          <w:rFonts w:ascii="Times New Roman" w:hAnsi="Times New Roman"/>
          <w:sz w:val="24"/>
          <w:szCs w:val="24"/>
        </w:rPr>
        <w:t>, in Passato e Presente, a. XXVII, 2008, n° 74.</w:t>
      </w:r>
    </w:p>
    <w:p w14:paraId="12EEBB7F" w14:textId="77777777" w:rsidR="00A832A6" w:rsidRPr="008133AE" w:rsidRDefault="00A832A6" w:rsidP="001D4D07">
      <w:pPr>
        <w:jc w:val="both"/>
        <w:rPr>
          <w:rFonts w:ascii="Times New Roman" w:hAnsi="Times New Roman"/>
          <w:sz w:val="24"/>
          <w:szCs w:val="24"/>
        </w:rPr>
      </w:pPr>
    </w:p>
    <w:p w14:paraId="6B9BA6B7" w14:textId="77777777" w:rsidR="00A832A6" w:rsidRPr="008133AE" w:rsidRDefault="00A832A6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Francesco Persio, </w:t>
      </w:r>
      <w:r w:rsidRPr="008133AE">
        <w:rPr>
          <w:rFonts w:ascii="Times New Roman" w:hAnsi="Times New Roman"/>
          <w:i/>
          <w:sz w:val="24"/>
          <w:szCs w:val="24"/>
        </w:rPr>
        <w:t>Fernando Santi. L'uomo, il sindacalista, il politico</w:t>
      </w:r>
      <w:r w:rsidRPr="008133AE">
        <w:rPr>
          <w:rFonts w:ascii="Times New Roman" w:hAnsi="Times New Roman"/>
          <w:sz w:val="24"/>
          <w:szCs w:val="24"/>
        </w:rPr>
        <w:t xml:space="preserve">; Pasquale Cascella, Giorgio Lauzi, Sergio Negri, </w:t>
      </w:r>
      <w:r w:rsidRPr="008133AE">
        <w:rPr>
          <w:rFonts w:ascii="Times New Roman" w:hAnsi="Times New Roman"/>
          <w:i/>
          <w:sz w:val="24"/>
          <w:szCs w:val="24"/>
        </w:rPr>
        <w:t>Fausto Vigevani. La passione, il coraggio di un socialista scomodo</w:t>
      </w:r>
      <w:r w:rsidRPr="008133AE">
        <w:rPr>
          <w:rFonts w:ascii="Times New Roman" w:hAnsi="Times New Roman"/>
          <w:sz w:val="24"/>
          <w:szCs w:val="24"/>
        </w:rPr>
        <w:t>, in Passato e Presente, a. XXVII, 2008, n° 73.</w:t>
      </w:r>
    </w:p>
    <w:p w14:paraId="4D57A16E" w14:textId="77777777" w:rsidR="003E1E98" w:rsidRPr="008133AE" w:rsidRDefault="003E1E98" w:rsidP="001D4D07">
      <w:pPr>
        <w:jc w:val="both"/>
        <w:rPr>
          <w:rFonts w:ascii="Times New Roman" w:hAnsi="Times New Roman"/>
          <w:i/>
          <w:sz w:val="24"/>
          <w:szCs w:val="24"/>
        </w:rPr>
      </w:pPr>
    </w:p>
    <w:p w14:paraId="35D8E8FB" w14:textId="77777777" w:rsidR="003E1E98" w:rsidRPr="008133AE" w:rsidRDefault="003E1E98" w:rsidP="001D4D07">
      <w:pPr>
        <w:jc w:val="both"/>
        <w:rPr>
          <w:rFonts w:ascii="Times New Roman" w:hAnsi="Times New Roman"/>
          <w:sz w:val="24"/>
          <w:szCs w:val="24"/>
        </w:rPr>
      </w:pPr>
    </w:p>
    <w:p w14:paraId="5D6EADDD" w14:textId="77777777" w:rsidR="00A576C3" w:rsidRPr="008133AE" w:rsidRDefault="00A576C3" w:rsidP="001D4D07">
      <w:pPr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NB. Controllare “Il mestiere di storico”, </w:t>
      </w:r>
      <w:r w:rsidR="0035667B" w:rsidRPr="008133AE">
        <w:rPr>
          <w:rFonts w:ascii="Times New Roman" w:hAnsi="Times New Roman"/>
          <w:sz w:val="24"/>
          <w:szCs w:val="24"/>
        </w:rPr>
        <w:t xml:space="preserve">per verificare due recensioni: una del libro di Sonia Castro, </w:t>
      </w:r>
      <w:r w:rsidR="0035667B" w:rsidRPr="008133AE">
        <w:rPr>
          <w:rFonts w:ascii="Times New Roman" w:hAnsi="Times New Roman"/>
          <w:i/>
          <w:sz w:val="24"/>
          <w:szCs w:val="24"/>
        </w:rPr>
        <w:t>Egidio Reale tra l’Italia e l’Europa</w:t>
      </w:r>
      <w:r w:rsidR="0035667B" w:rsidRPr="008133AE">
        <w:rPr>
          <w:rFonts w:ascii="Times New Roman" w:hAnsi="Times New Roman"/>
          <w:sz w:val="24"/>
          <w:szCs w:val="24"/>
        </w:rPr>
        <w:t xml:space="preserve">, l’altro di un’antologia di saggi di Ricuperati, </w:t>
      </w:r>
      <w:r w:rsidR="0035667B" w:rsidRPr="008133AE">
        <w:rPr>
          <w:rFonts w:ascii="Times New Roman" w:hAnsi="Times New Roman"/>
          <w:i/>
          <w:sz w:val="24"/>
          <w:szCs w:val="24"/>
        </w:rPr>
        <w:t>Un laboratorio cosmopolitico: illuminismo e storia a Torino nel novecento</w:t>
      </w:r>
      <w:r w:rsidR="0035667B" w:rsidRPr="008133AE">
        <w:rPr>
          <w:rFonts w:ascii="Times New Roman" w:hAnsi="Times New Roman"/>
          <w:sz w:val="24"/>
          <w:szCs w:val="24"/>
        </w:rPr>
        <w:t xml:space="preserve">. </w:t>
      </w:r>
    </w:p>
    <w:p w14:paraId="7A10D877" w14:textId="77777777" w:rsidR="00C15FB1" w:rsidRPr="008133AE" w:rsidRDefault="00C15FB1" w:rsidP="001D4D07">
      <w:pPr>
        <w:jc w:val="both"/>
        <w:rPr>
          <w:rFonts w:ascii="Times New Roman" w:hAnsi="Times New Roman"/>
          <w:sz w:val="24"/>
          <w:szCs w:val="24"/>
        </w:rPr>
      </w:pPr>
    </w:p>
    <w:p w14:paraId="734D3D9F" w14:textId="77777777" w:rsidR="00C15FB1" w:rsidRPr="008133AE" w:rsidRDefault="00C15FB1" w:rsidP="001D4D07">
      <w:pPr>
        <w:jc w:val="both"/>
        <w:rPr>
          <w:rFonts w:ascii="Times New Roman" w:hAnsi="Times New Roman"/>
          <w:sz w:val="24"/>
          <w:szCs w:val="24"/>
        </w:rPr>
      </w:pPr>
    </w:p>
    <w:p w14:paraId="7541E848" w14:textId="77777777" w:rsidR="00C15FB1" w:rsidRPr="008133AE" w:rsidRDefault="00C15FB1" w:rsidP="001D4D07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133AE">
        <w:rPr>
          <w:rFonts w:ascii="Times New Roman" w:hAnsi="Times New Roman"/>
          <w:b/>
          <w:sz w:val="24"/>
          <w:szCs w:val="24"/>
          <w:lang w:val="en-US"/>
        </w:rPr>
        <w:t>English</w:t>
      </w:r>
    </w:p>
    <w:p w14:paraId="7C79052B" w14:textId="77777777" w:rsidR="00C15FB1" w:rsidRPr="008133AE" w:rsidRDefault="00C15FB1" w:rsidP="001D4D07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9C83BEE" w14:textId="77777777" w:rsidR="00C15FB1" w:rsidRPr="008133AE" w:rsidRDefault="001E4D67" w:rsidP="001D4D07">
      <w:pPr>
        <w:pStyle w:val="CVNormal-FirstLine"/>
        <w:spacing w:before="0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133AE">
        <w:rPr>
          <w:rFonts w:ascii="Times New Roman" w:hAnsi="Times New Roman"/>
          <w:b/>
          <w:sz w:val="24"/>
          <w:szCs w:val="24"/>
          <w:lang w:val="en-US"/>
        </w:rPr>
        <w:t>List of publications.</w:t>
      </w:r>
    </w:p>
    <w:p w14:paraId="21AFF64D" w14:textId="77777777" w:rsidR="00C15FB1" w:rsidRPr="008133AE" w:rsidRDefault="00C15FB1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6889D78" w14:textId="77777777" w:rsidR="004A12C0" w:rsidRDefault="004A12C0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Books.</w:t>
      </w:r>
    </w:p>
    <w:p w14:paraId="720DF8F4" w14:textId="77777777" w:rsidR="004A12C0" w:rsidRDefault="004A12C0" w:rsidP="001D4D07">
      <w:pPr>
        <w:jc w:val="both"/>
        <w:rPr>
          <w:lang w:val="en-US"/>
        </w:rPr>
      </w:pPr>
    </w:p>
    <w:p w14:paraId="1D14AC4B" w14:textId="77777777" w:rsidR="004A12C0" w:rsidRPr="004A12C0" w:rsidRDefault="004A12C0" w:rsidP="001D4D07">
      <w:pPr>
        <w:jc w:val="both"/>
      </w:pPr>
      <w:r w:rsidRPr="004A12C0">
        <w:rPr>
          <w:rFonts w:ascii="Times New Roman" w:hAnsi="Times New Roman"/>
          <w:i/>
          <w:sz w:val="22"/>
          <w:szCs w:val="22"/>
          <w:lang w:eastAsia="en-GB"/>
        </w:rPr>
        <w:t>Il socialismo democratico italiano fra la Liberazione e la legge truffa</w:t>
      </w:r>
      <w:r w:rsidRPr="004A12C0">
        <w:rPr>
          <w:rFonts w:ascii="Times New Roman" w:hAnsi="Times New Roman"/>
          <w:sz w:val="22"/>
          <w:szCs w:val="22"/>
          <w:lang w:eastAsia="en-GB"/>
        </w:rPr>
        <w:t>. Torino, LEDIZIONI – Università degli Studi di Torino – Dipartimento di Studi Storici, 2013</w:t>
      </w:r>
      <w:r w:rsidR="0021269F">
        <w:rPr>
          <w:rFonts w:ascii="Times New Roman" w:hAnsi="Times New Roman"/>
          <w:sz w:val="22"/>
          <w:szCs w:val="22"/>
          <w:lang w:eastAsia="en-GB"/>
        </w:rPr>
        <w:t>.</w:t>
      </w:r>
    </w:p>
    <w:p w14:paraId="3D227244" w14:textId="77777777" w:rsidR="004A12C0" w:rsidRPr="004A12C0" w:rsidRDefault="004A12C0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D867D4E" w14:textId="77777777" w:rsidR="00C15FB1" w:rsidRPr="00A832A6" w:rsidRDefault="00C15FB1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A832A6">
        <w:rPr>
          <w:rFonts w:ascii="Times New Roman" w:hAnsi="Times New Roman"/>
          <w:sz w:val="24"/>
          <w:szCs w:val="24"/>
          <w:u w:val="single"/>
        </w:rPr>
        <w:t xml:space="preserve">Articles/essays. </w:t>
      </w:r>
    </w:p>
    <w:p w14:paraId="5B821B09" w14:textId="77777777" w:rsidR="00C15FB1" w:rsidRDefault="00C15FB1" w:rsidP="001D4D07">
      <w:pPr>
        <w:pStyle w:val="CVNormal-FirstLine"/>
        <w:spacing w:before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2954124B" w14:textId="77777777" w:rsidR="00514728" w:rsidRPr="00025642" w:rsidRDefault="00514728" w:rsidP="00514728">
      <w:pPr>
        <w:rPr>
          <w:rFonts w:ascii="Times New Roman" w:hAnsi="Times New Roman"/>
          <w:sz w:val="24"/>
          <w:szCs w:val="24"/>
        </w:rPr>
      </w:pPr>
      <w:r w:rsidRPr="00025642">
        <w:rPr>
          <w:rFonts w:ascii="Times New Roman" w:hAnsi="Times New Roman"/>
          <w:i/>
          <w:sz w:val="24"/>
          <w:szCs w:val="24"/>
        </w:rPr>
        <w:t>Garosci, Aldo</w:t>
      </w:r>
      <w:r>
        <w:rPr>
          <w:rFonts w:ascii="Times New Roman" w:hAnsi="Times New Roman"/>
          <w:sz w:val="24"/>
          <w:szCs w:val="24"/>
        </w:rPr>
        <w:t xml:space="preserve">, in </w:t>
      </w:r>
      <w:r w:rsidRPr="00025642">
        <w:rPr>
          <w:rFonts w:ascii="Times New Roman" w:hAnsi="Times New Roman"/>
          <w:i/>
          <w:sz w:val="24"/>
          <w:szCs w:val="24"/>
        </w:rPr>
        <w:t>Dizionario biografico degli italiani</w:t>
      </w:r>
      <w:r>
        <w:rPr>
          <w:rFonts w:ascii="Times New Roman" w:hAnsi="Times New Roman"/>
          <w:sz w:val="24"/>
          <w:szCs w:val="24"/>
        </w:rPr>
        <w:t xml:space="preserve">… </w:t>
      </w:r>
      <w:r w:rsidRPr="00025642">
        <w:rPr>
          <w:rFonts w:ascii="Times New Roman" w:hAnsi="Times New Roman"/>
          <w:sz w:val="24"/>
          <w:szCs w:val="24"/>
          <w:highlight w:val="yellow"/>
        </w:rPr>
        <w:t>chiedere indicazioni bibliografiche a Treccani</w:t>
      </w:r>
    </w:p>
    <w:p w14:paraId="194EA1E9" w14:textId="77777777" w:rsidR="00514728" w:rsidRPr="00025642" w:rsidRDefault="00514728" w:rsidP="00514728">
      <w:pPr>
        <w:rPr>
          <w:rFonts w:ascii="Times New Roman" w:hAnsi="Times New Roman"/>
          <w:sz w:val="24"/>
          <w:szCs w:val="24"/>
        </w:rPr>
      </w:pPr>
    </w:p>
    <w:p w14:paraId="78A6393D" w14:textId="77777777" w:rsidR="00514728" w:rsidRPr="00025642" w:rsidRDefault="00514728" w:rsidP="00514728">
      <w:pPr>
        <w:rPr>
          <w:rFonts w:ascii="Times New Roman" w:hAnsi="Times New Roman"/>
          <w:sz w:val="24"/>
          <w:szCs w:val="24"/>
        </w:rPr>
      </w:pPr>
      <w:r w:rsidRPr="00025642">
        <w:rPr>
          <w:rFonts w:ascii="Times New Roman" w:hAnsi="Times New Roman"/>
          <w:i/>
          <w:sz w:val="24"/>
          <w:szCs w:val="24"/>
        </w:rPr>
        <w:t>Ricostruzione del passato e costruzione delle identità territoriali: il padiglione piemontese alla Mostra delle regioni di Roma nel 1911</w:t>
      </w:r>
      <w:r>
        <w:rPr>
          <w:rFonts w:ascii="Times New Roman" w:hAnsi="Times New Roman"/>
          <w:sz w:val="24"/>
          <w:szCs w:val="24"/>
        </w:rPr>
        <w:t xml:space="preserve">, in </w:t>
      </w:r>
      <w:r w:rsidRPr="00025642">
        <w:rPr>
          <w:rFonts w:ascii="Times New Roman" w:hAnsi="Times New Roman"/>
          <w:sz w:val="24"/>
          <w:szCs w:val="24"/>
          <w:highlight w:val="yellow"/>
        </w:rPr>
        <w:t>INSERIRE TITOLO DI OPERA COLLETTIVA</w:t>
      </w:r>
    </w:p>
    <w:p w14:paraId="1BEED1F2" w14:textId="77777777" w:rsidR="00514728" w:rsidRPr="00025642" w:rsidRDefault="00514728" w:rsidP="00514728">
      <w:pPr>
        <w:rPr>
          <w:rFonts w:ascii="Times New Roman" w:hAnsi="Times New Roman"/>
          <w:sz w:val="24"/>
          <w:szCs w:val="24"/>
        </w:rPr>
      </w:pPr>
    </w:p>
    <w:p w14:paraId="33F90343" w14:textId="77777777" w:rsidR="00514728" w:rsidRPr="001F0E71" w:rsidRDefault="00514728" w:rsidP="00514728">
      <w:pPr>
        <w:rPr>
          <w:rFonts w:ascii="Times New Roman" w:hAnsi="Times New Roman"/>
          <w:sz w:val="24"/>
          <w:szCs w:val="24"/>
        </w:rPr>
      </w:pPr>
      <w:r w:rsidRPr="001F0E71">
        <w:rPr>
          <w:rFonts w:ascii="Times New Roman" w:hAnsi="Times New Roman"/>
          <w:i/>
          <w:sz w:val="24"/>
          <w:szCs w:val="24"/>
        </w:rPr>
        <w:t>L’Astrolabio di Parri e Rossi. Un modello di impegno politico fra tradizione e innovazione (1963-1967)</w:t>
      </w:r>
      <w:r>
        <w:rPr>
          <w:rFonts w:ascii="Times New Roman" w:hAnsi="Times New Roman"/>
          <w:sz w:val="24"/>
          <w:szCs w:val="24"/>
        </w:rPr>
        <w:t xml:space="preserve">, in </w:t>
      </w:r>
      <w:r w:rsidRPr="001F0E71">
        <w:rPr>
          <w:rFonts w:ascii="Times New Roman" w:hAnsi="Times New Roman"/>
          <w:sz w:val="24"/>
          <w:szCs w:val="24"/>
          <w:highlight w:val="yellow"/>
        </w:rPr>
        <w:t>Francesca Chiarotto, Angelo D’Orsi, Aspettando il Sessantotto…. Inserire titolo definitivo.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72FEECB7" w14:textId="77777777" w:rsidR="00514728" w:rsidRPr="001F0E71" w:rsidRDefault="00514728" w:rsidP="00514728">
      <w:pPr>
        <w:rPr>
          <w:rFonts w:ascii="Times New Roman" w:hAnsi="Times New Roman"/>
          <w:sz w:val="24"/>
          <w:szCs w:val="24"/>
        </w:rPr>
      </w:pPr>
    </w:p>
    <w:p w14:paraId="38CC1E58" w14:textId="77777777" w:rsidR="00514728" w:rsidRPr="001F0E71" w:rsidRDefault="00514728" w:rsidP="00514728">
      <w:pPr>
        <w:rPr>
          <w:rFonts w:ascii="Times New Roman" w:hAnsi="Times New Roman"/>
          <w:sz w:val="24"/>
          <w:szCs w:val="24"/>
        </w:rPr>
      </w:pPr>
      <w:r w:rsidRPr="001F0E71">
        <w:rPr>
          <w:rFonts w:ascii="Times New Roman" w:hAnsi="Times New Roman"/>
          <w:i/>
          <w:sz w:val="24"/>
          <w:szCs w:val="24"/>
        </w:rPr>
        <w:t>Il carteggio Garosci-Montanelli. Antifascismo e anticomunismo nell’Italia degli anni ’70</w:t>
      </w:r>
      <w:r>
        <w:rPr>
          <w:rFonts w:ascii="Times New Roman" w:hAnsi="Times New Roman"/>
          <w:sz w:val="24"/>
          <w:szCs w:val="24"/>
        </w:rPr>
        <w:t>, in “Passato e Presente”</w:t>
      </w:r>
      <w:r w:rsidR="00AC727E">
        <w:rPr>
          <w:rFonts w:ascii="Times New Roman" w:hAnsi="Times New Roman"/>
          <w:sz w:val="24"/>
          <w:szCs w:val="24"/>
        </w:rPr>
        <w:t>, n.</w:t>
      </w:r>
      <w:r>
        <w:rPr>
          <w:rFonts w:ascii="Times New Roman" w:hAnsi="Times New Roman"/>
          <w:sz w:val="24"/>
          <w:szCs w:val="24"/>
        </w:rPr>
        <w:t xml:space="preserve"> 100, 2017.</w:t>
      </w:r>
    </w:p>
    <w:p w14:paraId="09B4E52C" w14:textId="77777777" w:rsidR="00514728" w:rsidRPr="001F0E71" w:rsidRDefault="00514728" w:rsidP="00514728">
      <w:pPr>
        <w:rPr>
          <w:rFonts w:ascii="Times New Roman" w:hAnsi="Times New Roman"/>
          <w:sz w:val="24"/>
          <w:szCs w:val="24"/>
        </w:rPr>
      </w:pPr>
    </w:p>
    <w:p w14:paraId="7BC87C3B" w14:textId="77777777" w:rsidR="00514728" w:rsidRPr="00AC727E" w:rsidRDefault="00514728" w:rsidP="00514728">
      <w:pPr>
        <w:rPr>
          <w:rFonts w:ascii="Times New Roman" w:hAnsi="Times New Roman"/>
          <w:sz w:val="24"/>
          <w:szCs w:val="24"/>
          <w:lang w:val="en-US"/>
        </w:rPr>
      </w:pPr>
      <w:r w:rsidRPr="002859CE">
        <w:rPr>
          <w:rFonts w:ascii="Times New Roman" w:hAnsi="Times New Roman"/>
          <w:i/>
          <w:sz w:val="24"/>
          <w:szCs w:val="24"/>
          <w:lang w:val="en-US"/>
        </w:rPr>
        <w:t>Imported memories: the Italian audience and the reception of American movies about the Second World War</w:t>
      </w:r>
      <w:r>
        <w:rPr>
          <w:rFonts w:ascii="Times New Roman" w:hAnsi="Times New Roman"/>
          <w:sz w:val="24"/>
          <w:szCs w:val="24"/>
          <w:lang w:val="en-US"/>
        </w:rPr>
        <w:t xml:space="preserve">, in “Journal of Modern Italian Studies”, vol. 21, </w:t>
      </w:r>
      <w:r w:rsidR="00AC727E">
        <w:rPr>
          <w:rFonts w:ascii="Times New Roman" w:hAnsi="Times New Roman"/>
          <w:sz w:val="24"/>
          <w:szCs w:val="24"/>
          <w:lang w:val="en-US"/>
        </w:rPr>
        <w:t>issue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C727E">
        <w:rPr>
          <w:rFonts w:ascii="Times New Roman" w:hAnsi="Times New Roman"/>
          <w:sz w:val="24"/>
          <w:szCs w:val="24"/>
          <w:lang w:val="en-US"/>
        </w:rPr>
        <w:t>4, 2016.</w:t>
      </w:r>
    </w:p>
    <w:p w14:paraId="5552ECED" w14:textId="77777777" w:rsidR="00514728" w:rsidRPr="00AC727E" w:rsidRDefault="00514728" w:rsidP="00514728">
      <w:pPr>
        <w:rPr>
          <w:rFonts w:ascii="Times New Roman" w:hAnsi="Times New Roman"/>
          <w:sz w:val="24"/>
          <w:szCs w:val="24"/>
          <w:lang w:val="en-US"/>
        </w:rPr>
      </w:pPr>
    </w:p>
    <w:p w14:paraId="695825EC" w14:textId="77777777" w:rsidR="00514728" w:rsidRPr="001F0E71" w:rsidRDefault="00514728" w:rsidP="00514728">
      <w:pPr>
        <w:rPr>
          <w:rFonts w:ascii="Times New Roman" w:hAnsi="Times New Roman"/>
          <w:sz w:val="24"/>
          <w:szCs w:val="24"/>
        </w:rPr>
      </w:pPr>
      <w:r w:rsidRPr="001F0E71">
        <w:rPr>
          <w:rFonts w:ascii="Times New Roman" w:hAnsi="Times New Roman"/>
          <w:i/>
          <w:sz w:val="24"/>
          <w:szCs w:val="24"/>
        </w:rPr>
        <w:t>Nazione e territorio nelle grandi esposizioni</w:t>
      </w:r>
      <w:r>
        <w:rPr>
          <w:rFonts w:ascii="Times New Roman" w:hAnsi="Times New Roman"/>
          <w:sz w:val="24"/>
          <w:szCs w:val="24"/>
        </w:rPr>
        <w:t xml:space="preserve">, in Paola Pressenda (a cura di), </w:t>
      </w:r>
      <w:r w:rsidRPr="001F0E71">
        <w:rPr>
          <w:rFonts w:ascii="Times New Roman" w:hAnsi="Times New Roman"/>
          <w:i/>
          <w:sz w:val="24"/>
          <w:szCs w:val="24"/>
        </w:rPr>
        <w:t>Immaginare la nazione. Saperi e rappresentazioni del territorio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F0E71">
        <w:rPr>
          <w:rFonts w:ascii="Times New Roman" w:hAnsi="Times New Roman"/>
          <w:i/>
          <w:sz w:val="24"/>
          <w:szCs w:val="24"/>
        </w:rPr>
        <w:t>a Torino 1848-1911</w:t>
      </w:r>
      <w:r>
        <w:rPr>
          <w:rFonts w:ascii="Times New Roman" w:hAnsi="Times New Roman"/>
          <w:sz w:val="24"/>
          <w:szCs w:val="24"/>
        </w:rPr>
        <w:t xml:space="preserve">, </w:t>
      </w:r>
      <w:r w:rsidR="00AC727E">
        <w:rPr>
          <w:rFonts w:ascii="Times New Roman" w:hAnsi="Times New Roman"/>
          <w:sz w:val="24"/>
          <w:szCs w:val="24"/>
        </w:rPr>
        <w:t>catalogue of the exhibition</w:t>
      </w:r>
      <w:r>
        <w:rPr>
          <w:rFonts w:ascii="Times New Roman" w:hAnsi="Times New Roman"/>
          <w:sz w:val="24"/>
          <w:szCs w:val="24"/>
        </w:rPr>
        <w:t xml:space="preserve">, Torino, Museo Nazionale del Risorgimento Italiano, 20 </w:t>
      </w:r>
      <w:r w:rsidR="00AC727E">
        <w:rPr>
          <w:rFonts w:ascii="Times New Roman" w:hAnsi="Times New Roman"/>
          <w:sz w:val="24"/>
          <w:szCs w:val="24"/>
        </w:rPr>
        <w:t>december</w:t>
      </w:r>
      <w:r>
        <w:rPr>
          <w:rFonts w:ascii="Times New Roman" w:hAnsi="Times New Roman"/>
          <w:sz w:val="24"/>
          <w:szCs w:val="24"/>
        </w:rPr>
        <w:t xml:space="preserve"> 2014 – 29 </w:t>
      </w:r>
      <w:r w:rsidR="00AC727E">
        <w:rPr>
          <w:rFonts w:ascii="Times New Roman" w:hAnsi="Times New Roman"/>
          <w:sz w:val="24"/>
          <w:szCs w:val="24"/>
        </w:rPr>
        <w:t>march</w:t>
      </w:r>
      <w:r>
        <w:rPr>
          <w:rFonts w:ascii="Times New Roman" w:hAnsi="Times New Roman"/>
          <w:sz w:val="24"/>
          <w:szCs w:val="24"/>
        </w:rPr>
        <w:t xml:space="preserve"> 2015, Novara, Museo </w:t>
      </w:r>
      <w:r w:rsidR="00AC727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azionale del Risorgimento Italiano, 2015. </w:t>
      </w:r>
    </w:p>
    <w:p w14:paraId="75B3C92A" w14:textId="77777777" w:rsidR="00514728" w:rsidRPr="00514728" w:rsidRDefault="00514728" w:rsidP="00514728"/>
    <w:p w14:paraId="0D3948D2" w14:textId="77777777" w:rsidR="00C15FB1" w:rsidRPr="008133AE" w:rsidRDefault="00C15FB1" w:rsidP="001D4D07">
      <w:pPr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i/>
          <w:sz w:val="24"/>
          <w:szCs w:val="24"/>
        </w:rPr>
        <w:t>Il PRI nel consiglio comunale di Torino (1945-1993)</w:t>
      </w:r>
      <w:r w:rsidRPr="008133AE">
        <w:rPr>
          <w:rFonts w:ascii="Times New Roman" w:hAnsi="Times New Roman"/>
          <w:sz w:val="24"/>
          <w:szCs w:val="24"/>
        </w:rPr>
        <w:t>, in “Annali de</w:t>
      </w:r>
      <w:r w:rsidR="00AC727E">
        <w:rPr>
          <w:rFonts w:ascii="Times New Roman" w:hAnsi="Times New Roman"/>
          <w:sz w:val="24"/>
          <w:szCs w:val="24"/>
        </w:rPr>
        <w:t>lla Fondazione Ugo La Malfa”, n.</w:t>
      </w:r>
      <w:r w:rsidRPr="008133AE">
        <w:rPr>
          <w:rFonts w:ascii="Times New Roman" w:hAnsi="Times New Roman"/>
          <w:sz w:val="24"/>
          <w:szCs w:val="24"/>
        </w:rPr>
        <w:t xml:space="preserve"> XXVII, 2012.</w:t>
      </w:r>
    </w:p>
    <w:p w14:paraId="69AB5DCE" w14:textId="77777777" w:rsidR="00C15FB1" w:rsidRPr="008133AE" w:rsidRDefault="003641CF" w:rsidP="003641CF">
      <w:pPr>
        <w:pStyle w:val="CVNormal-FirstLine"/>
        <w:tabs>
          <w:tab w:val="left" w:pos="2055"/>
        </w:tabs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E3A868B" w14:textId="77777777" w:rsidR="00C15FB1" w:rsidRPr="008133AE" w:rsidRDefault="00C15FB1" w:rsidP="001D4D07">
      <w:pPr>
        <w:pStyle w:val="CVNormal-FirstLine"/>
        <w:spacing w:before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133AE">
        <w:rPr>
          <w:rFonts w:ascii="Times New Roman" w:hAnsi="Times New Roman"/>
          <w:i/>
          <w:sz w:val="24"/>
          <w:szCs w:val="24"/>
        </w:rPr>
        <w:t>Storiografia e militanza. Aldo Garosci e “La vita di Carlo Rosselli”</w:t>
      </w:r>
      <w:r w:rsidRPr="008133AE">
        <w:rPr>
          <w:rFonts w:ascii="Times New Roman" w:hAnsi="Times New Roman"/>
          <w:sz w:val="24"/>
          <w:szCs w:val="24"/>
        </w:rPr>
        <w:t xml:space="preserve">, in “Italia contemporanea”, </w:t>
      </w:r>
      <w:r w:rsidR="00AC727E">
        <w:rPr>
          <w:rFonts w:ascii="Times New Roman" w:hAnsi="Times New Roman"/>
          <w:sz w:val="24"/>
          <w:szCs w:val="24"/>
        </w:rPr>
        <w:t>n.</w:t>
      </w:r>
      <w:r w:rsidRPr="008133AE">
        <w:rPr>
          <w:rFonts w:ascii="Times New Roman" w:hAnsi="Times New Roman"/>
          <w:sz w:val="24"/>
          <w:szCs w:val="24"/>
        </w:rPr>
        <w:t xml:space="preserve"> 268, 2012. </w:t>
      </w:r>
    </w:p>
    <w:p w14:paraId="5648731D" w14:textId="77777777" w:rsidR="00C15FB1" w:rsidRPr="008133AE" w:rsidRDefault="00C15FB1" w:rsidP="001D4D07">
      <w:pPr>
        <w:jc w:val="both"/>
        <w:rPr>
          <w:rFonts w:ascii="Times New Roman" w:hAnsi="Times New Roman"/>
          <w:sz w:val="24"/>
          <w:szCs w:val="24"/>
        </w:rPr>
      </w:pPr>
    </w:p>
    <w:p w14:paraId="3474F9AD" w14:textId="77777777" w:rsidR="00C15FB1" w:rsidRPr="008133AE" w:rsidRDefault="00C15FB1" w:rsidP="001D4D07">
      <w:pPr>
        <w:pStyle w:val="CVNormal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 w:rsidRPr="008133AE">
        <w:rPr>
          <w:rFonts w:ascii="Times New Roman" w:hAnsi="Times New Roman"/>
          <w:i/>
          <w:sz w:val="24"/>
          <w:szCs w:val="24"/>
          <w:lang w:val="it-IT"/>
        </w:rPr>
        <w:t>“L’Italia Socialista” fra lotta politica e giornalismo d’opinione</w:t>
      </w:r>
      <w:r w:rsidRPr="008133AE">
        <w:rPr>
          <w:rFonts w:ascii="Times New Roman" w:hAnsi="Times New Roman"/>
          <w:sz w:val="24"/>
          <w:szCs w:val="24"/>
          <w:lang w:val="it-IT"/>
        </w:rPr>
        <w:t>, in “Annali della Fondazio</w:t>
      </w:r>
      <w:r w:rsidR="0021269F">
        <w:rPr>
          <w:rFonts w:ascii="Times New Roman" w:hAnsi="Times New Roman"/>
          <w:sz w:val="24"/>
          <w:szCs w:val="24"/>
          <w:lang w:val="it-IT"/>
        </w:rPr>
        <w:t>ne Luigi Einaudi”, year</w:t>
      </w:r>
      <w:r w:rsidRPr="008133AE">
        <w:rPr>
          <w:rFonts w:ascii="Times New Roman" w:hAnsi="Times New Roman"/>
          <w:sz w:val="24"/>
          <w:szCs w:val="24"/>
          <w:lang w:val="it-IT"/>
        </w:rPr>
        <w:t xml:space="preserve"> XLV, 2011.</w:t>
      </w:r>
    </w:p>
    <w:p w14:paraId="069B2909" w14:textId="77777777" w:rsidR="00C15FB1" w:rsidRPr="008133AE" w:rsidRDefault="00C15FB1" w:rsidP="001D4D07">
      <w:pPr>
        <w:pStyle w:val="CVNormal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981E0D1" w14:textId="77777777" w:rsidR="00C15FB1" w:rsidRPr="008133AE" w:rsidRDefault="00C15FB1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i/>
          <w:sz w:val="24"/>
          <w:szCs w:val="24"/>
        </w:rPr>
        <w:t>Il movimento fascista in città</w:t>
      </w:r>
      <w:r w:rsidRPr="008133AE">
        <w:rPr>
          <w:rFonts w:ascii="Times New Roman" w:hAnsi="Times New Roman"/>
          <w:sz w:val="24"/>
          <w:szCs w:val="24"/>
        </w:rPr>
        <w:t xml:space="preserve">, in Edoardo Tortarolo (a cura di), </w:t>
      </w:r>
      <w:r w:rsidRPr="008133AE">
        <w:rPr>
          <w:rFonts w:ascii="Times New Roman" w:hAnsi="Times New Roman"/>
          <w:i/>
          <w:sz w:val="24"/>
          <w:szCs w:val="24"/>
        </w:rPr>
        <w:t>Storia di Vercelli</w:t>
      </w:r>
      <w:r w:rsidRPr="008133AE">
        <w:rPr>
          <w:rFonts w:ascii="Times New Roman" w:hAnsi="Times New Roman"/>
          <w:sz w:val="24"/>
          <w:szCs w:val="24"/>
        </w:rPr>
        <w:t>, vol. II, Torino, UTET, 2011.</w:t>
      </w:r>
    </w:p>
    <w:p w14:paraId="569A5B49" w14:textId="77777777" w:rsidR="00C15FB1" w:rsidRPr="008133AE" w:rsidRDefault="00C15FB1" w:rsidP="001D4D07">
      <w:pPr>
        <w:jc w:val="both"/>
        <w:rPr>
          <w:rFonts w:ascii="Times New Roman" w:hAnsi="Times New Roman"/>
          <w:sz w:val="24"/>
          <w:szCs w:val="24"/>
        </w:rPr>
      </w:pPr>
    </w:p>
    <w:p w14:paraId="7AACE38C" w14:textId="77777777" w:rsidR="00C15FB1" w:rsidRPr="008133AE" w:rsidRDefault="00C15FB1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i/>
          <w:sz w:val="24"/>
          <w:szCs w:val="24"/>
        </w:rPr>
        <w:t>La Seconda Guerra Mondiale e l’occupazione tedesca</w:t>
      </w:r>
      <w:r w:rsidRPr="008133AE">
        <w:rPr>
          <w:rFonts w:ascii="Times New Roman" w:hAnsi="Times New Roman"/>
          <w:sz w:val="24"/>
          <w:szCs w:val="24"/>
        </w:rPr>
        <w:t xml:space="preserve">, in Edoardo Tortarolo (a cura di), </w:t>
      </w:r>
      <w:r w:rsidRPr="008133AE">
        <w:rPr>
          <w:rFonts w:ascii="Times New Roman" w:hAnsi="Times New Roman"/>
          <w:i/>
          <w:sz w:val="24"/>
          <w:szCs w:val="24"/>
        </w:rPr>
        <w:t>Storia di Vercelli</w:t>
      </w:r>
      <w:r w:rsidRPr="008133AE">
        <w:rPr>
          <w:rFonts w:ascii="Times New Roman" w:hAnsi="Times New Roman"/>
          <w:sz w:val="24"/>
          <w:szCs w:val="24"/>
        </w:rPr>
        <w:t>, vol.II, Torino, UTET, 2011.</w:t>
      </w:r>
    </w:p>
    <w:p w14:paraId="55A25E81" w14:textId="77777777" w:rsidR="00C15FB1" w:rsidRPr="008133AE" w:rsidRDefault="00C15FB1" w:rsidP="001D4D07">
      <w:pPr>
        <w:jc w:val="both"/>
        <w:rPr>
          <w:rFonts w:ascii="Times New Roman" w:hAnsi="Times New Roman"/>
          <w:sz w:val="24"/>
          <w:szCs w:val="24"/>
        </w:rPr>
      </w:pPr>
    </w:p>
    <w:p w14:paraId="51106363" w14:textId="77777777" w:rsidR="00C15FB1" w:rsidRPr="008133AE" w:rsidRDefault="00C15FB1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i/>
          <w:sz w:val="24"/>
          <w:szCs w:val="24"/>
        </w:rPr>
        <w:t>L’Archivio e le fonti per una biografia politica e intellettuale di Aldo Garosci</w:t>
      </w:r>
      <w:r w:rsidRPr="008133AE">
        <w:rPr>
          <w:rFonts w:ascii="Times New Roman" w:hAnsi="Times New Roman"/>
          <w:sz w:val="24"/>
          <w:szCs w:val="24"/>
        </w:rPr>
        <w:t xml:space="preserve">, in </w:t>
      </w:r>
      <w:r w:rsidRPr="008133AE">
        <w:rPr>
          <w:rFonts w:ascii="Times New Roman" w:hAnsi="Times New Roman"/>
          <w:i/>
          <w:sz w:val="24"/>
          <w:szCs w:val="24"/>
        </w:rPr>
        <w:t>San Marino tra mito e storia. Ripensando Aldo Garosci e la storiografia sulla Repubblica</w:t>
      </w:r>
      <w:r w:rsidRPr="008133AE">
        <w:rPr>
          <w:rFonts w:ascii="Times New Roman" w:hAnsi="Times New Roman"/>
          <w:sz w:val="24"/>
          <w:szCs w:val="24"/>
        </w:rPr>
        <w:t>, Atti del seminario del 18 ottobre 2010, San Marino, Biblioteca di Stato e beni librari della Repubblica di San Marino, 2011.</w:t>
      </w:r>
    </w:p>
    <w:p w14:paraId="7CC1B5B6" w14:textId="77777777" w:rsidR="00C15FB1" w:rsidRPr="008133AE" w:rsidRDefault="00C15FB1" w:rsidP="001D4D07">
      <w:pPr>
        <w:jc w:val="both"/>
        <w:rPr>
          <w:rFonts w:ascii="Times New Roman" w:hAnsi="Times New Roman"/>
          <w:sz w:val="24"/>
          <w:szCs w:val="24"/>
        </w:rPr>
      </w:pPr>
    </w:p>
    <w:p w14:paraId="2E6504C6" w14:textId="77777777" w:rsidR="00C15FB1" w:rsidRPr="008133AE" w:rsidRDefault="00C15FB1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i/>
          <w:sz w:val="24"/>
          <w:szCs w:val="24"/>
        </w:rPr>
        <w:t>Le riviste della Terza Forza</w:t>
      </w:r>
      <w:r w:rsidRPr="008133AE">
        <w:rPr>
          <w:rFonts w:ascii="Times New Roman" w:hAnsi="Times New Roman"/>
          <w:sz w:val="24"/>
          <w:szCs w:val="24"/>
        </w:rPr>
        <w:t>, in “Anticomunismo, anticomunismi: momenti e figure della storia</w:t>
      </w:r>
    </w:p>
    <w:p w14:paraId="7474EAEE" w14:textId="77777777" w:rsidR="00C15FB1" w:rsidRPr="008133AE" w:rsidRDefault="00C15FB1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Italiana”, Quaderno di Storia contemporanea dell’Istituto per la storia della resistenza e della società contemporanea in provincia di Alessandria, vol. 38, 2005. </w:t>
      </w:r>
    </w:p>
    <w:p w14:paraId="4465A5D8" w14:textId="77777777" w:rsidR="00C15FB1" w:rsidRPr="008133AE" w:rsidRDefault="00C15FB1" w:rsidP="001D4D07">
      <w:pPr>
        <w:jc w:val="both"/>
        <w:rPr>
          <w:rFonts w:ascii="Times New Roman" w:hAnsi="Times New Roman"/>
          <w:sz w:val="24"/>
          <w:szCs w:val="24"/>
        </w:rPr>
      </w:pPr>
    </w:p>
    <w:p w14:paraId="0A983334" w14:textId="77777777" w:rsidR="00C15FB1" w:rsidRPr="008133AE" w:rsidRDefault="00C15FB1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133AE">
        <w:rPr>
          <w:rFonts w:ascii="Times New Roman" w:hAnsi="Times New Roman"/>
          <w:sz w:val="24"/>
          <w:szCs w:val="24"/>
          <w:u w:val="single"/>
        </w:rPr>
        <w:t>Encyclopedia items.</w:t>
      </w:r>
    </w:p>
    <w:p w14:paraId="0BF0FC4E" w14:textId="77777777" w:rsidR="00C15FB1" w:rsidRPr="008133AE" w:rsidRDefault="00C15FB1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i/>
          <w:sz w:val="24"/>
          <w:szCs w:val="24"/>
        </w:rPr>
        <w:t>Relazioni internazionali</w:t>
      </w:r>
      <w:r w:rsidRPr="008133AE">
        <w:rPr>
          <w:rFonts w:ascii="Times New Roman" w:hAnsi="Times New Roman"/>
          <w:sz w:val="24"/>
          <w:szCs w:val="24"/>
        </w:rPr>
        <w:t xml:space="preserve">, </w:t>
      </w:r>
      <w:r w:rsidRPr="008133AE">
        <w:rPr>
          <w:rFonts w:ascii="Times New Roman" w:hAnsi="Times New Roman"/>
          <w:i/>
          <w:sz w:val="24"/>
          <w:szCs w:val="24"/>
        </w:rPr>
        <w:t>Save the Children</w:t>
      </w:r>
      <w:r w:rsidRPr="008133AE">
        <w:rPr>
          <w:rFonts w:ascii="Times New Roman" w:hAnsi="Times New Roman"/>
          <w:sz w:val="24"/>
          <w:szCs w:val="24"/>
        </w:rPr>
        <w:t xml:space="preserve">, </w:t>
      </w:r>
      <w:r w:rsidRPr="008133AE">
        <w:rPr>
          <w:rFonts w:ascii="Times New Roman" w:hAnsi="Times New Roman"/>
          <w:i/>
          <w:sz w:val="24"/>
          <w:szCs w:val="24"/>
        </w:rPr>
        <w:t>Social Forum</w:t>
      </w:r>
      <w:r w:rsidRPr="008133AE">
        <w:rPr>
          <w:rFonts w:ascii="Times New Roman" w:hAnsi="Times New Roman"/>
          <w:sz w:val="24"/>
          <w:szCs w:val="24"/>
        </w:rPr>
        <w:t xml:space="preserve">, </w:t>
      </w:r>
      <w:r w:rsidRPr="008133AE">
        <w:rPr>
          <w:rFonts w:ascii="Times New Roman" w:hAnsi="Times New Roman"/>
          <w:i/>
          <w:sz w:val="24"/>
          <w:szCs w:val="24"/>
        </w:rPr>
        <w:t>Opec</w:t>
      </w:r>
      <w:r w:rsidRPr="008133AE">
        <w:rPr>
          <w:rFonts w:ascii="Times New Roman" w:hAnsi="Times New Roman"/>
          <w:sz w:val="24"/>
          <w:szCs w:val="24"/>
        </w:rPr>
        <w:t xml:space="preserve">, </w:t>
      </w:r>
      <w:r w:rsidRPr="008133AE">
        <w:rPr>
          <w:rFonts w:ascii="Times New Roman" w:hAnsi="Times New Roman"/>
          <w:i/>
          <w:sz w:val="24"/>
          <w:szCs w:val="24"/>
        </w:rPr>
        <w:t>Staff Leasing</w:t>
      </w:r>
      <w:r w:rsidRPr="008133AE">
        <w:rPr>
          <w:rFonts w:ascii="Times New Roman" w:hAnsi="Times New Roman"/>
          <w:sz w:val="24"/>
          <w:szCs w:val="24"/>
        </w:rPr>
        <w:t xml:space="preserve">, in </w:t>
      </w:r>
      <w:r w:rsidRPr="008133AE">
        <w:rPr>
          <w:rFonts w:ascii="Times New Roman" w:hAnsi="Times New Roman"/>
          <w:i/>
          <w:sz w:val="24"/>
          <w:szCs w:val="24"/>
        </w:rPr>
        <w:t>La Piccola Treccani</w:t>
      </w:r>
      <w:r w:rsidRPr="008133AE">
        <w:rPr>
          <w:rFonts w:ascii="Times New Roman" w:hAnsi="Times New Roman"/>
          <w:sz w:val="24"/>
          <w:szCs w:val="24"/>
        </w:rPr>
        <w:t xml:space="preserve">, </w:t>
      </w:r>
      <w:r w:rsidR="0021269F">
        <w:rPr>
          <w:rFonts w:ascii="Times New Roman" w:hAnsi="Times New Roman"/>
          <w:sz w:val="24"/>
          <w:szCs w:val="24"/>
        </w:rPr>
        <w:t>2007-2011 supplement.</w:t>
      </w:r>
    </w:p>
    <w:p w14:paraId="370BE878" w14:textId="77777777" w:rsidR="00C15FB1" w:rsidRPr="008133AE" w:rsidRDefault="00C15FB1" w:rsidP="001D4D07">
      <w:pPr>
        <w:pStyle w:val="CVNormal-FirstLine"/>
        <w:tabs>
          <w:tab w:val="left" w:pos="3117"/>
        </w:tabs>
        <w:spacing w:before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EE21CE8" w14:textId="77777777" w:rsidR="00C15FB1" w:rsidRPr="008133AE" w:rsidRDefault="00C15FB1" w:rsidP="001D4D07">
      <w:pPr>
        <w:pStyle w:val="CVNormal-FirstLine"/>
        <w:tabs>
          <w:tab w:val="left" w:pos="3117"/>
        </w:tabs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  <w:u w:val="single"/>
        </w:rPr>
        <w:t>Translations.</w:t>
      </w:r>
    </w:p>
    <w:p w14:paraId="237BDDE7" w14:textId="77777777" w:rsidR="00C15FB1" w:rsidRPr="008133AE" w:rsidRDefault="00C15FB1" w:rsidP="001D4D07">
      <w:pPr>
        <w:pStyle w:val="CVNormal-FirstLine"/>
        <w:tabs>
          <w:tab w:val="left" w:pos="3117"/>
        </w:tabs>
        <w:spacing w:before="0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8133AE">
        <w:rPr>
          <w:rFonts w:ascii="Times New Roman" w:hAnsi="Times New Roman"/>
          <w:sz w:val="24"/>
          <w:szCs w:val="24"/>
        </w:rPr>
        <w:t xml:space="preserve">Nikolas Rose, </w:t>
      </w:r>
      <w:r w:rsidRPr="008133AE">
        <w:rPr>
          <w:rFonts w:ascii="Times New Roman" w:hAnsi="Times New Roman"/>
          <w:i/>
          <w:sz w:val="24"/>
          <w:szCs w:val="24"/>
        </w:rPr>
        <w:t>La politica della vita</w:t>
      </w:r>
      <w:r w:rsidRPr="008133AE">
        <w:rPr>
          <w:rFonts w:ascii="Times New Roman" w:hAnsi="Times New Roman"/>
          <w:sz w:val="24"/>
          <w:szCs w:val="24"/>
        </w:rPr>
        <w:t xml:space="preserve">, Torino, Einaudi, 2007. </w:t>
      </w:r>
      <w:r w:rsidRPr="008133AE">
        <w:rPr>
          <w:rFonts w:ascii="Times New Roman" w:hAnsi="Times New Roman"/>
          <w:sz w:val="24"/>
          <w:szCs w:val="24"/>
          <w:lang w:val="en-US"/>
        </w:rPr>
        <w:t>[</w:t>
      </w:r>
      <w:r w:rsidRPr="008133AE">
        <w:rPr>
          <w:rFonts w:ascii="Times New Roman" w:hAnsi="Times New Roman"/>
          <w:i/>
          <w:sz w:val="24"/>
          <w:szCs w:val="24"/>
          <w:lang w:val="en-US"/>
        </w:rPr>
        <w:t>The Politics of Life Itself. Biomedicine, Power, and Subjectivity in the Twenty-First Century</w:t>
      </w:r>
      <w:r w:rsidRPr="008133AE">
        <w:rPr>
          <w:rFonts w:ascii="Times New Roman" w:hAnsi="Times New Roman"/>
          <w:sz w:val="24"/>
          <w:szCs w:val="24"/>
          <w:lang w:val="en-US"/>
        </w:rPr>
        <w:t xml:space="preserve">] </w:t>
      </w:r>
    </w:p>
    <w:p w14:paraId="61FCB6CA" w14:textId="77777777" w:rsidR="00C15FB1" w:rsidRPr="008133AE" w:rsidRDefault="00C15FB1" w:rsidP="001D4D07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6FD555A" w14:textId="77777777" w:rsidR="00C15FB1" w:rsidRDefault="00C15FB1" w:rsidP="001D4D07">
      <w:pPr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8133AE">
        <w:rPr>
          <w:rFonts w:ascii="Times New Roman" w:hAnsi="Times New Roman"/>
          <w:sz w:val="24"/>
          <w:szCs w:val="24"/>
          <w:u w:val="single"/>
          <w:lang w:val="en-US"/>
        </w:rPr>
        <w:t xml:space="preserve">Reviews. </w:t>
      </w:r>
    </w:p>
    <w:p w14:paraId="2FC01BBD" w14:textId="77777777" w:rsidR="001D4D07" w:rsidRPr="008133AE" w:rsidRDefault="001D4D07" w:rsidP="001D4D07">
      <w:pPr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</w:p>
    <w:p w14:paraId="77F4E46B" w14:textId="77777777" w:rsidR="001D4D07" w:rsidRDefault="001D4D07" w:rsidP="001D4D07">
      <w:pPr>
        <w:jc w:val="both"/>
        <w:rPr>
          <w:rFonts w:ascii="Times New Roman" w:hAnsi="Times New Roman"/>
          <w:sz w:val="24"/>
          <w:szCs w:val="24"/>
        </w:rPr>
      </w:pPr>
      <w:r w:rsidRPr="001D4D07">
        <w:rPr>
          <w:rFonts w:ascii="Times New Roman" w:hAnsi="Times New Roman"/>
          <w:sz w:val="24"/>
          <w:szCs w:val="24"/>
        </w:rPr>
        <w:t xml:space="preserve">Andrea Gandolfo, </w:t>
      </w:r>
      <w:r w:rsidRPr="001D4D07">
        <w:rPr>
          <w:rFonts w:ascii="Times New Roman" w:hAnsi="Times New Roman"/>
          <w:i/>
          <w:sz w:val="24"/>
          <w:szCs w:val="24"/>
        </w:rPr>
        <w:t>Sandro Pertini. Dalla nascita alla Resistenza</w:t>
      </w:r>
      <w:r w:rsidRPr="001D4D0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Id.,</w:t>
      </w:r>
      <w:r w:rsidRPr="001D4D07">
        <w:rPr>
          <w:rFonts w:ascii="Times New Roman" w:hAnsi="Times New Roman"/>
          <w:sz w:val="24"/>
          <w:szCs w:val="24"/>
        </w:rPr>
        <w:t xml:space="preserve"> </w:t>
      </w:r>
      <w:r w:rsidRPr="001D4D07">
        <w:rPr>
          <w:rFonts w:ascii="Times New Roman" w:hAnsi="Times New Roman"/>
          <w:i/>
          <w:sz w:val="24"/>
          <w:szCs w:val="24"/>
        </w:rPr>
        <w:t>Dalla liberazione alla solidarietà nazionale</w:t>
      </w:r>
      <w:r>
        <w:rPr>
          <w:rFonts w:ascii="Times New Roman" w:hAnsi="Times New Roman"/>
          <w:sz w:val="24"/>
          <w:szCs w:val="24"/>
        </w:rPr>
        <w:t xml:space="preserve">; Mariamargherita Scotti, </w:t>
      </w:r>
      <w:r w:rsidRPr="001D4D07">
        <w:rPr>
          <w:rFonts w:ascii="Times New Roman" w:hAnsi="Times New Roman"/>
          <w:i/>
          <w:sz w:val="24"/>
          <w:szCs w:val="24"/>
        </w:rPr>
        <w:t>Da sinistra. Intellettuali, Partito socialista e organizzazione della cultura (1953-1960)</w:t>
      </w:r>
      <w:r>
        <w:rPr>
          <w:rFonts w:ascii="Times New Roman" w:hAnsi="Times New Roman"/>
          <w:sz w:val="24"/>
          <w:szCs w:val="24"/>
        </w:rPr>
        <w:t xml:space="preserve">; Gianluca Scroccu, </w:t>
      </w:r>
      <w:r w:rsidRPr="001D4D07">
        <w:rPr>
          <w:rFonts w:ascii="Times New Roman" w:hAnsi="Times New Roman"/>
          <w:i/>
          <w:sz w:val="24"/>
          <w:szCs w:val="24"/>
        </w:rPr>
        <w:t>Il partito al bivio. Il PSI dall’opposizione al governo (1953-1963)</w:t>
      </w:r>
      <w:r>
        <w:rPr>
          <w:rFonts w:ascii="Times New Roman" w:hAnsi="Times New Roman"/>
          <w:sz w:val="24"/>
          <w:szCs w:val="24"/>
        </w:rPr>
        <w:t xml:space="preserve">; Andrea Spiri, </w:t>
      </w:r>
      <w:r w:rsidRPr="001D4D07">
        <w:rPr>
          <w:rFonts w:ascii="Times New Roman" w:hAnsi="Times New Roman"/>
          <w:i/>
          <w:sz w:val="24"/>
          <w:szCs w:val="24"/>
        </w:rPr>
        <w:t>La svolta socialista. Il PSI e la leadership di Craxi dal Midas a Palermo (1976-1981)</w:t>
      </w:r>
      <w:r>
        <w:rPr>
          <w:rFonts w:ascii="Times New Roman" w:hAnsi="Times New Roman"/>
          <w:sz w:val="24"/>
          <w:szCs w:val="24"/>
        </w:rPr>
        <w:t xml:space="preserve">, Santi Fedele, </w:t>
      </w:r>
      <w:r w:rsidRPr="001D4D07">
        <w:rPr>
          <w:rFonts w:ascii="Times New Roman" w:hAnsi="Times New Roman"/>
          <w:i/>
          <w:sz w:val="24"/>
          <w:szCs w:val="24"/>
        </w:rPr>
        <w:t>Primavera socialista. Il laboratorio “Mondoperaio” 1976-1980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D4D07">
        <w:rPr>
          <w:rFonts w:ascii="Times New Roman" w:hAnsi="Times New Roman"/>
          <w:sz w:val="24"/>
          <w:szCs w:val="24"/>
        </w:rPr>
        <w:t xml:space="preserve">in “Passato e Presente”, </w:t>
      </w:r>
      <w:r w:rsidR="0021269F">
        <w:rPr>
          <w:rFonts w:ascii="Times New Roman" w:hAnsi="Times New Roman"/>
          <w:sz w:val="24"/>
          <w:szCs w:val="24"/>
        </w:rPr>
        <w:t>year</w:t>
      </w:r>
      <w:r>
        <w:rPr>
          <w:rFonts w:ascii="Times New Roman" w:hAnsi="Times New Roman"/>
          <w:sz w:val="24"/>
          <w:szCs w:val="24"/>
        </w:rPr>
        <w:t xml:space="preserve"> X</w:t>
      </w:r>
      <w:r w:rsidR="00A00451">
        <w:rPr>
          <w:rFonts w:ascii="Times New Roman" w:hAnsi="Times New Roman"/>
          <w:sz w:val="24"/>
          <w:szCs w:val="24"/>
        </w:rPr>
        <w:t>XXII, 2014, n° 92</w:t>
      </w:r>
      <w:r>
        <w:rPr>
          <w:rFonts w:ascii="Times New Roman" w:hAnsi="Times New Roman"/>
          <w:sz w:val="24"/>
          <w:szCs w:val="24"/>
        </w:rPr>
        <w:t>.</w:t>
      </w:r>
    </w:p>
    <w:p w14:paraId="08EBD702" w14:textId="77777777" w:rsidR="001D4D07" w:rsidRDefault="001D4D07" w:rsidP="001D4D07">
      <w:pPr>
        <w:jc w:val="both"/>
        <w:rPr>
          <w:rFonts w:ascii="Times New Roman" w:hAnsi="Times New Roman"/>
          <w:sz w:val="24"/>
          <w:szCs w:val="24"/>
        </w:rPr>
      </w:pPr>
    </w:p>
    <w:p w14:paraId="5AA41E33" w14:textId="77777777" w:rsidR="001D4D07" w:rsidRDefault="001D4D07" w:rsidP="001D4D07">
      <w:pPr>
        <w:jc w:val="both"/>
        <w:rPr>
          <w:rFonts w:ascii="Times New Roman" w:hAnsi="Times New Roman"/>
          <w:sz w:val="24"/>
          <w:szCs w:val="24"/>
        </w:rPr>
      </w:pPr>
      <w:r w:rsidRPr="001D4D07">
        <w:rPr>
          <w:rFonts w:ascii="Times New Roman" w:hAnsi="Times New Roman"/>
          <w:sz w:val="24"/>
          <w:szCs w:val="24"/>
        </w:rPr>
        <w:t xml:space="preserve">Francesca Chiarotto, </w:t>
      </w:r>
      <w:r w:rsidRPr="001D4D07">
        <w:rPr>
          <w:rFonts w:ascii="Times New Roman" w:hAnsi="Times New Roman"/>
          <w:i/>
          <w:sz w:val="24"/>
          <w:szCs w:val="24"/>
        </w:rPr>
        <w:t>Operazione</w:t>
      </w:r>
      <w:r w:rsidRPr="008133AE">
        <w:rPr>
          <w:rFonts w:ascii="Times New Roman" w:hAnsi="Times New Roman"/>
          <w:i/>
          <w:sz w:val="24"/>
          <w:szCs w:val="24"/>
        </w:rPr>
        <w:t xml:space="preserve"> Gramsci. Alla conquista degli intellettuali nell’Italia del dopoguerra</w:t>
      </w:r>
      <w:r w:rsidRPr="008133AE">
        <w:rPr>
          <w:rFonts w:ascii="Times New Roman" w:hAnsi="Times New Roman"/>
          <w:sz w:val="24"/>
          <w:szCs w:val="24"/>
        </w:rPr>
        <w:t xml:space="preserve">, in “L’Indice dei libri del mese”, </w:t>
      </w:r>
      <w:r w:rsidR="0021269F">
        <w:rPr>
          <w:rFonts w:ascii="Times New Roman" w:hAnsi="Times New Roman"/>
          <w:sz w:val="24"/>
          <w:szCs w:val="24"/>
        </w:rPr>
        <w:t>year</w:t>
      </w:r>
      <w:r w:rsidRPr="008133AE">
        <w:rPr>
          <w:rFonts w:ascii="Times New Roman" w:hAnsi="Times New Roman"/>
          <w:sz w:val="24"/>
          <w:szCs w:val="24"/>
        </w:rPr>
        <w:t xml:space="preserve"> XXXIX, n° 7/8, </w:t>
      </w:r>
      <w:r w:rsidR="0021269F">
        <w:rPr>
          <w:rFonts w:ascii="Times New Roman" w:hAnsi="Times New Roman"/>
          <w:sz w:val="24"/>
          <w:szCs w:val="24"/>
        </w:rPr>
        <w:t>July</w:t>
      </w:r>
      <w:r w:rsidRPr="008133AE">
        <w:rPr>
          <w:rFonts w:ascii="Times New Roman" w:hAnsi="Times New Roman"/>
          <w:sz w:val="24"/>
          <w:szCs w:val="24"/>
        </w:rPr>
        <w:t xml:space="preserve"> 2012.</w:t>
      </w:r>
    </w:p>
    <w:p w14:paraId="65276663" w14:textId="77777777" w:rsidR="001D4D07" w:rsidRPr="008133AE" w:rsidRDefault="001D4D07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</w:p>
    <w:p w14:paraId="338FD854" w14:textId="77777777" w:rsidR="001D4D07" w:rsidRPr="008133AE" w:rsidRDefault="001D4D07" w:rsidP="001D4D07">
      <w:pPr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Emanuele Bernardi , </w:t>
      </w:r>
      <w:r w:rsidRPr="008133AE">
        <w:rPr>
          <w:rFonts w:ascii="Times New Roman" w:hAnsi="Times New Roman"/>
          <w:i/>
          <w:sz w:val="24"/>
          <w:szCs w:val="24"/>
        </w:rPr>
        <w:t>Riforme e democrazia. Manlio Rossi-Doria dal fascismo al centro–sinistra</w:t>
      </w:r>
      <w:r w:rsidRPr="008133AE">
        <w:rPr>
          <w:rFonts w:ascii="Times New Roman" w:hAnsi="Times New Roman"/>
          <w:sz w:val="24"/>
          <w:szCs w:val="24"/>
        </w:rPr>
        <w:t xml:space="preserve">, </w:t>
      </w:r>
      <w:r w:rsidR="0021269F">
        <w:rPr>
          <w:rFonts w:ascii="Times New Roman" w:hAnsi="Times New Roman"/>
          <w:sz w:val="24"/>
          <w:szCs w:val="24"/>
        </w:rPr>
        <w:t>“L’Indice dei libri del mese”, year</w:t>
      </w:r>
      <w:r w:rsidRPr="008133AE">
        <w:rPr>
          <w:rFonts w:ascii="Times New Roman" w:hAnsi="Times New Roman"/>
          <w:sz w:val="24"/>
          <w:szCs w:val="24"/>
        </w:rPr>
        <w:t xml:space="preserve"> XXXIX, n° 5, </w:t>
      </w:r>
      <w:r w:rsidR="0021269F">
        <w:rPr>
          <w:rFonts w:ascii="Times New Roman" w:hAnsi="Times New Roman"/>
          <w:sz w:val="24"/>
          <w:szCs w:val="24"/>
        </w:rPr>
        <w:t>May</w:t>
      </w:r>
      <w:r w:rsidRPr="008133AE">
        <w:rPr>
          <w:rFonts w:ascii="Times New Roman" w:hAnsi="Times New Roman"/>
          <w:sz w:val="24"/>
          <w:szCs w:val="24"/>
        </w:rPr>
        <w:t xml:space="preserve"> 2012.</w:t>
      </w:r>
    </w:p>
    <w:p w14:paraId="306AEBBA" w14:textId="77777777" w:rsidR="001D4D07" w:rsidRPr="008133AE" w:rsidRDefault="001D4D07" w:rsidP="001D4D07">
      <w:pPr>
        <w:jc w:val="both"/>
        <w:rPr>
          <w:rFonts w:ascii="Times New Roman" w:hAnsi="Times New Roman"/>
          <w:sz w:val="24"/>
          <w:szCs w:val="24"/>
        </w:rPr>
      </w:pPr>
    </w:p>
    <w:p w14:paraId="10E216EA" w14:textId="77777777" w:rsidR="001D4D07" w:rsidRDefault="001D4D07" w:rsidP="001D4D07">
      <w:pPr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Gilda Zazzara, </w:t>
      </w:r>
      <w:r w:rsidRPr="008133AE">
        <w:rPr>
          <w:rFonts w:ascii="Times New Roman" w:hAnsi="Times New Roman"/>
          <w:i/>
          <w:sz w:val="24"/>
          <w:szCs w:val="24"/>
        </w:rPr>
        <w:t>La storia a sinistra. Ricerca e impegno politico dopo il fascismo</w:t>
      </w:r>
      <w:r w:rsidRPr="008133AE">
        <w:rPr>
          <w:rFonts w:ascii="Times New Roman" w:hAnsi="Times New Roman"/>
          <w:sz w:val="24"/>
          <w:szCs w:val="24"/>
        </w:rPr>
        <w:t xml:space="preserve">, in </w:t>
      </w:r>
      <w:r w:rsidR="0021269F">
        <w:rPr>
          <w:rFonts w:ascii="Times New Roman" w:hAnsi="Times New Roman"/>
          <w:sz w:val="24"/>
          <w:szCs w:val="24"/>
        </w:rPr>
        <w:t>“L’Indice dei libri del mese”, year</w:t>
      </w:r>
      <w:r w:rsidRPr="008133AE">
        <w:rPr>
          <w:rFonts w:ascii="Times New Roman" w:hAnsi="Times New Roman"/>
          <w:sz w:val="24"/>
          <w:szCs w:val="24"/>
        </w:rPr>
        <w:t xml:space="preserve"> XXXIX, n° 3, </w:t>
      </w:r>
      <w:r w:rsidR="0021269F">
        <w:rPr>
          <w:rFonts w:ascii="Times New Roman" w:hAnsi="Times New Roman"/>
          <w:sz w:val="24"/>
          <w:szCs w:val="24"/>
        </w:rPr>
        <w:t>March</w:t>
      </w:r>
      <w:r w:rsidRPr="008133AE">
        <w:rPr>
          <w:rFonts w:ascii="Times New Roman" w:hAnsi="Times New Roman"/>
          <w:sz w:val="24"/>
          <w:szCs w:val="24"/>
        </w:rPr>
        <w:t xml:space="preserve"> 2012.</w:t>
      </w:r>
    </w:p>
    <w:p w14:paraId="4C95C867" w14:textId="77777777" w:rsidR="001D4D07" w:rsidRDefault="001D4D07" w:rsidP="001D4D07">
      <w:pPr>
        <w:jc w:val="both"/>
        <w:rPr>
          <w:rFonts w:ascii="Times New Roman" w:hAnsi="Times New Roman"/>
          <w:sz w:val="24"/>
          <w:szCs w:val="24"/>
        </w:rPr>
      </w:pPr>
    </w:p>
    <w:p w14:paraId="2935F681" w14:textId="77777777" w:rsidR="001D4D07" w:rsidRPr="008133AE" w:rsidRDefault="001D4D07" w:rsidP="001D4D07">
      <w:pPr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Salvatore Lupo, </w:t>
      </w:r>
      <w:r w:rsidRPr="008133AE">
        <w:rPr>
          <w:rFonts w:ascii="Times New Roman" w:hAnsi="Times New Roman"/>
          <w:i/>
          <w:sz w:val="24"/>
          <w:szCs w:val="24"/>
        </w:rPr>
        <w:t>L’unificazione italiana. Mezzogiorno, rivoluzione, guerra civile</w:t>
      </w:r>
      <w:r w:rsidRPr="008133AE">
        <w:rPr>
          <w:rFonts w:ascii="Times New Roman" w:hAnsi="Times New Roman"/>
          <w:sz w:val="24"/>
          <w:szCs w:val="24"/>
        </w:rPr>
        <w:t>, in “</w:t>
      </w:r>
      <w:r w:rsidR="0021269F">
        <w:rPr>
          <w:rFonts w:ascii="Times New Roman" w:hAnsi="Times New Roman"/>
          <w:sz w:val="24"/>
          <w:szCs w:val="24"/>
        </w:rPr>
        <w:t>L’Indice dei libri del mese”, year</w:t>
      </w:r>
      <w:r w:rsidRPr="008133AE">
        <w:rPr>
          <w:rFonts w:ascii="Times New Roman" w:hAnsi="Times New Roman"/>
          <w:sz w:val="24"/>
          <w:szCs w:val="24"/>
        </w:rPr>
        <w:t xml:space="preserve"> XXXIX, n° 2, </w:t>
      </w:r>
      <w:r w:rsidR="0021269F">
        <w:rPr>
          <w:rFonts w:ascii="Times New Roman" w:hAnsi="Times New Roman"/>
          <w:sz w:val="24"/>
          <w:szCs w:val="24"/>
        </w:rPr>
        <w:t>February</w:t>
      </w:r>
      <w:r w:rsidRPr="008133AE">
        <w:rPr>
          <w:rFonts w:ascii="Times New Roman" w:hAnsi="Times New Roman"/>
          <w:sz w:val="24"/>
          <w:szCs w:val="24"/>
        </w:rPr>
        <w:t xml:space="preserve"> 2012.</w:t>
      </w:r>
    </w:p>
    <w:p w14:paraId="163E7999" w14:textId="77777777" w:rsidR="001D4D07" w:rsidRPr="008133AE" w:rsidRDefault="001D4D07" w:rsidP="001D4D07">
      <w:pPr>
        <w:jc w:val="both"/>
        <w:rPr>
          <w:rFonts w:ascii="Times New Roman" w:hAnsi="Times New Roman"/>
          <w:sz w:val="24"/>
          <w:szCs w:val="24"/>
        </w:rPr>
      </w:pPr>
    </w:p>
    <w:p w14:paraId="75CBA80A" w14:textId="77777777" w:rsidR="001D4D07" w:rsidRPr="008133AE" w:rsidRDefault="001D4D07" w:rsidP="001D4D07">
      <w:pPr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Mario Isnenghi, </w:t>
      </w:r>
      <w:r w:rsidRPr="008133AE">
        <w:rPr>
          <w:rFonts w:ascii="Times New Roman" w:hAnsi="Times New Roman"/>
          <w:i/>
          <w:sz w:val="24"/>
          <w:szCs w:val="24"/>
        </w:rPr>
        <w:t>Dalla Resistenza alla desistenza. L’Italia del “Ponte” (1945 – 1947)</w:t>
      </w:r>
      <w:r w:rsidRPr="008133AE">
        <w:rPr>
          <w:rFonts w:ascii="Times New Roman" w:hAnsi="Times New Roman"/>
          <w:sz w:val="24"/>
          <w:szCs w:val="24"/>
        </w:rPr>
        <w:t xml:space="preserve">; Piero Calamandrei, </w:t>
      </w:r>
      <w:r w:rsidRPr="008133AE">
        <w:rPr>
          <w:rFonts w:ascii="Times New Roman" w:hAnsi="Times New Roman"/>
          <w:i/>
          <w:sz w:val="24"/>
          <w:szCs w:val="24"/>
        </w:rPr>
        <w:t>Uomini e città della Resistenza</w:t>
      </w:r>
      <w:r w:rsidRPr="008133AE">
        <w:rPr>
          <w:rFonts w:ascii="Times New Roman" w:hAnsi="Times New Roman"/>
          <w:sz w:val="24"/>
          <w:szCs w:val="24"/>
        </w:rPr>
        <w:t xml:space="preserve">, in Passato e Presente, </w:t>
      </w:r>
      <w:r w:rsidR="0021269F">
        <w:rPr>
          <w:rFonts w:ascii="Times New Roman" w:hAnsi="Times New Roman"/>
          <w:sz w:val="24"/>
          <w:szCs w:val="24"/>
        </w:rPr>
        <w:t>year</w:t>
      </w:r>
      <w:r w:rsidRPr="008133AE">
        <w:rPr>
          <w:rFonts w:ascii="Times New Roman" w:hAnsi="Times New Roman"/>
          <w:sz w:val="24"/>
          <w:szCs w:val="24"/>
        </w:rPr>
        <w:t xml:space="preserve"> XXVII, 2008, n° 74.</w:t>
      </w:r>
    </w:p>
    <w:p w14:paraId="20FA7016" w14:textId="77777777" w:rsidR="001D4D07" w:rsidRPr="008133AE" w:rsidRDefault="001D4D07" w:rsidP="001D4D07">
      <w:pPr>
        <w:jc w:val="both"/>
        <w:rPr>
          <w:rFonts w:ascii="Times New Roman" w:hAnsi="Times New Roman"/>
          <w:sz w:val="24"/>
          <w:szCs w:val="24"/>
        </w:rPr>
      </w:pPr>
    </w:p>
    <w:p w14:paraId="42AAB78F" w14:textId="77777777" w:rsidR="001D4D07" w:rsidRPr="008133AE" w:rsidRDefault="001D4D07" w:rsidP="001D4D07">
      <w:pPr>
        <w:pStyle w:val="CVNormal-FirstLine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Francesco Persio, </w:t>
      </w:r>
      <w:r w:rsidRPr="008133AE">
        <w:rPr>
          <w:rFonts w:ascii="Times New Roman" w:hAnsi="Times New Roman"/>
          <w:i/>
          <w:sz w:val="24"/>
          <w:szCs w:val="24"/>
        </w:rPr>
        <w:t>Fernando Santi. L'uomo, il sindacalista, il politico</w:t>
      </w:r>
      <w:r w:rsidRPr="008133AE">
        <w:rPr>
          <w:rFonts w:ascii="Times New Roman" w:hAnsi="Times New Roman"/>
          <w:sz w:val="24"/>
          <w:szCs w:val="24"/>
        </w:rPr>
        <w:t xml:space="preserve">; Pasquale Cascella, Giorgio Lauzi, Sergio Negri, </w:t>
      </w:r>
      <w:r w:rsidRPr="008133AE">
        <w:rPr>
          <w:rFonts w:ascii="Times New Roman" w:hAnsi="Times New Roman"/>
          <w:i/>
          <w:sz w:val="24"/>
          <w:szCs w:val="24"/>
        </w:rPr>
        <w:t>Fausto Vigevani. La passione, il coraggio di un socialista scomodo</w:t>
      </w:r>
      <w:r w:rsidRPr="008133AE">
        <w:rPr>
          <w:rFonts w:ascii="Times New Roman" w:hAnsi="Times New Roman"/>
          <w:sz w:val="24"/>
          <w:szCs w:val="24"/>
        </w:rPr>
        <w:t>, in Passato e Presente, a. XXVII, 2008, n° 73.</w:t>
      </w:r>
    </w:p>
    <w:p w14:paraId="2A50D24D" w14:textId="77777777" w:rsidR="001D4D07" w:rsidRPr="008133AE" w:rsidRDefault="001D4D07" w:rsidP="001D4D07">
      <w:pPr>
        <w:jc w:val="both"/>
        <w:rPr>
          <w:rFonts w:ascii="Times New Roman" w:hAnsi="Times New Roman"/>
          <w:i/>
          <w:sz w:val="24"/>
          <w:szCs w:val="24"/>
        </w:rPr>
      </w:pPr>
    </w:p>
    <w:p w14:paraId="79A09648" w14:textId="77777777" w:rsidR="001D4D07" w:rsidRPr="008133AE" w:rsidRDefault="001D4D07" w:rsidP="001D4D07">
      <w:pPr>
        <w:jc w:val="both"/>
        <w:rPr>
          <w:rFonts w:ascii="Times New Roman" w:hAnsi="Times New Roman"/>
          <w:sz w:val="24"/>
          <w:szCs w:val="24"/>
        </w:rPr>
      </w:pPr>
    </w:p>
    <w:p w14:paraId="20B23ED8" w14:textId="77777777" w:rsidR="00C15FB1" w:rsidRPr="008133AE" w:rsidRDefault="001D4D07" w:rsidP="001D4D07">
      <w:pPr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NB. Controllare “Il mestiere di storico”, per verificare due recensioni: una del libro di Sonia Castro, </w:t>
      </w:r>
      <w:r w:rsidRPr="008133AE">
        <w:rPr>
          <w:rFonts w:ascii="Times New Roman" w:hAnsi="Times New Roman"/>
          <w:i/>
          <w:sz w:val="24"/>
          <w:szCs w:val="24"/>
        </w:rPr>
        <w:t>Egidio Reale tra l’Italia e l’Europa</w:t>
      </w:r>
      <w:r w:rsidRPr="008133AE">
        <w:rPr>
          <w:rFonts w:ascii="Times New Roman" w:hAnsi="Times New Roman"/>
          <w:sz w:val="24"/>
          <w:szCs w:val="24"/>
        </w:rPr>
        <w:t xml:space="preserve">, l’altro di un’antologia di saggi di Ricuperati, </w:t>
      </w:r>
      <w:r w:rsidRPr="008133AE">
        <w:rPr>
          <w:rFonts w:ascii="Times New Roman" w:hAnsi="Times New Roman"/>
          <w:i/>
          <w:sz w:val="24"/>
          <w:szCs w:val="24"/>
        </w:rPr>
        <w:t>Un laboratorio cosmopolitico: illuminismo e storia a Torino nel novecento</w:t>
      </w:r>
      <w:r w:rsidRPr="008133AE">
        <w:rPr>
          <w:rFonts w:ascii="Times New Roman" w:hAnsi="Times New Roman"/>
          <w:sz w:val="24"/>
          <w:szCs w:val="24"/>
        </w:rPr>
        <w:t xml:space="preserve">. </w:t>
      </w:r>
    </w:p>
    <w:sectPr w:rsidR="00C15FB1" w:rsidRPr="008133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155A1"/>
    <w:multiLevelType w:val="hybridMultilevel"/>
    <w:tmpl w:val="B162A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8CD"/>
    <w:rsid w:val="00025642"/>
    <w:rsid w:val="000F03F1"/>
    <w:rsid w:val="00197508"/>
    <w:rsid w:val="001D4D07"/>
    <w:rsid w:val="001E4D67"/>
    <w:rsid w:val="001F0E71"/>
    <w:rsid w:val="0021269F"/>
    <w:rsid w:val="0027547A"/>
    <w:rsid w:val="00284BD0"/>
    <w:rsid w:val="002859CE"/>
    <w:rsid w:val="002C106E"/>
    <w:rsid w:val="002C3326"/>
    <w:rsid w:val="002E0EE0"/>
    <w:rsid w:val="0035667B"/>
    <w:rsid w:val="003641CF"/>
    <w:rsid w:val="003D7A40"/>
    <w:rsid w:val="003E1E98"/>
    <w:rsid w:val="003F0061"/>
    <w:rsid w:val="0044067A"/>
    <w:rsid w:val="004A12C0"/>
    <w:rsid w:val="00514728"/>
    <w:rsid w:val="005163AE"/>
    <w:rsid w:val="005710AB"/>
    <w:rsid w:val="00581982"/>
    <w:rsid w:val="00600834"/>
    <w:rsid w:val="006045C6"/>
    <w:rsid w:val="006B7C64"/>
    <w:rsid w:val="006C3AF2"/>
    <w:rsid w:val="006D370C"/>
    <w:rsid w:val="006E0972"/>
    <w:rsid w:val="007929FB"/>
    <w:rsid w:val="007C57DA"/>
    <w:rsid w:val="007E5F91"/>
    <w:rsid w:val="008133AE"/>
    <w:rsid w:val="00830E9B"/>
    <w:rsid w:val="00852402"/>
    <w:rsid w:val="008D1D8F"/>
    <w:rsid w:val="009308CD"/>
    <w:rsid w:val="00931EEA"/>
    <w:rsid w:val="00985A91"/>
    <w:rsid w:val="00A00451"/>
    <w:rsid w:val="00A576C3"/>
    <w:rsid w:val="00A832A6"/>
    <w:rsid w:val="00A87C61"/>
    <w:rsid w:val="00AA3ABE"/>
    <w:rsid w:val="00AC727E"/>
    <w:rsid w:val="00AD38EB"/>
    <w:rsid w:val="00B25B5D"/>
    <w:rsid w:val="00B710F6"/>
    <w:rsid w:val="00B750FA"/>
    <w:rsid w:val="00BF4D4E"/>
    <w:rsid w:val="00C15FB1"/>
    <w:rsid w:val="00D31F2F"/>
    <w:rsid w:val="00E211C5"/>
    <w:rsid w:val="00E850AA"/>
    <w:rsid w:val="00EF4328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C0FF"/>
  <w15:docId w15:val="{9F4ECBE7-6C86-4E1E-98C9-6E2444CA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08CD"/>
    <w:pPr>
      <w:suppressAutoHyphens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Normal-FirstLine">
    <w:name w:val="CV Normal - First Line"/>
    <w:basedOn w:val="Normale"/>
    <w:next w:val="Normale"/>
    <w:rsid w:val="009308CD"/>
    <w:pPr>
      <w:spacing w:before="74"/>
      <w:ind w:left="113" w:right="113"/>
    </w:pPr>
  </w:style>
  <w:style w:type="paragraph" w:customStyle="1" w:styleId="CVNormal">
    <w:name w:val="CV Normal"/>
    <w:basedOn w:val="Normale"/>
    <w:rsid w:val="00A576C3"/>
    <w:pPr>
      <w:ind w:left="113" w:right="113"/>
    </w:pPr>
    <w:rPr>
      <w:lang w:val="en-GB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C106E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C106E"/>
    <w:rPr>
      <w:rFonts w:ascii="Consolas" w:eastAsia="Times New Roman" w:hAnsi="Consolas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B750FA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pippi</dc:creator>
  <cp:lastModifiedBy>Daniele Pipitone</cp:lastModifiedBy>
  <cp:revision>44</cp:revision>
  <dcterms:created xsi:type="dcterms:W3CDTF">2013-02-01T09:37:00Z</dcterms:created>
  <dcterms:modified xsi:type="dcterms:W3CDTF">2020-04-11T09:58:00Z</dcterms:modified>
</cp:coreProperties>
</file>