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FDA1" w14:textId="70F4E054" w:rsidR="00D50884" w:rsidRDefault="00793F01" w:rsidP="00D50884">
      <w:pPr>
        <w:spacing w:after="0" w:line="240" w:lineRule="auto"/>
        <w:jc w:val="both"/>
        <w:rPr>
          <w:rFonts w:ascii="Times New Roman" w:hAnsi="Times New Roman" w:cs="Times New Roman"/>
          <w:b/>
          <w:bCs/>
          <w:sz w:val="36"/>
          <w:szCs w:val="36"/>
          <w:u w:val="single"/>
        </w:rPr>
      </w:pPr>
      <w:r>
        <w:rPr>
          <w:rFonts w:ascii="Times New Roman" w:hAnsi="Times New Roman" w:cs="Times New Roman"/>
          <w:b/>
          <w:bCs/>
          <w:sz w:val="36"/>
          <w:szCs w:val="36"/>
          <w:u w:val="single"/>
        </w:rPr>
        <w:t>Lista delle pubblicazioni di Ezio Gamba</w:t>
      </w:r>
    </w:p>
    <w:p w14:paraId="16ACAA9B" w14:textId="77777777" w:rsidR="00793F01" w:rsidRDefault="00793F01" w:rsidP="00D50884">
      <w:pPr>
        <w:spacing w:after="0" w:line="240" w:lineRule="auto"/>
        <w:jc w:val="both"/>
        <w:rPr>
          <w:rFonts w:ascii="Times New Roman" w:hAnsi="Times New Roman" w:cs="Times New Roman"/>
          <w:b/>
          <w:bCs/>
          <w:sz w:val="32"/>
          <w:szCs w:val="32"/>
          <w:u w:val="single"/>
        </w:rPr>
      </w:pPr>
    </w:p>
    <w:p w14:paraId="7D4EF91D" w14:textId="2CBAD5E6" w:rsidR="00793F01" w:rsidRPr="00793F01" w:rsidRDefault="00793F01" w:rsidP="00D50884">
      <w:pPr>
        <w:spacing w:after="0" w:line="240" w:lineRule="auto"/>
        <w:jc w:val="both"/>
        <w:rPr>
          <w:rFonts w:ascii="Times New Roman" w:hAnsi="Times New Roman" w:cs="Times New Roman"/>
          <w:b/>
          <w:bCs/>
          <w:sz w:val="28"/>
          <w:szCs w:val="28"/>
          <w:u w:val="single"/>
        </w:rPr>
      </w:pPr>
      <w:r w:rsidRPr="00793F01">
        <w:rPr>
          <w:rFonts w:ascii="Times New Roman" w:hAnsi="Times New Roman" w:cs="Times New Roman"/>
          <w:b/>
          <w:bCs/>
          <w:sz w:val="28"/>
          <w:szCs w:val="28"/>
          <w:u w:val="single"/>
        </w:rPr>
        <w:t>(aggiornata al 4 agosto 2022)</w:t>
      </w:r>
    </w:p>
    <w:p w14:paraId="68E12A8B" w14:textId="77777777" w:rsidR="00793F01" w:rsidRDefault="00793F01" w:rsidP="00E76169">
      <w:pPr>
        <w:spacing w:after="0" w:line="240" w:lineRule="auto"/>
        <w:jc w:val="both"/>
        <w:rPr>
          <w:rFonts w:ascii="Times New Roman" w:hAnsi="Times New Roman" w:cs="Times New Roman"/>
          <w:sz w:val="28"/>
          <w:szCs w:val="28"/>
        </w:rPr>
      </w:pPr>
    </w:p>
    <w:p w14:paraId="3D0C0C2D" w14:textId="7919ABCF" w:rsidR="00E76169" w:rsidRPr="00E76169" w:rsidRDefault="00D50884" w:rsidP="00E76169">
      <w:pPr>
        <w:spacing w:after="0" w:line="240" w:lineRule="auto"/>
        <w:jc w:val="both"/>
        <w:rPr>
          <w:rFonts w:ascii="Times New Roman" w:hAnsi="Times New Roman" w:cs="Times New Roman"/>
          <w:sz w:val="28"/>
          <w:szCs w:val="28"/>
          <w:u w:val="single"/>
        </w:rPr>
      </w:pPr>
      <w:r w:rsidRPr="00E76169">
        <w:rPr>
          <w:rFonts w:ascii="Times New Roman" w:hAnsi="Times New Roman" w:cs="Times New Roman"/>
          <w:sz w:val="28"/>
          <w:szCs w:val="28"/>
        </w:rPr>
        <w:br/>
      </w:r>
      <w:r w:rsidR="00E76169" w:rsidRPr="00E76169">
        <w:rPr>
          <w:rFonts w:ascii="Times New Roman" w:hAnsi="Times New Roman" w:cs="Times New Roman"/>
          <w:sz w:val="28"/>
          <w:szCs w:val="28"/>
          <w:u w:val="single"/>
        </w:rPr>
        <w:t>Volumi:</w:t>
      </w:r>
    </w:p>
    <w:p w14:paraId="123BECEC" w14:textId="77777777" w:rsidR="00E76169" w:rsidRPr="00E76169" w:rsidRDefault="00E76169" w:rsidP="00E76169">
      <w:pPr>
        <w:spacing w:after="0" w:line="240" w:lineRule="auto"/>
        <w:jc w:val="both"/>
        <w:rPr>
          <w:rFonts w:ascii="Times New Roman" w:hAnsi="Times New Roman" w:cs="Times New Roman"/>
          <w:sz w:val="28"/>
          <w:szCs w:val="28"/>
        </w:rPr>
      </w:pPr>
    </w:p>
    <w:p w14:paraId="7F7C4F59" w14:textId="29C8F366" w:rsidR="00BC66B0" w:rsidRPr="00BC66B0" w:rsidRDefault="00BC66B0" w:rsidP="00E76169">
      <w:pPr>
        <w:numPr>
          <w:ilvl w:val="0"/>
          <w:numId w:val="7"/>
        </w:numPr>
        <w:spacing w:after="0" w:line="240" w:lineRule="auto"/>
        <w:ind w:left="714" w:hanging="357"/>
        <w:jc w:val="both"/>
        <w:rPr>
          <w:rFonts w:ascii="Times New Roman" w:hAnsi="Times New Roman" w:cs="Times New Roman"/>
          <w:sz w:val="28"/>
          <w:szCs w:val="28"/>
        </w:rPr>
      </w:pPr>
      <w:r>
        <w:rPr>
          <w:rFonts w:ascii="Times New Roman" w:hAnsi="Times New Roman" w:cs="Times New Roman"/>
          <w:i/>
          <w:iCs/>
          <w:sz w:val="28"/>
          <w:szCs w:val="28"/>
        </w:rPr>
        <w:t>L’anima nel pensiero di Michel Henry</w:t>
      </w:r>
      <w:r>
        <w:rPr>
          <w:rFonts w:ascii="Times New Roman" w:hAnsi="Times New Roman" w:cs="Times New Roman"/>
          <w:sz w:val="28"/>
          <w:szCs w:val="28"/>
        </w:rPr>
        <w:t xml:space="preserve">, Mantova, Universitas Studiorum, 2021 (monografia pubblicata </w:t>
      </w:r>
      <w:r w:rsidR="003F3454">
        <w:rPr>
          <w:rFonts w:ascii="Times New Roman" w:hAnsi="Times New Roman" w:cs="Times New Roman"/>
          <w:sz w:val="28"/>
          <w:szCs w:val="28"/>
        </w:rPr>
        <w:t xml:space="preserve">esclusivamente </w:t>
      </w:r>
      <w:r>
        <w:rPr>
          <w:rFonts w:ascii="Times New Roman" w:hAnsi="Times New Roman" w:cs="Times New Roman"/>
          <w:sz w:val="28"/>
          <w:szCs w:val="28"/>
        </w:rPr>
        <w:t xml:space="preserve">online in open access; DOI: </w:t>
      </w:r>
      <w:r w:rsidRPr="00BC66B0">
        <w:rPr>
          <w:rFonts w:ascii="Times New Roman" w:hAnsi="Times New Roman" w:cs="Times New Roman"/>
          <w:sz w:val="28"/>
          <w:szCs w:val="28"/>
        </w:rPr>
        <w:t>10.17605/OSF.IO/BFZ3W</w:t>
      </w:r>
      <w:r>
        <w:rPr>
          <w:rFonts w:ascii="Times New Roman" w:hAnsi="Times New Roman" w:cs="Times New Roman"/>
          <w:sz w:val="28"/>
          <w:szCs w:val="28"/>
        </w:rPr>
        <w:t>).</w:t>
      </w:r>
    </w:p>
    <w:p w14:paraId="1FFCD3A8" w14:textId="77FB51C1" w:rsidR="00E76169" w:rsidRPr="00E76169" w:rsidRDefault="00E76169" w:rsidP="00E76169">
      <w:pPr>
        <w:numPr>
          <w:ilvl w:val="0"/>
          <w:numId w:val="7"/>
        </w:numPr>
        <w:spacing w:after="0" w:line="240" w:lineRule="auto"/>
        <w:ind w:left="714" w:hanging="357"/>
        <w:jc w:val="both"/>
        <w:rPr>
          <w:rFonts w:ascii="Times New Roman" w:hAnsi="Times New Roman" w:cs="Times New Roman"/>
          <w:sz w:val="28"/>
          <w:szCs w:val="28"/>
        </w:rPr>
      </w:pPr>
      <w:r w:rsidRPr="00E76169">
        <w:rPr>
          <w:rFonts w:ascii="Times New Roman" w:hAnsi="Times New Roman" w:cs="Times New Roman"/>
          <w:i/>
          <w:sz w:val="28"/>
          <w:szCs w:val="28"/>
        </w:rPr>
        <w:t>Tu non ti farai un’immagine. Il problema della raffigurazione del divino nell’estetica di Hermann Cohen</w:t>
      </w:r>
      <w:r w:rsidRPr="00E76169">
        <w:rPr>
          <w:rFonts w:ascii="Times New Roman" w:hAnsi="Times New Roman" w:cs="Times New Roman"/>
          <w:sz w:val="28"/>
          <w:szCs w:val="28"/>
        </w:rPr>
        <w:t>, collana “</w:t>
      </w:r>
      <w:proofErr w:type="spellStart"/>
      <w:r w:rsidRPr="00E76169">
        <w:rPr>
          <w:rFonts w:ascii="Times New Roman" w:hAnsi="Times New Roman" w:cs="Times New Roman"/>
          <w:sz w:val="28"/>
          <w:szCs w:val="28"/>
        </w:rPr>
        <w:t>Vetus</w:t>
      </w:r>
      <w:proofErr w:type="spellEnd"/>
      <w:r w:rsidRPr="00E76169">
        <w:rPr>
          <w:rFonts w:ascii="Times New Roman" w:hAnsi="Times New Roman" w:cs="Times New Roman"/>
          <w:sz w:val="28"/>
          <w:szCs w:val="28"/>
        </w:rPr>
        <w:t xml:space="preserve"> Ordo Novus”, Trepuzzi, </w:t>
      </w:r>
      <w:proofErr w:type="spellStart"/>
      <w:r w:rsidRPr="00E76169">
        <w:rPr>
          <w:rFonts w:ascii="Times New Roman" w:hAnsi="Times New Roman" w:cs="Times New Roman"/>
          <w:sz w:val="28"/>
          <w:szCs w:val="28"/>
        </w:rPr>
        <w:t>Publigrafic</w:t>
      </w:r>
      <w:proofErr w:type="spellEnd"/>
      <w:r w:rsidRPr="00E76169">
        <w:rPr>
          <w:rFonts w:ascii="Times New Roman" w:hAnsi="Times New Roman" w:cs="Times New Roman"/>
          <w:sz w:val="28"/>
          <w:szCs w:val="28"/>
        </w:rPr>
        <w:t>, 2009.</w:t>
      </w:r>
    </w:p>
    <w:p w14:paraId="4150972B" w14:textId="77777777" w:rsidR="00E76169" w:rsidRPr="005E6277"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La legalità del sen</w:t>
      </w:r>
      <w:r w:rsidRPr="005E6277">
        <w:rPr>
          <w:rFonts w:ascii="Times New Roman" w:hAnsi="Times New Roman" w:cs="Times New Roman"/>
          <w:i/>
          <w:sz w:val="28"/>
          <w:szCs w:val="28"/>
        </w:rPr>
        <w:t>timento puro. L’estetica di Hermann Cohen come modello di una filosofia della cultura</w:t>
      </w:r>
      <w:r w:rsidRPr="005E6277">
        <w:rPr>
          <w:rFonts w:ascii="Times New Roman" w:hAnsi="Times New Roman" w:cs="Times New Roman"/>
          <w:sz w:val="28"/>
          <w:szCs w:val="28"/>
        </w:rPr>
        <w:t xml:space="preserve">, collana “Essere e Libertà”, Milano, </w:t>
      </w:r>
      <w:proofErr w:type="spellStart"/>
      <w:r w:rsidRPr="005E6277">
        <w:rPr>
          <w:rFonts w:ascii="Times New Roman" w:hAnsi="Times New Roman" w:cs="Times New Roman"/>
          <w:sz w:val="28"/>
          <w:szCs w:val="28"/>
        </w:rPr>
        <w:t>Mimesis</w:t>
      </w:r>
      <w:proofErr w:type="spellEnd"/>
      <w:r w:rsidRPr="005E6277">
        <w:rPr>
          <w:rFonts w:ascii="Times New Roman" w:hAnsi="Times New Roman" w:cs="Times New Roman"/>
          <w:sz w:val="28"/>
          <w:szCs w:val="28"/>
        </w:rPr>
        <w:t>, 2008.</w:t>
      </w:r>
    </w:p>
    <w:p w14:paraId="4BC41CDE" w14:textId="77777777" w:rsidR="00E76169" w:rsidRPr="005E6277" w:rsidRDefault="00E76169" w:rsidP="00E76169">
      <w:pPr>
        <w:spacing w:after="0" w:line="240" w:lineRule="auto"/>
        <w:jc w:val="both"/>
        <w:rPr>
          <w:rFonts w:ascii="Times New Roman" w:hAnsi="Times New Roman" w:cs="Times New Roman"/>
          <w:sz w:val="28"/>
          <w:szCs w:val="28"/>
        </w:rPr>
      </w:pPr>
    </w:p>
    <w:p w14:paraId="3D945F18" w14:textId="77777777" w:rsidR="00E76169" w:rsidRPr="005E6277" w:rsidRDefault="00E76169" w:rsidP="00E76169">
      <w:pPr>
        <w:spacing w:after="0" w:line="240" w:lineRule="auto"/>
        <w:jc w:val="both"/>
        <w:rPr>
          <w:rFonts w:ascii="Times New Roman" w:hAnsi="Times New Roman" w:cs="Times New Roman"/>
          <w:sz w:val="28"/>
          <w:szCs w:val="28"/>
          <w:u w:val="single"/>
          <w:lang w:val="en-GB"/>
        </w:rPr>
      </w:pPr>
      <w:proofErr w:type="spellStart"/>
      <w:r w:rsidRPr="005E6277">
        <w:rPr>
          <w:rFonts w:ascii="Times New Roman" w:hAnsi="Times New Roman" w:cs="Times New Roman"/>
          <w:sz w:val="28"/>
          <w:szCs w:val="28"/>
          <w:u w:val="single"/>
          <w:lang w:val="en-GB"/>
        </w:rPr>
        <w:t>Saggi</w:t>
      </w:r>
      <w:proofErr w:type="spellEnd"/>
      <w:r w:rsidRPr="005E6277">
        <w:rPr>
          <w:rFonts w:ascii="Times New Roman" w:hAnsi="Times New Roman" w:cs="Times New Roman"/>
          <w:sz w:val="28"/>
          <w:szCs w:val="28"/>
          <w:u w:val="single"/>
          <w:lang w:val="en-GB"/>
        </w:rPr>
        <w:t>:</w:t>
      </w:r>
    </w:p>
    <w:p w14:paraId="0010EB86" w14:textId="77777777" w:rsidR="00E76169" w:rsidRPr="005E6277" w:rsidRDefault="00E76169" w:rsidP="00E76169">
      <w:pPr>
        <w:spacing w:after="0" w:line="240" w:lineRule="auto"/>
        <w:jc w:val="both"/>
        <w:rPr>
          <w:rFonts w:ascii="Times New Roman" w:hAnsi="Times New Roman" w:cs="Times New Roman"/>
          <w:i/>
          <w:sz w:val="28"/>
          <w:szCs w:val="28"/>
          <w:lang w:val="en-GB"/>
        </w:rPr>
      </w:pPr>
    </w:p>
    <w:p w14:paraId="39569B53" w14:textId="567FD347" w:rsidR="00276ABF" w:rsidRDefault="00276ABF" w:rsidP="00E76169">
      <w:pPr>
        <w:numPr>
          <w:ilvl w:val="0"/>
          <w:numId w:val="7"/>
        </w:numPr>
        <w:spacing w:after="0" w:line="240" w:lineRule="auto"/>
        <w:jc w:val="both"/>
        <w:rPr>
          <w:rFonts w:ascii="Times New Roman" w:hAnsi="Times New Roman" w:cs="Times New Roman"/>
          <w:i/>
          <w:iCs/>
          <w:sz w:val="28"/>
          <w:szCs w:val="28"/>
        </w:rPr>
      </w:pPr>
      <w:bookmarkStart w:id="0" w:name="_Hlk90889479"/>
      <w:r>
        <w:rPr>
          <w:rFonts w:ascii="Times New Roman" w:hAnsi="Times New Roman" w:cs="Times New Roman"/>
          <w:i/>
          <w:iCs/>
          <w:sz w:val="28"/>
          <w:szCs w:val="28"/>
        </w:rPr>
        <w:t xml:space="preserve">Fenomenologia e ontologia in </w:t>
      </w:r>
      <w:r>
        <w:rPr>
          <w:rFonts w:ascii="Times New Roman" w:hAnsi="Times New Roman" w:cs="Times New Roman"/>
          <w:sz w:val="28"/>
          <w:szCs w:val="28"/>
        </w:rPr>
        <w:t xml:space="preserve">Incarnation </w:t>
      </w:r>
      <w:r>
        <w:rPr>
          <w:rFonts w:ascii="Times New Roman" w:hAnsi="Times New Roman" w:cs="Times New Roman"/>
          <w:i/>
          <w:iCs/>
          <w:sz w:val="28"/>
          <w:szCs w:val="28"/>
        </w:rPr>
        <w:t>di Michel Henry. Un doppio rovesciamento</w:t>
      </w:r>
      <w:r>
        <w:rPr>
          <w:rFonts w:ascii="Times New Roman" w:hAnsi="Times New Roman" w:cs="Times New Roman"/>
          <w:sz w:val="28"/>
          <w:szCs w:val="28"/>
        </w:rPr>
        <w:t>, in valutazione per la “Rivista di Filosofia Neo-Scolastica”.</w:t>
      </w:r>
    </w:p>
    <w:p w14:paraId="34DBFA05" w14:textId="1910ECBC" w:rsidR="006C4C70" w:rsidRPr="008B6F8E" w:rsidRDefault="006C4C70" w:rsidP="00E76169">
      <w:pPr>
        <w:numPr>
          <w:ilvl w:val="0"/>
          <w:numId w:val="7"/>
        </w:numPr>
        <w:spacing w:after="0" w:line="240" w:lineRule="auto"/>
        <w:jc w:val="both"/>
        <w:rPr>
          <w:rFonts w:ascii="Times New Roman" w:hAnsi="Times New Roman" w:cs="Times New Roman"/>
          <w:i/>
          <w:iCs/>
          <w:sz w:val="28"/>
          <w:szCs w:val="28"/>
        </w:rPr>
      </w:pPr>
      <w:r w:rsidRPr="006C4C70">
        <w:rPr>
          <w:rFonts w:ascii="Times New Roman" w:hAnsi="Times New Roman" w:cs="Times New Roman"/>
          <w:i/>
          <w:iCs/>
          <w:sz w:val="28"/>
          <w:szCs w:val="28"/>
        </w:rPr>
        <w:t xml:space="preserve">Chi </w:t>
      </w:r>
      <w:bookmarkStart w:id="1" w:name="_Hlk90889505"/>
      <w:r w:rsidRPr="006C4C70">
        <w:rPr>
          <w:rFonts w:ascii="Times New Roman" w:hAnsi="Times New Roman" w:cs="Times New Roman"/>
          <w:i/>
          <w:iCs/>
          <w:sz w:val="28"/>
          <w:szCs w:val="28"/>
        </w:rPr>
        <w:t>è persona, che c</w:t>
      </w:r>
      <w:r>
        <w:rPr>
          <w:rFonts w:ascii="Times New Roman" w:hAnsi="Times New Roman" w:cs="Times New Roman"/>
          <w:i/>
          <w:iCs/>
          <w:sz w:val="28"/>
          <w:szCs w:val="28"/>
        </w:rPr>
        <w:t>osa non lo è? Riconoscimento e cooptazione nel pen</w:t>
      </w:r>
      <w:r w:rsidRPr="008B6F8E">
        <w:rPr>
          <w:rFonts w:ascii="Times New Roman" w:hAnsi="Times New Roman" w:cs="Times New Roman"/>
          <w:i/>
          <w:iCs/>
          <w:sz w:val="28"/>
          <w:szCs w:val="28"/>
        </w:rPr>
        <w:t xml:space="preserve">siero di Robert </w:t>
      </w:r>
      <w:proofErr w:type="spellStart"/>
      <w:r w:rsidRPr="008B6F8E">
        <w:rPr>
          <w:rFonts w:ascii="Times New Roman" w:hAnsi="Times New Roman" w:cs="Times New Roman"/>
          <w:i/>
          <w:iCs/>
          <w:sz w:val="28"/>
          <w:szCs w:val="28"/>
        </w:rPr>
        <w:t>Spaemann</w:t>
      </w:r>
      <w:proofErr w:type="spellEnd"/>
      <w:r w:rsidRPr="008B6F8E">
        <w:rPr>
          <w:rFonts w:ascii="Times New Roman" w:hAnsi="Times New Roman" w:cs="Times New Roman"/>
          <w:sz w:val="28"/>
          <w:szCs w:val="28"/>
        </w:rPr>
        <w:t>, in valutazione per gli “Annali del Centro Studi Filosofici di Gallarate”</w:t>
      </w:r>
      <w:bookmarkEnd w:id="1"/>
      <w:r w:rsidRPr="008B6F8E">
        <w:rPr>
          <w:rFonts w:ascii="Times New Roman" w:hAnsi="Times New Roman" w:cs="Times New Roman"/>
          <w:sz w:val="28"/>
          <w:szCs w:val="28"/>
        </w:rPr>
        <w:t>.</w:t>
      </w:r>
    </w:p>
    <w:bookmarkEnd w:id="0"/>
    <w:p w14:paraId="2B985BDC" w14:textId="77777777" w:rsidR="002A43D7" w:rsidRDefault="002A43D7" w:rsidP="002A43D7">
      <w:pPr>
        <w:numPr>
          <w:ilvl w:val="0"/>
          <w:numId w:val="7"/>
        </w:num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L’esigenza del superamento dello strumentalismo</w:t>
      </w:r>
      <w:r>
        <w:rPr>
          <w:rFonts w:ascii="Times New Roman" w:hAnsi="Times New Roman" w:cs="Times New Roman"/>
          <w:sz w:val="28"/>
          <w:szCs w:val="28"/>
        </w:rPr>
        <w:t xml:space="preserve">, in M. Pagano (a cura di), </w:t>
      </w:r>
      <w:r>
        <w:rPr>
          <w:rFonts w:ascii="Times New Roman" w:hAnsi="Times New Roman" w:cs="Times New Roman"/>
          <w:i/>
          <w:iCs/>
          <w:sz w:val="28"/>
          <w:szCs w:val="28"/>
        </w:rPr>
        <w:t xml:space="preserve">Pensiero tradizionale e filosofia della libertà. Per i 90 anni di Giuseppe </w:t>
      </w:r>
      <w:proofErr w:type="spellStart"/>
      <w:r>
        <w:rPr>
          <w:rFonts w:ascii="Times New Roman" w:hAnsi="Times New Roman" w:cs="Times New Roman"/>
          <w:i/>
          <w:iCs/>
          <w:sz w:val="28"/>
          <w:szCs w:val="28"/>
        </w:rPr>
        <w:t>Riconda</w:t>
      </w:r>
      <w:proofErr w:type="spellEnd"/>
      <w:r>
        <w:rPr>
          <w:rFonts w:ascii="Times New Roman" w:hAnsi="Times New Roman" w:cs="Times New Roman"/>
          <w:sz w:val="28"/>
          <w:szCs w:val="28"/>
        </w:rPr>
        <w:t xml:space="preserve"> (titolo provvisorio), </w:t>
      </w:r>
      <w:proofErr w:type="spellStart"/>
      <w:r>
        <w:rPr>
          <w:rFonts w:ascii="Times New Roman" w:hAnsi="Times New Roman" w:cs="Times New Roman"/>
          <w:sz w:val="28"/>
          <w:szCs w:val="28"/>
        </w:rPr>
        <w:t>Mimesis</w:t>
      </w:r>
      <w:proofErr w:type="spellEnd"/>
      <w:r>
        <w:rPr>
          <w:rFonts w:ascii="Times New Roman" w:hAnsi="Times New Roman" w:cs="Times New Roman"/>
          <w:sz w:val="28"/>
          <w:szCs w:val="28"/>
        </w:rPr>
        <w:t>, Milano, in corso di pubblicazione.</w:t>
      </w:r>
    </w:p>
    <w:p w14:paraId="6C33BE75" w14:textId="5AF080A7" w:rsidR="00E76169" w:rsidRPr="008B6F8E" w:rsidRDefault="00E76169" w:rsidP="00E76169">
      <w:pPr>
        <w:numPr>
          <w:ilvl w:val="0"/>
          <w:numId w:val="7"/>
        </w:numPr>
        <w:spacing w:after="0" w:line="240" w:lineRule="auto"/>
        <w:jc w:val="both"/>
        <w:rPr>
          <w:rFonts w:ascii="Times New Roman" w:hAnsi="Times New Roman" w:cs="Times New Roman"/>
          <w:i/>
          <w:iCs/>
          <w:sz w:val="28"/>
          <w:szCs w:val="28"/>
        </w:rPr>
      </w:pPr>
      <w:r w:rsidRPr="00B544D7">
        <w:rPr>
          <w:rFonts w:ascii="Times New Roman" w:hAnsi="Times New Roman" w:cs="Times New Roman"/>
          <w:i/>
          <w:iCs/>
          <w:sz w:val="28"/>
          <w:szCs w:val="28"/>
          <w:lang w:val="de-AT"/>
        </w:rPr>
        <w:t>M</w:t>
      </w:r>
      <w:bookmarkStart w:id="2" w:name="_Hlk99371502"/>
      <w:r w:rsidRPr="00B544D7">
        <w:rPr>
          <w:rFonts w:ascii="Times New Roman" w:hAnsi="Times New Roman" w:cs="Times New Roman"/>
          <w:i/>
          <w:iCs/>
          <w:sz w:val="28"/>
          <w:szCs w:val="28"/>
          <w:lang w:val="de-AT"/>
        </w:rPr>
        <w:t xml:space="preserve">ichel Henry </w:t>
      </w:r>
      <w:proofErr w:type="spellStart"/>
      <w:r w:rsidRPr="00B544D7">
        <w:rPr>
          <w:rFonts w:ascii="Times New Roman" w:hAnsi="Times New Roman" w:cs="Times New Roman"/>
          <w:i/>
          <w:iCs/>
          <w:sz w:val="28"/>
          <w:szCs w:val="28"/>
          <w:lang w:val="de-AT"/>
        </w:rPr>
        <w:t>interprete</w:t>
      </w:r>
      <w:proofErr w:type="spellEnd"/>
      <w:r w:rsidRPr="00B544D7">
        <w:rPr>
          <w:rFonts w:ascii="Times New Roman" w:hAnsi="Times New Roman" w:cs="Times New Roman"/>
          <w:i/>
          <w:iCs/>
          <w:sz w:val="28"/>
          <w:szCs w:val="28"/>
          <w:lang w:val="de-AT"/>
        </w:rPr>
        <w:t xml:space="preserve"> di Schopenhauer</w:t>
      </w:r>
      <w:r w:rsidR="00854871" w:rsidRPr="00B544D7">
        <w:rPr>
          <w:rFonts w:ascii="Times New Roman" w:hAnsi="Times New Roman" w:cs="Times New Roman"/>
          <w:i/>
          <w:iCs/>
          <w:sz w:val="28"/>
          <w:szCs w:val="28"/>
          <w:lang w:val="de-AT"/>
        </w:rPr>
        <w:t>.</w:t>
      </w:r>
      <w:r w:rsidRPr="00B544D7">
        <w:rPr>
          <w:rFonts w:ascii="Times New Roman" w:hAnsi="Times New Roman" w:cs="Times New Roman"/>
          <w:i/>
          <w:iCs/>
          <w:sz w:val="28"/>
          <w:szCs w:val="28"/>
          <w:lang w:val="de-AT"/>
        </w:rPr>
        <w:t xml:space="preserve"> </w:t>
      </w:r>
      <w:r w:rsidR="00854871">
        <w:rPr>
          <w:rFonts w:ascii="Times New Roman" w:hAnsi="Times New Roman" w:cs="Times New Roman"/>
          <w:i/>
          <w:iCs/>
          <w:sz w:val="28"/>
          <w:szCs w:val="28"/>
        </w:rPr>
        <w:t>U</w:t>
      </w:r>
      <w:r w:rsidRPr="008B6F8E">
        <w:rPr>
          <w:rFonts w:ascii="Times New Roman" w:hAnsi="Times New Roman" w:cs="Times New Roman"/>
          <w:i/>
          <w:iCs/>
          <w:sz w:val="28"/>
          <w:szCs w:val="28"/>
        </w:rPr>
        <w:t>n’indagine sullo statuto fenomenologico dell’anima</w:t>
      </w:r>
      <w:r w:rsidRPr="008B6F8E">
        <w:rPr>
          <w:rFonts w:ascii="Times New Roman" w:hAnsi="Times New Roman" w:cs="Times New Roman"/>
          <w:sz w:val="28"/>
          <w:szCs w:val="28"/>
        </w:rPr>
        <w:t xml:space="preserve">, in </w:t>
      </w:r>
      <w:r w:rsidRPr="008B6F8E">
        <w:rPr>
          <w:rFonts w:ascii="Times New Roman" w:hAnsi="Times New Roman" w:cs="Times New Roman"/>
          <w:i/>
          <w:iCs/>
          <w:sz w:val="28"/>
          <w:szCs w:val="28"/>
        </w:rPr>
        <w:t>La religione come fenomeno</w:t>
      </w:r>
      <w:r w:rsidR="00854871">
        <w:rPr>
          <w:rFonts w:ascii="Times New Roman" w:hAnsi="Times New Roman" w:cs="Times New Roman"/>
          <w:i/>
          <w:iCs/>
          <w:sz w:val="28"/>
          <w:szCs w:val="28"/>
        </w:rPr>
        <w:t>. Ricerche e studi a partire da Michel Henry</w:t>
      </w:r>
      <w:r w:rsidRPr="008B6F8E">
        <w:rPr>
          <w:rFonts w:ascii="Times New Roman" w:hAnsi="Times New Roman" w:cs="Times New Roman"/>
          <w:sz w:val="28"/>
          <w:szCs w:val="28"/>
        </w:rPr>
        <w:t xml:space="preserve">, a cura di G. De Simone e R. Formisano, Salerno, </w:t>
      </w:r>
      <w:proofErr w:type="spellStart"/>
      <w:r w:rsidRPr="008B6F8E">
        <w:rPr>
          <w:rFonts w:ascii="Times New Roman" w:hAnsi="Times New Roman" w:cs="Times New Roman"/>
          <w:sz w:val="28"/>
          <w:szCs w:val="28"/>
        </w:rPr>
        <w:t>Orthotes</w:t>
      </w:r>
      <w:proofErr w:type="spellEnd"/>
      <w:r w:rsidRPr="008B6F8E">
        <w:rPr>
          <w:rFonts w:ascii="Times New Roman" w:hAnsi="Times New Roman" w:cs="Times New Roman"/>
          <w:sz w:val="28"/>
          <w:szCs w:val="28"/>
        </w:rPr>
        <w:t xml:space="preserve">, </w:t>
      </w:r>
      <w:r w:rsidR="00854871">
        <w:rPr>
          <w:rFonts w:ascii="Times New Roman" w:hAnsi="Times New Roman" w:cs="Times New Roman"/>
          <w:sz w:val="28"/>
          <w:szCs w:val="28"/>
        </w:rPr>
        <w:t>2022, pp. 135-145</w:t>
      </w:r>
      <w:bookmarkEnd w:id="2"/>
      <w:r w:rsidRPr="008B6F8E">
        <w:rPr>
          <w:rFonts w:ascii="Times New Roman" w:hAnsi="Times New Roman" w:cs="Times New Roman"/>
          <w:sz w:val="28"/>
          <w:szCs w:val="28"/>
        </w:rPr>
        <w:t>.</w:t>
      </w:r>
    </w:p>
    <w:p w14:paraId="660415DC" w14:textId="77777777" w:rsidR="00856816" w:rsidRPr="008B6F8E" w:rsidRDefault="00856816" w:rsidP="00856816">
      <w:pPr>
        <w:numPr>
          <w:ilvl w:val="0"/>
          <w:numId w:val="7"/>
        </w:numPr>
        <w:spacing w:after="0" w:line="240" w:lineRule="auto"/>
        <w:jc w:val="both"/>
        <w:rPr>
          <w:rFonts w:ascii="Times New Roman" w:hAnsi="Times New Roman" w:cs="Times New Roman"/>
          <w:i/>
          <w:iCs/>
          <w:sz w:val="28"/>
          <w:szCs w:val="28"/>
          <w:lang w:val="de-AT"/>
        </w:rPr>
      </w:pPr>
      <w:proofErr w:type="spellStart"/>
      <w:r w:rsidRPr="008B6F8E">
        <w:rPr>
          <w:rFonts w:ascii="Times New Roman" w:hAnsi="Times New Roman" w:cs="Times New Roman"/>
          <w:i/>
          <w:iCs/>
          <w:sz w:val="28"/>
          <w:szCs w:val="28"/>
        </w:rPr>
        <w:t>Aesthetics</w:t>
      </w:r>
      <w:proofErr w:type="spellEnd"/>
      <w:r w:rsidRPr="008B6F8E">
        <w:rPr>
          <w:rFonts w:ascii="Times New Roman" w:hAnsi="Times New Roman" w:cs="Times New Roman"/>
          <w:i/>
          <w:iCs/>
          <w:sz w:val="28"/>
          <w:szCs w:val="28"/>
        </w:rPr>
        <w:t xml:space="preserve"> vs. </w:t>
      </w:r>
      <w:proofErr w:type="spellStart"/>
      <w:r w:rsidRPr="008B6F8E">
        <w:rPr>
          <w:rFonts w:ascii="Times New Roman" w:hAnsi="Times New Roman" w:cs="Times New Roman"/>
          <w:i/>
          <w:iCs/>
          <w:sz w:val="28"/>
          <w:szCs w:val="28"/>
        </w:rPr>
        <w:t>Erotics</w:t>
      </w:r>
      <w:proofErr w:type="spellEnd"/>
      <w:r w:rsidRPr="008B6F8E">
        <w:rPr>
          <w:rFonts w:ascii="Times New Roman" w:hAnsi="Times New Roman" w:cs="Times New Roman"/>
          <w:i/>
          <w:iCs/>
          <w:sz w:val="28"/>
          <w:szCs w:val="28"/>
        </w:rPr>
        <w:t xml:space="preserve">? The Nude in Hermann </w:t>
      </w:r>
      <w:proofErr w:type="spellStart"/>
      <w:r w:rsidRPr="008B6F8E">
        <w:rPr>
          <w:rFonts w:ascii="Times New Roman" w:hAnsi="Times New Roman" w:cs="Times New Roman"/>
          <w:i/>
          <w:iCs/>
          <w:sz w:val="28"/>
          <w:szCs w:val="28"/>
        </w:rPr>
        <w:t>Cohen’s</w:t>
      </w:r>
      <w:proofErr w:type="spellEnd"/>
      <w:r w:rsidRPr="008B6F8E">
        <w:rPr>
          <w:rFonts w:ascii="Times New Roman" w:hAnsi="Times New Roman" w:cs="Times New Roman"/>
          <w:i/>
          <w:iCs/>
          <w:sz w:val="28"/>
          <w:szCs w:val="28"/>
        </w:rPr>
        <w:t xml:space="preserve"> </w:t>
      </w:r>
      <w:proofErr w:type="spellStart"/>
      <w:r w:rsidRPr="008B6F8E">
        <w:rPr>
          <w:rFonts w:ascii="Times New Roman" w:hAnsi="Times New Roman" w:cs="Times New Roman"/>
          <w:i/>
          <w:iCs/>
          <w:sz w:val="28"/>
          <w:szCs w:val="28"/>
        </w:rPr>
        <w:t>Aesthetics</w:t>
      </w:r>
      <w:proofErr w:type="spellEnd"/>
      <w:r w:rsidRPr="008B6F8E">
        <w:rPr>
          <w:rFonts w:ascii="Times New Roman" w:hAnsi="Times New Roman" w:cs="Times New Roman"/>
          <w:sz w:val="28"/>
          <w:szCs w:val="28"/>
        </w:rPr>
        <w:t>, in “</w:t>
      </w:r>
      <w:proofErr w:type="spellStart"/>
      <w:r w:rsidRPr="008B6F8E">
        <w:rPr>
          <w:rFonts w:ascii="Times New Roman" w:hAnsi="Times New Roman" w:cs="Times New Roman"/>
          <w:sz w:val="28"/>
          <w:szCs w:val="28"/>
        </w:rPr>
        <w:t>Tà</w:t>
      </w:r>
      <w:proofErr w:type="spellEnd"/>
      <w:r w:rsidRPr="008B6F8E">
        <w:rPr>
          <w:rFonts w:ascii="Times New Roman" w:hAnsi="Times New Roman" w:cs="Times New Roman"/>
          <w:sz w:val="28"/>
          <w:szCs w:val="28"/>
        </w:rPr>
        <w:t xml:space="preserve"> </w:t>
      </w:r>
      <w:proofErr w:type="spellStart"/>
      <w:r w:rsidRPr="008B6F8E">
        <w:rPr>
          <w:rFonts w:ascii="Times New Roman" w:hAnsi="Times New Roman" w:cs="Times New Roman"/>
          <w:sz w:val="28"/>
          <w:szCs w:val="28"/>
        </w:rPr>
        <w:t>katoptrizómena</w:t>
      </w:r>
      <w:proofErr w:type="spellEnd"/>
      <w:r w:rsidRPr="008B6F8E">
        <w:rPr>
          <w:rFonts w:ascii="Times New Roman" w:hAnsi="Times New Roman" w:cs="Times New Roman"/>
          <w:sz w:val="28"/>
          <w:szCs w:val="28"/>
        </w:rPr>
        <w:t xml:space="preserve">. </w:t>
      </w:r>
      <w:r w:rsidRPr="008B6F8E">
        <w:rPr>
          <w:rFonts w:ascii="Times New Roman" w:hAnsi="Times New Roman" w:cs="Times New Roman"/>
          <w:sz w:val="28"/>
          <w:szCs w:val="28"/>
          <w:lang w:val="de-AT"/>
        </w:rPr>
        <w:t>Das Magazin für Kunst, Kultur, Theologie und Ästhetik”, 135 (1/2022) (</w:t>
      </w:r>
      <w:proofErr w:type="spellStart"/>
      <w:r w:rsidR="007A3E03">
        <w:fldChar w:fldCharType="begin"/>
      </w:r>
      <w:r w:rsidR="007A3E03" w:rsidRPr="00B544D7">
        <w:rPr>
          <w:lang w:val="de-AT"/>
        </w:rPr>
        <w:instrText xml:space="preserve"> HYPERLINK "https://www.theomag.de/135/eg01.htm" </w:instrText>
      </w:r>
      <w:r w:rsidR="007A3E03">
        <w:fldChar w:fldCharType="separate"/>
      </w:r>
      <w:r w:rsidRPr="008B6F8E">
        <w:rPr>
          <w:rStyle w:val="Collegamentoipertestuale"/>
          <w:rFonts w:ascii="Times New Roman" w:hAnsi="Times New Roman" w:cs="Times New Roman"/>
          <w:sz w:val="28"/>
          <w:szCs w:val="28"/>
          <w:lang w:val="de-AT"/>
        </w:rPr>
        <w:t>Aesthetics</w:t>
      </w:r>
      <w:proofErr w:type="spellEnd"/>
      <w:r w:rsidRPr="008B6F8E">
        <w:rPr>
          <w:rStyle w:val="Collegamentoipertestuale"/>
          <w:rFonts w:ascii="Times New Roman" w:hAnsi="Times New Roman" w:cs="Times New Roman"/>
          <w:sz w:val="28"/>
          <w:szCs w:val="28"/>
          <w:lang w:val="de-AT"/>
        </w:rPr>
        <w:t xml:space="preserve"> vs. </w:t>
      </w:r>
      <w:proofErr w:type="spellStart"/>
      <w:proofErr w:type="gramStart"/>
      <w:r w:rsidRPr="008B6F8E">
        <w:rPr>
          <w:rStyle w:val="Collegamentoipertestuale"/>
          <w:rFonts w:ascii="Times New Roman" w:hAnsi="Times New Roman" w:cs="Times New Roman"/>
          <w:sz w:val="28"/>
          <w:szCs w:val="28"/>
          <w:lang w:val="de-AT"/>
        </w:rPr>
        <w:t>Erotics</w:t>
      </w:r>
      <w:proofErr w:type="spellEnd"/>
      <w:r w:rsidRPr="008B6F8E">
        <w:rPr>
          <w:rStyle w:val="Collegamentoipertestuale"/>
          <w:rFonts w:ascii="Times New Roman" w:hAnsi="Times New Roman" w:cs="Times New Roman"/>
          <w:sz w:val="28"/>
          <w:szCs w:val="28"/>
          <w:lang w:val="de-AT"/>
        </w:rPr>
        <w:t>?:</w:t>
      </w:r>
      <w:proofErr w:type="gramEnd"/>
      <w:r w:rsidRPr="008B6F8E">
        <w:rPr>
          <w:rStyle w:val="Collegamentoipertestuale"/>
          <w:rFonts w:ascii="Times New Roman" w:hAnsi="Times New Roman" w:cs="Times New Roman"/>
          <w:sz w:val="28"/>
          <w:szCs w:val="28"/>
          <w:lang w:val="de-AT"/>
        </w:rPr>
        <w:t xml:space="preserve"> The </w:t>
      </w:r>
      <w:proofErr w:type="spellStart"/>
      <w:r w:rsidRPr="008B6F8E">
        <w:rPr>
          <w:rStyle w:val="Collegamentoipertestuale"/>
          <w:rFonts w:ascii="Times New Roman" w:hAnsi="Times New Roman" w:cs="Times New Roman"/>
          <w:sz w:val="28"/>
          <w:szCs w:val="28"/>
          <w:lang w:val="de-AT"/>
        </w:rPr>
        <w:t>Nude</w:t>
      </w:r>
      <w:proofErr w:type="spellEnd"/>
      <w:r w:rsidRPr="008B6F8E">
        <w:rPr>
          <w:rStyle w:val="Collegamentoipertestuale"/>
          <w:rFonts w:ascii="Times New Roman" w:hAnsi="Times New Roman" w:cs="Times New Roman"/>
          <w:sz w:val="28"/>
          <w:szCs w:val="28"/>
          <w:lang w:val="de-AT"/>
        </w:rPr>
        <w:t xml:space="preserve"> in Hermann </w:t>
      </w:r>
      <w:proofErr w:type="spellStart"/>
      <w:r w:rsidRPr="008B6F8E">
        <w:rPr>
          <w:rStyle w:val="Collegamentoipertestuale"/>
          <w:rFonts w:ascii="Times New Roman" w:hAnsi="Times New Roman" w:cs="Times New Roman"/>
          <w:sz w:val="28"/>
          <w:szCs w:val="28"/>
          <w:lang w:val="de-AT"/>
        </w:rPr>
        <w:t>Cohen’s</w:t>
      </w:r>
      <w:proofErr w:type="spellEnd"/>
      <w:r w:rsidRPr="008B6F8E">
        <w:rPr>
          <w:rStyle w:val="Collegamentoipertestuale"/>
          <w:rFonts w:ascii="Times New Roman" w:hAnsi="Times New Roman" w:cs="Times New Roman"/>
          <w:sz w:val="28"/>
          <w:szCs w:val="28"/>
          <w:lang w:val="de-AT"/>
        </w:rPr>
        <w:t xml:space="preserve"> </w:t>
      </w:r>
      <w:proofErr w:type="spellStart"/>
      <w:r w:rsidRPr="008B6F8E">
        <w:rPr>
          <w:rStyle w:val="Collegamentoipertestuale"/>
          <w:rFonts w:ascii="Times New Roman" w:hAnsi="Times New Roman" w:cs="Times New Roman"/>
          <w:sz w:val="28"/>
          <w:szCs w:val="28"/>
          <w:lang w:val="de-AT"/>
        </w:rPr>
        <w:t>Aesthetics</w:t>
      </w:r>
      <w:proofErr w:type="spellEnd"/>
      <w:r w:rsidRPr="008B6F8E">
        <w:rPr>
          <w:rStyle w:val="Collegamentoipertestuale"/>
          <w:rFonts w:ascii="Times New Roman" w:hAnsi="Times New Roman" w:cs="Times New Roman"/>
          <w:sz w:val="28"/>
          <w:szCs w:val="28"/>
          <w:lang w:val="de-AT"/>
        </w:rPr>
        <w:t xml:space="preserve"> (theomag.de)</w:t>
      </w:r>
      <w:r w:rsidR="007A3E03">
        <w:rPr>
          <w:rStyle w:val="Collegamentoipertestuale"/>
          <w:rFonts w:ascii="Times New Roman" w:hAnsi="Times New Roman" w:cs="Times New Roman"/>
          <w:sz w:val="28"/>
          <w:szCs w:val="28"/>
          <w:lang w:val="de-AT"/>
        </w:rPr>
        <w:fldChar w:fldCharType="end"/>
      </w:r>
      <w:r w:rsidRPr="008B6F8E">
        <w:rPr>
          <w:rFonts w:ascii="Times New Roman" w:hAnsi="Times New Roman" w:cs="Times New Roman"/>
          <w:sz w:val="28"/>
          <w:szCs w:val="28"/>
          <w:lang w:val="de-AT"/>
        </w:rPr>
        <w:t>).</w:t>
      </w:r>
    </w:p>
    <w:p w14:paraId="102D2208" w14:textId="522D7F46" w:rsidR="001F4345" w:rsidRPr="001F4345" w:rsidRDefault="001F4345" w:rsidP="001F4345">
      <w:pPr>
        <w:numPr>
          <w:ilvl w:val="0"/>
          <w:numId w:val="7"/>
        </w:numPr>
        <w:spacing w:after="0" w:line="240" w:lineRule="auto"/>
        <w:jc w:val="both"/>
        <w:rPr>
          <w:rFonts w:ascii="Times New Roman" w:hAnsi="Times New Roman" w:cs="Times New Roman"/>
          <w:i/>
          <w:iCs/>
          <w:sz w:val="28"/>
          <w:szCs w:val="28"/>
        </w:rPr>
      </w:pPr>
      <w:r w:rsidRPr="001F4345">
        <w:rPr>
          <w:rFonts w:ascii="Times New Roman" w:hAnsi="Times New Roman" w:cs="Times New Roman"/>
          <w:sz w:val="28"/>
          <w:szCs w:val="28"/>
        </w:rPr>
        <w:t xml:space="preserve">Humour </w:t>
      </w:r>
      <w:r w:rsidRPr="001F4345">
        <w:rPr>
          <w:rFonts w:ascii="Times New Roman" w:hAnsi="Times New Roman" w:cs="Times New Roman"/>
          <w:i/>
          <w:iCs/>
          <w:sz w:val="28"/>
          <w:szCs w:val="28"/>
        </w:rPr>
        <w:t xml:space="preserve">e figura. Spunti per un’arte umanistica a partire dall’estetica </w:t>
      </w:r>
      <w:proofErr w:type="spellStart"/>
      <w:r w:rsidRPr="001F4345">
        <w:rPr>
          <w:rFonts w:ascii="Times New Roman" w:hAnsi="Times New Roman" w:cs="Times New Roman"/>
          <w:i/>
          <w:iCs/>
          <w:sz w:val="28"/>
          <w:szCs w:val="28"/>
        </w:rPr>
        <w:t>coheniana</w:t>
      </w:r>
      <w:proofErr w:type="spellEnd"/>
      <w:r w:rsidRPr="001F4345">
        <w:rPr>
          <w:rFonts w:ascii="Times New Roman" w:hAnsi="Times New Roman" w:cs="Times New Roman"/>
          <w:sz w:val="28"/>
          <w:szCs w:val="28"/>
        </w:rPr>
        <w:t xml:space="preserve">, in </w:t>
      </w:r>
      <w:r w:rsidRPr="001F4345">
        <w:rPr>
          <w:rFonts w:ascii="Times New Roman" w:hAnsi="Times New Roman" w:cs="Times New Roman"/>
          <w:i/>
          <w:iCs/>
          <w:sz w:val="28"/>
          <w:szCs w:val="28"/>
        </w:rPr>
        <w:t>“Facciamo l’uomo”: proposte filosofiche per un umanesimo critico. Studi in onore di Andrea Poma</w:t>
      </w:r>
      <w:r w:rsidRPr="001F4345">
        <w:rPr>
          <w:rFonts w:ascii="Times New Roman" w:hAnsi="Times New Roman" w:cs="Times New Roman"/>
          <w:sz w:val="28"/>
          <w:szCs w:val="28"/>
        </w:rPr>
        <w:t xml:space="preserve">, a cura di L. Bertolino, Milano-Udine, </w:t>
      </w:r>
      <w:proofErr w:type="spellStart"/>
      <w:r w:rsidRPr="001F4345">
        <w:rPr>
          <w:rFonts w:ascii="Times New Roman" w:hAnsi="Times New Roman" w:cs="Times New Roman"/>
          <w:sz w:val="28"/>
          <w:szCs w:val="28"/>
        </w:rPr>
        <w:t>Mimesis</w:t>
      </w:r>
      <w:proofErr w:type="spellEnd"/>
      <w:r w:rsidRPr="001F4345">
        <w:rPr>
          <w:rFonts w:ascii="Times New Roman" w:hAnsi="Times New Roman" w:cs="Times New Roman"/>
          <w:sz w:val="28"/>
          <w:szCs w:val="28"/>
        </w:rPr>
        <w:t>, 2021, pp. 265-275.</w:t>
      </w:r>
    </w:p>
    <w:p w14:paraId="2CD697C4" w14:textId="32EEAAC2" w:rsidR="006A5163" w:rsidRPr="00E76169" w:rsidRDefault="006A5163" w:rsidP="006A5163">
      <w:pPr>
        <w:numPr>
          <w:ilvl w:val="0"/>
          <w:numId w:val="7"/>
        </w:numPr>
        <w:spacing w:after="0" w:line="240" w:lineRule="auto"/>
        <w:jc w:val="both"/>
        <w:rPr>
          <w:rFonts w:ascii="Times New Roman" w:hAnsi="Times New Roman" w:cs="Times New Roman"/>
          <w:i/>
          <w:iCs/>
          <w:sz w:val="28"/>
          <w:szCs w:val="28"/>
          <w:lang w:val="en-GB"/>
        </w:rPr>
      </w:pPr>
      <w:r w:rsidRPr="00E76169">
        <w:rPr>
          <w:rFonts w:ascii="Times New Roman" w:hAnsi="Times New Roman" w:cs="Times New Roman"/>
          <w:i/>
          <w:iCs/>
          <w:sz w:val="28"/>
          <w:szCs w:val="28"/>
          <w:lang w:val="en-GB"/>
        </w:rPr>
        <w:t>T</w:t>
      </w:r>
      <w:bookmarkStart w:id="3" w:name="_Hlk83979631"/>
      <w:r w:rsidRPr="00E76169">
        <w:rPr>
          <w:rFonts w:ascii="Times New Roman" w:hAnsi="Times New Roman" w:cs="Times New Roman"/>
          <w:i/>
          <w:iCs/>
          <w:sz w:val="28"/>
          <w:szCs w:val="28"/>
          <w:lang w:val="en-GB"/>
        </w:rPr>
        <w:t>he Artistic Representation of Jesus in Hermann Cohen’s Aesthetics</w:t>
      </w:r>
      <w:r w:rsidRPr="00E76169">
        <w:rPr>
          <w:rFonts w:ascii="Times New Roman" w:hAnsi="Times New Roman" w:cs="Times New Roman"/>
          <w:sz w:val="28"/>
          <w:szCs w:val="28"/>
          <w:lang w:val="en-GB"/>
        </w:rPr>
        <w:t xml:space="preserve">, in “RUDN Journal of Philosophy”, 25 (3/2021), </w:t>
      </w:r>
      <w:r>
        <w:rPr>
          <w:rFonts w:ascii="Times New Roman" w:hAnsi="Times New Roman" w:cs="Times New Roman"/>
          <w:sz w:val="28"/>
          <w:szCs w:val="28"/>
          <w:lang w:val="en-GB"/>
        </w:rPr>
        <w:t>pp. 404-419 (</w:t>
      </w:r>
      <w:hyperlink r:id="rId5" w:history="1">
        <w:r w:rsidRPr="00B63FAA">
          <w:rPr>
            <w:rStyle w:val="Collegamentoipertestuale"/>
            <w:rFonts w:ascii="Times New Roman" w:hAnsi="Times New Roman" w:cs="Times New Roman"/>
            <w:sz w:val="28"/>
            <w:szCs w:val="28"/>
            <w:lang w:val="en-GB"/>
          </w:rPr>
          <w:t>http://journals.rudn.ru/philosophy/article/view/27509</w:t>
        </w:r>
      </w:hyperlink>
      <w:r>
        <w:rPr>
          <w:rFonts w:ascii="Times New Roman" w:hAnsi="Times New Roman" w:cs="Times New Roman"/>
          <w:sz w:val="28"/>
          <w:szCs w:val="28"/>
          <w:lang w:val="en-GB"/>
        </w:rPr>
        <w:t>)</w:t>
      </w:r>
      <w:r w:rsidRPr="00E76169">
        <w:rPr>
          <w:rFonts w:ascii="Times New Roman" w:hAnsi="Times New Roman" w:cs="Times New Roman"/>
          <w:sz w:val="28"/>
          <w:szCs w:val="28"/>
          <w:lang w:val="en-GB"/>
        </w:rPr>
        <w:t>.</w:t>
      </w:r>
    </w:p>
    <w:bookmarkEnd w:id="3"/>
    <w:p w14:paraId="181E911B"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lang w:val="de-AT"/>
        </w:rPr>
      </w:pPr>
      <w:r w:rsidRPr="00E76169">
        <w:rPr>
          <w:rFonts w:ascii="Times New Roman" w:hAnsi="Times New Roman" w:cs="Times New Roman"/>
          <w:i/>
          <w:sz w:val="28"/>
          <w:szCs w:val="28"/>
          <w:lang w:val="en-GB"/>
        </w:rPr>
        <w:lastRenderedPageBreak/>
        <w:t>Hermann Cohen and the Aesthetic Debate of his Time</w:t>
      </w:r>
      <w:r w:rsidRPr="00E76169">
        <w:rPr>
          <w:rFonts w:ascii="Times New Roman" w:hAnsi="Times New Roman" w:cs="Times New Roman"/>
          <w:sz w:val="28"/>
          <w:szCs w:val="28"/>
          <w:lang w:val="en-GB"/>
        </w:rPr>
        <w:t xml:space="preserve">, in </w:t>
      </w:r>
      <w:r w:rsidRPr="00E76169">
        <w:rPr>
          <w:rFonts w:ascii="Times New Roman" w:hAnsi="Times New Roman" w:cs="Times New Roman"/>
          <w:i/>
          <w:sz w:val="28"/>
          <w:szCs w:val="28"/>
          <w:lang w:val="en-GB"/>
        </w:rPr>
        <w:t xml:space="preserve">Cohen </w:t>
      </w:r>
      <w:proofErr w:type="spellStart"/>
      <w:r w:rsidRPr="00E76169">
        <w:rPr>
          <w:rFonts w:ascii="Times New Roman" w:hAnsi="Times New Roman" w:cs="Times New Roman"/>
          <w:i/>
          <w:sz w:val="28"/>
          <w:szCs w:val="28"/>
          <w:lang w:val="en-GB"/>
        </w:rPr>
        <w:t>im</w:t>
      </w:r>
      <w:proofErr w:type="spellEnd"/>
      <w:r w:rsidRPr="00E76169">
        <w:rPr>
          <w:rFonts w:ascii="Times New Roman" w:hAnsi="Times New Roman" w:cs="Times New Roman"/>
          <w:i/>
          <w:sz w:val="28"/>
          <w:szCs w:val="28"/>
          <w:lang w:val="en-GB"/>
        </w:rPr>
        <w:t xml:space="preserve"> </w:t>
      </w:r>
      <w:proofErr w:type="spellStart"/>
      <w:r w:rsidRPr="00E76169">
        <w:rPr>
          <w:rFonts w:ascii="Times New Roman" w:hAnsi="Times New Roman" w:cs="Times New Roman"/>
          <w:i/>
          <w:sz w:val="28"/>
          <w:szCs w:val="28"/>
          <w:lang w:val="en-GB"/>
        </w:rPr>
        <w:t>Kontext</w:t>
      </w:r>
      <w:proofErr w:type="spellEnd"/>
      <w:r w:rsidRPr="00E76169">
        <w:rPr>
          <w:rFonts w:ascii="Times New Roman" w:hAnsi="Times New Roman" w:cs="Times New Roman"/>
          <w:i/>
          <w:sz w:val="28"/>
          <w:szCs w:val="28"/>
          <w:lang w:val="en-GB"/>
        </w:rPr>
        <w:t xml:space="preserve">. </w:t>
      </w:r>
      <w:r w:rsidRPr="00E76169">
        <w:rPr>
          <w:rFonts w:ascii="Times New Roman" w:hAnsi="Times New Roman" w:cs="Times New Roman"/>
          <w:i/>
          <w:sz w:val="28"/>
          <w:szCs w:val="28"/>
          <w:lang w:val="de-AT"/>
        </w:rPr>
        <w:t>Beiträge anlässlich seines hundertsten Todestages</w:t>
      </w:r>
      <w:r w:rsidRPr="00E76169">
        <w:rPr>
          <w:rFonts w:ascii="Times New Roman" w:hAnsi="Times New Roman" w:cs="Times New Roman"/>
          <w:sz w:val="28"/>
          <w:szCs w:val="28"/>
          <w:lang w:val="de-AT"/>
        </w:rPr>
        <w:t xml:space="preserve">, a </w:t>
      </w:r>
      <w:proofErr w:type="spellStart"/>
      <w:r w:rsidRPr="00E76169">
        <w:rPr>
          <w:rFonts w:ascii="Times New Roman" w:hAnsi="Times New Roman" w:cs="Times New Roman"/>
          <w:sz w:val="28"/>
          <w:szCs w:val="28"/>
          <w:lang w:val="de-AT"/>
        </w:rPr>
        <w:t>cura</w:t>
      </w:r>
      <w:proofErr w:type="spellEnd"/>
      <w:r w:rsidRPr="00E76169">
        <w:rPr>
          <w:rFonts w:ascii="Times New Roman" w:hAnsi="Times New Roman" w:cs="Times New Roman"/>
          <w:sz w:val="28"/>
          <w:szCs w:val="28"/>
          <w:lang w:val="de-AT"/>
        </w:rPr>
        <w:t xml:space="preserve"> di H. Assel e H. </w:t>
      </w:r>
      <w:proofErr w:type="spellStart"/>
      <w:r w:rsidRPr="00E76169">
        <w:rPr>
          <w:rFonts w:ascii="Times New Roman" w:hAnsi="Times New Roman" w:cs="Times New Roman"/>
          <w:sz w:val="28"/>
          <w:szCs w:val="28"/>
          <w:lang w:val="de-AT"/>
        </w:rPr>
        <w:t>Wiedebach</w:t>
      </w:r>
      <w:proofErr w:type="spellEnd"/>
      <w:r w:rsidRPr="00E76169">
        <w:rPr>
          <w:rFonts w:ascii="Times New Roman" w:hAnsi="Times New Roman" w:cs="Times New Roman"/>
          <w:sz w:val="28"/>
          <w:szCs w:val="28"/>
          <w:lang w:val="de-AT"/>
        </w:rPr>
        <w:t>, Tübingen, Mohr Siebeck, 2021, pp. 263-277.</w:t>
      </w:r>
    </w:p>
    <w:p w14:paraId="67B1835C" w14:textId="77777777" w:rsidR="00E76169" w:rsidRPr="00E76169" w:rsidRDefault="00E76169" w:rsidP="00E76169">
      <w:pPr>
        <w:numPr>
          <w:ilvl w:val="0"/>
          <w:numId w:val="7"/>
        </w:numPr>
        <w:spacing w:after="0" w:line="240" w:lineRule="auto"/>
        <w:jc w:val="both"/>
        <w:rPr>
          <w:rFonts w:ascii="Times New Roman" w:hAnsi="Times New Roman" w:cs="Times New Roman"/>
          <w:i/>
          <w:iCs/>
          <w:sz w:val="28"/>
          <w:szCs w:val="28"/>
        </w:rPr>
      </w:pPr>
      <w:r w:rsidRPr="00E76169">
        <w:rPr>
          <w:rFonts w:ascii="Times New Roman" w:hAnsi="Times New Roman" w:cs="Times New Roman"/>
          <w:i/>
          <w:iCs/>
          <w:sz w:val="28"/>
          <w:szCs w:val="28"/>
        </w:rPr>
        <w:t>L’importanza della riflessione estetica per un nuovo umanesimo</w:t>
      </w:r>
      <w:r w:rsidRPr="00E76169">
        <w:rPr>
          <w:rFonts w:ascii="Times New Roman" w:hAnsi="Times New Roman" w:cs="Times New Roman"/>
          <w:sz w:val="28"/>
          <w:szCs w:val="28"/>
        </w:rPr>
        <w:t xml:space="preserve">, in </w:t>
      </w:r>
      <w:r w:rsidRPr="00E76169">
        <w:rPr>
          <w:rFonts w:ascii="Times New Roman" w:hAnsi="Times New Roman" w:cs="Times New Roman"/>
          <w:i/>
          <w:iCs/>
          <w:sz w:val="28"/>
          <w:szCs w:val="28"/>
        </w:rPr>
        <w:t>Persone, parole, incontri. Itinerari per una filosofia della persona</w:t>
      </w:r>
      <w:r w:rsidRPr="00E76169">
        <w:rPr>
          <w:rFonts w:ascii="Times New Roman" w:hAnsi="Times New Roman" w:cs="Times New Roman"/>
          <w:sz w:val="28"/>
          <w:szCs w:val="28"/>
        </w:rPr>
        <w:t xml:space="preserve">, a cura di C. Caltagirone, Sesto San Giovanni (MI), </w:t>
      </w:r>
      <w:proofErr w:type="spellStart"/>
      <w:r w:rsidRPr="00E76169">
        <w:rPr>
          <w:rFonts w:ascii="Times New Roman" w:hAnsi="Times New Roman" w:cs="Times New Roman"/>
          <w:sz w:val="28"/>
          <w:szCs w:val="28"/>
        </w:rPr>
        <w:t>Mimesis</w:t>
      </w:r>
      <w:proofErr w:type="spellEnd"/>
      <w:r w:rsidRPr="00E76169">
        <w:rPr>
          <w:rFonts w:ascii="Times New Roman" w:hAnsi="Times New Roman" w:cs="Times New Roman"/>
          <w:sz w:val="28"/>
          <w:szCs w:val="28"/>
        </w:rPr>
        <w:t>, 2021, pp. 238-241.</w:t>
      </w:r>
    </w:p>
    <w:p w14:paraId="2009565C"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lang w:val="en-GB"/>
        </w:rPr>
      </w:pPr>
      <w:r w:rsidRPr="00E76169">
        <w:rPr>
          <w:rFonts w:ascii="Times New Roman" w:hAnsi="Times New Roman" w:cs="Times New Roman"/>
          <w:i/>
          <w:sz w:val="28"/>
          <w:szCs w:val="28"/>
          <w:lang w:val="en-GB"/>
        </w:rPr>
        <w:t>The Problem of Individuality in Hermann Cohen’s Aesthetics</w:t>
      </w:r>
      <w:r w:rsidRPr="00E76169">
        <w:rPr>
          <w:rFonts w:ascii="Times New Roman" w:hAnsi="Times New Roman" w:cs="Times New Roman"/>
          <w:sz w:val="28"/>
          <w:szCs w:val="28"/>
          <w:lang w:val="en-GB"/>
        </w:rPr>
        <w:t>, in “RUDN Journal of Philosophy”, 23 (4/2019), pp. 413-419 (</w:t>
      </w:r>
      <w:hyperlink r:id="rId6" w:history="1">
        <w:r w:rsidRPr="00E76169">
          <w:rPr>
            <w:rStyle w:val="Collegamentoipertestuale"/>
            <w:rFonts w:ascii="Times New Roman" w:hAnsi="Times New Roman" w:cs="Times New Roman"/>
            <w:sz w:val="28"/>
            <w:szCs w:val="28"/>
            <w:lang w:val="en-GB"/>
          </w:rPr>
          <w:t>http://journals.rudn.ru/philosophy/article/view/22608</w:t>
        </w:r>
      </w:hyperlink>
      <w:r w:rsidRPr="00E76169">
        <w:rPr>
          <w:rFonts w:ascii="Times New Roman" w:hAnsi="Times New Roman" w:cs="Times New Roman"/>
          <w:sz w:val="28"/>
          <w:szCs w:val="28"/>
          <w:lang w:val="en-GB"/>
        </w:rPr>
        <w:t>).</w:t>
      </w:r>
    </w:p>
    <w:p w14:paraId="2142DD84"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Michel Henry, Karl Marx e la fondazione trascendentale dell’economia</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Filosofia ed economia</w:t>
      </w:r>
      <w:r w:rsidRPr="00E76169">
        <w:rPr>
          <w:rFonts w:ascii="Times New Roman" w:hAnsi="Times New Roman" w:cs="Times New Roman"/>
          <w:sz w:val="28"/>
          <w:szCs w:val="28"/>
        </w:rPr>
        <w:t>, a cura di F. Totaro, Brescia, Morcelliana, 2019, pp. 251-258.</w:t>
      </w:r>
    </w:p>
    <w:p w14:paraId="1D38DF7B" w14:textId="60D6EE2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La morale cristiana e il suo contributo a un nuovo umanesimo</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I fondamenti dell’etica III. I fondamenti dell’etica e la religione</w:t>
      </w:r>
      <w:r w:rsidRPr="00E76169">
        <w:rPr>
          <w:rFonts w:ascii="Times New Roman" w:hAnsi="Times New Roman" w:cs="Times New Roman"/>
          <w:sz w:val="28"/>
          <w:szCs w:val="28"/>
        </w:rPr>
        <w:t>, a cura di L. Ghisleri, Brescia, Morcelliana</w:t>
      </w:r>
      <w:r w:rsidR="00693F73">
        <w:rPr>
          <w:rFonts w:ascii="Times New Roman" w:hAnsi="Times New Roman" w:cs="Times New Roman"/>
          <w:sz w:val="28"/>
          <w:szCs w:val="28"/>
        </w:rPr>
        <w:t>,</w:t>
      </w:r>
      <w:r w:rsidR="002A43D7">
        <w:rPr>
          <w:rFonts w:ascii="Times New Roman" w:hAnsi="Times New Roman" w:cs="Times New Roman"/>
          <w:sz w:val="28"/>
          <w:szCs w:val="28"/>
        </w:rPr>
        <w:t xml:space="preserve"> 2018</w:t>
      </w:r>
      <w:r w:rsidRPr="00E76169">
        <w:rPr>
          <w:rFonts w:ascii="Times New Roman" w:hAnsi="Times New Roman" w:cs="Times New Roman"/>
          <w:sz w:val="28"/>
          <w:szCs w:val="28"/>
        </w:rPr>
        <w:t>, pp. 295-302.</w:t>
      </w:r>
    </w:p>
    <w:p w14:paraId="29E232F3"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Imparare arti nuove. Il problema di una trasformazione del corpo vissuta in prima persona</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Il corpo e le sue trasformazioni</w:t>
      </w:r>
      <w:r w:rsidRPr="00E76169">
        <w:rPr>
          <w:rFonts w:ascii="Times New Roman" w:hAnsi="Times New Roman" w:cs="Times New Roman"/>
          <w:sz w:val="28"/>
          <w:szCs w:val="28"/>
        </w:rPr>
        <w:t>, a cura di F. Totaro, Brescia, Morcelliana, 2018, pp. 343-350.</w:t>
      </w:r>
    </w:p>
    <w:p w14:paraId="65C94FC5"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I quattro principi di </w:t>
      </w:r>
      <w:proofErr w:type="spellStart"/>
      <w:r w:rsidRPr="00E76169">
        <w:rPr>
          <w:rFonts w:ascii="Times New Roman" w:hAnsi="Times New Roman" w:cs="Times New Roman"/>
          <w:sz w:val="28"/>
          <w:szCs w:val="28"/>
        </w:rPr>
        <w:t>Evangelii</w:t>
      </w:r>
      <w:proofErr w:type="spellEnd"/>
      <w:r w:rsidRPr="00E76169">
        <w:rPr>
          <w:rFonts w:ascii="Times New Roman" w:hAnsi="Times New Roman" w:cs="Times New Roman"/>
          <w:sz w:val="28"/>
          <w:szCs w:val="28"/>
        </w:rPr>
        <w:t xml:space="preserve"> Gaudium</w:t>
      </w:r>
      <w:r w:rsidRPr="00E76169">
        <w:rPr>
          <w:rFonts w:ascii="Times New Roman" w:hAnsi="Times New Roman" w:cs="Times New Roman"/>
          <w:i/>
          <w:sz w:val="28"/>
          <w:szCs w:val="28"/>
        </w:rPr>
        <w:t>: un’analisi critica filosofica</w:t>
      </w:r>
      <w:r w:rsidRPr="00E76169">
        <w:rPr>
          <w:rFonts w:ascii="Times New Roman" w:hAnsi="Times New Roman" w:cs="Times New Roman"/>
          <w:sz w:val="28"/>
          <w:szCs w:val="28"/>
        </w:rPr>
        <w:t>, in “Archivio Teologico Torinese”, XXIV (1/2018), pp. 7-32.</w:t>
      </w:r>
    </w:p>
    <w:p w14:paraId="77061AF2" w14:textId="307B45E8" w:rsidR="00E76169" w:rsidRPr="00E76169" w:rsidRDefault="00E76169" w:rsidP="00E76169">
      <w:pPr>
        <w:numPr>
          <w:ilvl w:val="0"/>
          <w:numId w:val="7"/>
        </w:numPr>
        <w:spacing w:after="0" w:line="240" w:lineRule="auto"/>
        <w:jc w:val="both"/>
        <w:rPr>
          <w:rFonts w:ascii="Times New Roman" w:hAnsi="Times New Roman" w:cs="Times New Roman"/>
          <w:i/>
          <w:sz w:val="28"/>
          <w:szCs w:val="28"/>
        </w:rPr>
      </w:pPr>
      <w:r w:rsidRPr="00E76169">
        <w:rPr>
          <w:rFonts w:ascii="Times New Roman" w:hAnsi="Times New Roman" w:cs="Times New Roman"/>
          <w:i/>
          <w:sz w:val="28"/>
          <w:szCs w:val="28"/>
        </w:rPr>
        <w:t xml:space="preserve">La proposta del </w:t>
      </w:r>
      <w:proofErr w:type="spellStart"/>
      <w:r w:rsidRPr="00E76169">
        <w:rPr>
          <w:rFonts w:ascii="Times New Roman" w:hAnsi="Times New Roman" w:cs="Times New Roman"/>
          <w:sz w:val="28"/>
          <w:szCs w:val="28"/>
        </w:rPr>
        <w:t>Cratilo</w:t>
      </w:r>
      <w:proofErr w:type="spellEnd"/>
      <w:r w:rsidRPr="00E76169">
        <w:rPr>
          <w:rFonts w:ascii="Times New Roman" w:hAnsi="Times New Roman" w:cs="Times New Roman"/>
          <w:i/>
          <w:sz w:val="28"/>
          <w:szCs w:val="28"/>
        </w:rPr>
        <w:t xml:space="preserve"> tra multiculturalità e interculturalità</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I fondamenti dell’etica in prospettiva interculturale</w:t>
      </w:r>
      <w:r w:rsidRPr="00E76169">
        <w:rPr>
          <w:rFonts w:ascii="Times New Roman" w:hAnsi="Times New Roman" w:cs="Times New Roman"/>
          <w:sz w:val="28"/>
          <w:szCs w:val="28"/>
        </w:rPr>
        <w:t>, a cura di M. Pagano e L. Ghisleri, Brescia, Morcelliana</w:t>
      </w:r>
      <w:r w:rsidR="00693F73">
        <w:rPr>
          <w:rFonts w:ascii="Times New Roman" w:hAnsi="Times New Roman" w:cs="Times New Roman"/>
          <w:sz w:val="28"/>
          <w:szCs w:val="28"/>
        </w:rPr>
        <w:t>,</w:t>
      </w:r>
      <w:r w:rsidRPr="00E76169">
        <w:rPr>
          <w:rFonts w:ascii="Times New Roman" w:hAnsi="Times New Roman" w:cs="Times New Roman"/>
          <w:sz w:val="28"/>
          <w:szCs w:val="28"/>
        </w:rPr>
        <w:t xml:space="preserve"> 2017, pp. 63-71.</w:t>
      </w:r>
    </w:p>
    <w:p w14:paraId="4044A2B6" w14:textId="77777777" w:rsidR="00E76169" w:rsidRPr="00E76169" w:rsidRDefault="00E76169" w:rsidP="00E76169">
      <w:pPr>
        <w:numPr>
          <w:ilvl w:val="0"/>
          <w:numId w:val="7"/>
        </w:numPr>
        <w:spacing w:after="0" w:line="240" w:lineRule="auto"/>
        <w:jc w:val="both"/>
        <w:rPr>
          <w:rFonts w:ascii="Times New Roman" w:hAnsi="Times New Roman" w:cs="Times New Roman"/>
          <w:i/>
          <w:sz w:val="28"/>
          <w:szCs w:val="28"/>
        </w:rPr>
      </w:pPr>
      <w:r w:rsidRPr="00E76169">
        <w:rPr>
          <w:rFonts w:ascii="Times New Roman" w:hAnsi="Times New Roman" w:cs="Times New Roman"/>
          <w:i/>
          <w:sz w:val="28"/>
          <w:szCs w:val="28"/>
        </w:rPr>
        <w:t>Bellezza artistica e verità ultima, o prima: la vita come contenuto dell’arte nel pensiero di Michel Henry</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Bellezza e verità</w:t>
      </w:r>
      <w:r w:rsidRPr="00E76169">
        <w:rPr>
          <w:rFonts w:ascii="Times New Roman" w:hAnsi="Times New Roman" w:cs="Times New Roman"/>
          <w:sz w:val="28"/>
          <w:szCs w:val="28"/>
        </w:rPr>
        <w:t>, a cura di C. Ciancio, Brescia, Morcelliana, 2017, pp. 299-306.</w:t>
      </w:r>
    </w:p>
    <w:p w14:paraId="2422F011"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lang w:val="en-GB"/>
        </w:rPr>
      </w:pPr>
      <w:r w:rsidRPr="00E76169">
        <w:rPr>
          <w:rFonts w:ascii="Times New Roman" w:hAnsi="Times New Roman" w:cs="Times New Roman"/>
          <w:i/>
          <w:sz w:val="28"/>
          <w:szCs w:val="28"/>
          <w:lang w:val="en-GB"/>
        </w:rPr>
        <w:t>“The Source of All Religious Art”? Messianism and Art in Cohen’s Thought</w:t>
      </w:r>
      <w:r w:rsidRPr="00E76169">
        <w:rPr>
          <w:rFonts w:ascii="Times New Roman" w:hAnsi="Times New Roman" w:cs="Times New Roman"/>
          <w:sz w:val="28"/>
          <w:szCs w:val="28"/>
          <w:lang w:val="en-GB"/>
        </w:rPr>
        <w:t>, in “</w:t>
      </w:r>
      <w:proofErr w:type="spellStart"/>
      <w:r w:rsidRPr="00E76169">
        <w:rPr>
          <w:rFonts w:ascii="Times New Roman" w:hAnsi="Times New Roman" w:cs="Times New Roman"/>
          <w:sz w:val="28"/>
          <w:szCs w:val="28"/>
          <w:lang w:val="en-GB"/>
        </w:rPr>
        <w:t>Paradigmi</w:t>
      </w:r>
      <w:proofErr w:type="spellEnd"/>
      <w:r w:rsidRPr="00E76169">
        <w:rPr>
          <w:rFonts w:ascii="Times New Roman" w:hAnsi="Times New Roman" w:cs="Times New Roman"/>
          <w:sz w:val="28"/>
          <w:szCs w:val="28"/>
          <w:lang w:val="en-GB"/>
        </w:rPr>
        <w:t xml:space="preserve">”, XXXV (1/2017; </w:t>
      </w:r>
      <w:proofErr w:type="spellStart"/>
      <w:r w:rsidRPr="00E76169">
        <w:rPr>
          <w:rFonts w:ascii="Times New Roman" w:hAnsi="Times New Roman" w:cs="Times New Roman"/>
          <w:sz w:val="28"/>
          <w:szCs w:val="28"/>
          <w:lang w:val="en-GB"/>
        </w:rPr>
        <w:t>numero</w:t>
      </w:r>
      <w:proofErr w:type="spellEnd"/>
      <w:r w:rsidRPr="00E76169">
        <w:rPr>
          <w:rFonts w:ascii="Times New Roman" w:hAnsi="Times New Roman" w:cs="Times New Roman"/>
          <w:sz w:val="28"/>
          <w:szCs w:val="28"/>
          <w:lang w:val="en-GB"/>
        </w:rPr>
        <w:t xml:space="preserve"> </w:t>
      </w:r>
      <w:proofErr w:type="spellStart"/>
      <w:r w:rsidRPr="00E76169">
        <w:rPr>
          <w:rFonts w:ascii="Times New Roman" w:hAnsi="Times New Roman" w:cs="Times New Roman"/>
          <w:sz w:val="28"/>
          <w:szCs w:val="28"/>
          <w:lang w:val="en-GB"/>
        </w:rPr>
        <w:t>monografico</w:t>
      </w:r>
      <w:proofErr w:type="spellEnd"/>
      <w:r w:rsidRPr="00E76169">
        <w:rPr>
          <w:rFonts w:ascii="Times New Roman" w:hAnsi="Times New Roman" w:cs="Times New Roman"/>
          <w:sz w:val="28"/>
          <w:szCs w:val="28"/>
          <w:lang w:val="en-GB"/>
        </w:rPr>
        <w:t xml:space="preserve"> </w:t>
      </w:r>
      <w:r w:rsidRPr="00E76169">
        <w:rPr>
          <w:rFonts w:ascii="Times New Roman" w:hAnsi="Times New Roman" w:cs="Times New Roman"/>
          <w:i/>
          <w:sz w:val="28"/>
          <w:szCs w:val="28"/>
          <w:lang w:val="en-GB"/>
        </w:rPr>
        <w:t>Critical Idealism and Messianism. From Hermann Cohen to Walter Benjamin and Beyond</w:t>
      </w:r>
      <w:r w:rsidRPr="00E76169">
        <w:rPr>
          <w:rFonts w:ascii="Times New Roman" w:hAnsi="Times New Roman" w:cs="Times New Roman"/>
          <w:sz w:val="28"/>
          <w:szCs w:val="28"/>
          <w:lang w:val="en-GB"/>
        </w:rPr>
        <w:t xml:space="preserve">, a </w:t>
      </w:r>
      <w:proofErr w:type="spellStart"/>
      <w:r w:rsidRPr="00E76169">
        <w:rPr>
          <w:rFonts w:ascii="Times New Roman" w:hAnsi="Times New Roman" w:cs="Times New Roman"/>
          <w:sz w:val="28"/>
          <w:szCs w:val="28"/>
          <w:lang w:val="en-GB"/>
        </w:rPr>
        <w:t>cura</w:t>
      </w:r>
      <w:proofErr w:type="spellEnd"/>
      <w:r w:rsidRPr="00E76169">
        <w:rPr>
          <w:rFonts w:ascii="Times New Roman" w:hAnsi="Times New Roman" w:cs="Times New Roman"/>
          <w:sz w:val="28"/>
          <w:szCs w:val="28"/>
          <w:lang w:val="en-GB"/>
        </w:rPr>
        <w:t xml:space="preserve"> di T. </w:t>
      </w:r>
      <w:proofErr w:type="spellStart"/>
      <w:r w:rsidRPr="00E76169">
        <w:rPr>
          <w:rFonts w:ascii="Times New Roman" w:hAnsi="Times New Roman" w:cs="Times New Roman"/>
          <w:sz w:val="28"/>
          <w:szCs w:val="28"/>
          <w:lang w:val="en-GB"/>
        </w:rPr>
        <w:t>Tagliacozzo</w:t>
      </w:r>
      <w:proofErr w:type="spellEnd"/>
      <w:r w:rsidRPr="00E76169">
        <w:rPr>
          <w:rFonts w:ascii="Times New Roman" w:hAnsi="Times New Roman" w:cs="Times New Roman"/>
          <w:sz w:val="28"/>
          <w:szCs w:val="28"/>
          <w:lang w:val="en-GB"/>
        </w:rPr>
        <w:t>, R. Munk e A. Poma), pp. 143-155.</w:t>
      </w:r>
    </w:p>
    <w:p w14:paraId="6B608EBF"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Ritornare al </w:t>
      </w:r>
      <w:proofErr w:type="spellStart"/>
      <w:r w:rsidRPr="00E76169">
        <w:rPr>
          <w:rFonts w:ascii="Times New Roman" w:hAnsi="Times New Roman" w:cs="Times New Roman"/>
          <w:sz w:val="28"/>
          <w:szCs w:val="28"/>
        </w:rPr>
        <w:t>Cratilo</w:t>
      </w:r>
      <w:proofErr w:type="spellEnd"/>
      <w:r w:rsidRPr="00E76169">
        <w:rPr>
          <w:rFonts w:ascii="Times New Roman" w:hAnsi="Times New Roman" w:cs="Times New Roman"/>
          <w:i/>
          <w:sz w:val="28"/>
          <w:szCs w:val="28"/>
        </w:rPr>
        <w:t>. Una riflessione sul rapporto natura-convenzione riguardo alla questione del fondamento di alcuni aspetti della vita associata</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I fondamenti dell’etica</w:t>
      </w:r>
      <w:r w:rsidRPr="00E76169">
        <w:rPr>
          <w:rFonts w:ascii="Times New Roman" w:hAnsi="Times New Roman" w:cs="Times New Roman"/>
          <w:sz w:val="28"/>
          <w:szCs w:val="28"/>
        </w:rPr>
        <w:t>, a cura di I. Poma, Brescia, Morcelliana, 2016, pp. 87-94.</w:t>
      </w:r>
    </w:p>
    <w:p w14:paraId="725115AB" w14:textId="77777777" w:rsidR="00E76169" w:rsidRPr="00E76169" w:rsidRDefault="00E76169" w:rsidP="00E76169">
      <w:pPr>
        <w:numPr>
          <w:ilvl w:val="0"/>
          <w:numId w:val="7"/>
        </w:numPr>
        <w:spacing w:after="0" w:line="240" w:lineRule="auto"/>
        <w:jc w:val="both"/>
        <w:rPr>
          <w:rFonts w:ascii="Times New Roman" w:hAnsi="Times New Roman" w:cs="Times New Roman"/>
          <w:i/>
          <w:sz w:val="28"/>
          <w:szCs w:val="28"/>
        </w:rPr>
      </w:pPr>
      <w:r w:rsidRPr="00E76169">
        <w:rPr>
          <w:rFonts w:ascii="Times New Roman" w:hAnsi="Times New Roman" w:cs="Times New Roman"/>
          <w:i/>
          <w:sz w:val="28"/>
          <w:szCs w:val="28"/>
        </w:rPr>
        <w:t>Cristologia filosofica e nuovo umanesimo. Riflessioni sul contributo della filosofia in riferimento al pensiero di Michel Henry</w:t>
      </w:r>
      <w:r w:rsidRPr="00E76169">
        <w:rPr>
          <w:rFonts w:ascii="Times New Roman" w:hAnsi="Times New Roman" w:cs="Times New Roman"/>
          <w:sz w:val="28"/>
          <w:szCs w:val="28"/>
        </w:rPr>
        <w:t>, in “Archivio Teologico Torinese”, 22 (2/2016), pp. 367-384.</w:t>
      </w:r>
    </w:p>
    <w:p w14:paraId="2BB92AB2"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lang w:val="en-GB"/>
        </w:rPr>
      </w:pPr>
      <w:r w:rsidRPr="00E76169">
        <w:rPr>
          <w:rFonts w:ascii="Times New Roman" w:hAnsi="Times New Roman" w:cs="Times New Roman"/>
          <w:i/>
          <w:sz w:val="28"/>
          <w:szCs w:val="28"/>
          <w:lang w:val="en-GB"/>
        </w:rPr>
        <w:t>The Self-experience of the Self</w:t>
      </w:r>
      <w:r w:rsidRPr="00E76169">
        <w:rPr>
          <w:rFonts w:ascii="Times New Roman" w:hAnsi="Times New Roman" w:cs="Times New Roman"/>
          <w:sz w:val="28"/>
          <w:szCs w:val="28"/>
          <w:lang w:val="en-GB"/>
        </w:rPr>
        <w:t>, in “</w:t>
      </w:r>
      <w:proofErr w:type="spellStart"/>
      <w:r w:rsidRPr="00E76169">
        <w:rPr>
          <w:rFonts w:ascii="Times New Roman" w:hAnsi="Times New Roman" w:cs="Times New Roman"/>
          <w:sz w:val="28"/>
          <w:szCs w:val="28"/>
          <w:lang w:val="en-GB"/>
        </w:rPr>
        <w:t>Religija</w:t>
      </w:r>
      <w:proofErr w:type="spellEnd"/>
      <w:r w:rsidRPr="00E76169">
        <w:rPr>
          <w:rFonts w:ascii="Times New Roman" w:hAnsi="Times New Roman" w:cs="Times New Roman"/>
          <w:sz w:val="28"/>
          <w:szCs w:val="28"/>
          <w:lang w:val="en-GB"/>
        </w:rPr>
        <w:t xml:space="preserve"> </w:t>
      </w:r>
      <w:proofErr w:type="spellStart"/>
      <w:r w:rsidRPr="00E76169">
        <w:rPr>
          <w:rFonts w:ascii="Times New Roman" w:hAnsi="Times New Roman" w:cs="Times New Roman"/>
          <w:sz w:val="28"/>
          <w:szCs w:val="28"/>
          <w:lang w:val="en-GB"/>
        </w:rPr>
        <w:t>ir</w:t>
      </w:r>
      <w:proofErr w:type="spellEnd"/>
      <w:r w:rsidRPr="00E76169">
        <w:rPr>
          <w:rFonts w:ascii="Times New Roman" w:hAnsi="Times New Roman" w:cs="Times New Roman"/>
          <w:sz w:val="28"/>
          <w:szCs w:val="28"/>
          <w:lang w:val="en-GB"/>
        </w:rPr>
        <w:t xml:space="preserve"> </w:t>
      </w:r>
      <w:proofErr w:type="spellStart"/>
      <w:r w:rsidRPr="00E76169">
        <w:rPr>
          <w:rFonts w:ascii="Times New Roman" w:hAnsi="Times New Roman" w:cs="Times New Roman"/>
          <w:sz w:val="28"/>
          <w:szCs w:val="28"/>
          <w:lang w:val="en-GB"/>
        </w:rPr>
        <w:t>kultūra</w:t>
      </w:r>
      <w:proofErr w:type="spellEnd"/>
      <w:r w:rsidRPr="00E76169">
        <w:rPr>
          <w:rFonts w:ascii="Times New Roman" w:hAnsi="Times New Roman" w:cs="Times New Roman"/>
          <w:sz w:val="28"/>
          <w:szCs w:val="28"/>
          <w:lang w:val="en-GB"/>
        </w:rPr>
        <w:t>”, 13 (2013 [</w:t>
      </w:r>
      <w:proofErr w:type="spellStart"/>
      <w:r w:rsidRPr="00E76169">
        <w:rPr>
          <w:rFonts w:ascii="Times New Roman" w:hAnsi="Times New Roman" w:cs="Times New Roman"/>
          <w:sz w:val="28"/>
          <w:szCs w:val="28"/>
          <w:lang w:val="en-GB"/>
        </w:rPr>
        <w:t>pubblicato</w:t>
      </w:r>
      <w:proofErr w:type="spellEnd"/>
      <w:r w:rsidRPr="00E76169">
        <w:rPr>
          <w:rFonts w:ascii="Times New Roman" w:hAnsi="Times New Roman" w:cs="Times New Roman"/>
          <w:sz w:val="28"/>
          <w:szCs w:val="28"/>
          <w:lang w:val="en-GB"/>
        </w:rPr>
        <w:t xml:space="preserve"> </w:t>
      </w:r>
      <w:proofErr w:type="spellStart"/>
      <w:r w:rsidRPr="00E76169">
        <w:rPr>
          <w:rFonts w:ascii="Times New Roman" w:hAnsi="Times New Roman" w:cs="Times New Roman"/>
          <w:sz w:val="28"/>
          <w:szCs w:val="28"/>
          <w:lang w:val="en-GB"/>
        </w:rPr>
        <w:t>realmente</w:t>
      </w:r>
      <w:proofErr w:type="spellEnd"/>
      <w:r w:rsidRPr="00E76169">
        <w:rPr>
          <w:rFonts w:ascii="Times New Roman" w:hAnsi="Times New Roman" w:cs="Times New Roman"/>
          <w:sz w:val="28"/>
          <w:szCs w:val="28"/>
          <w:lang w:val="en-GB"/>
        </w:rPr>
        <w:t xml:space="preserve"> </w:t>
      </w:r>
      <w:proofErr w:type="spellStart"/>
      <w:r w:rsidRPr="00E76169">
        <w:rPr>
          <w:rFonts w:ascii="Times New Roman" w:hAnsi="Times New Roman" w:cs="Times New Roman"/>
          <w:sz w:val="28"/>
          <w:szCs w:val="28"/>
          <w:lang w:val="en-GB"/>
        </w:rPr>
        <w:t>nel</w:t>
      </w:r>
      <w:proofErr w:type="spellEnd"/>
      <w:r w:rsidRPr="00E76169">
        <w:rPr>
          <w:rFonts w:ascii="Times New Roman" w:hAnsi="Times New Roman" w:cs="Times New Roman"/>
          <w:sz w:val="28"/>
          <w:szCs w:val="28"/>
          <w:lang w:val="en-GB"/>
        </w:rPr>
        <w:t xml:space="preserve"> 2016]), pp. 78-83 (</w:t>
      </w:r>
      <w:proofErr w:type="spellStart"/>
      <w:r w:rsidRPr="00E76169">
        <w:rPr>
          <w:rFonts w:ascii="Times New Roman" w:hAnsi="Times New Roman" w:cs="Times New Roman"/>
          <w:sz w:val="28"/>
          <w:szCs w:val="28"/>
          <w:lang w:val="en-GB"/>
        </w:rPr>
        <w:t>anche</w:t>
      </w:r>
      <w:proofErr w:type="spellEnd"/>
      <w:r w:rsidRPr="00E76169">
        <w:rPr>
          <w:rFonts w:ascii="Times New Roman" w:hAnsi="Times New Roman" w:cs="Times New Roman"/>
          <w:sz w:val="28"/>
          <w:szCs w:val="28"/>
          <w:lang w:val="en-GB"/>
        </w:rPr>
        <w:t xml:space="preserve"> online: </w:t>
      </w:r>
      <w:hyperlink r:id="rId7" w:history="1">
        <w:r w:rsidRPr="00E76169">
          <w:rPr>
            <w:rStyle w:val="Collegamentoipertestuale"/>
            <w:rFonts w:ascii="Times New Roman" w:hAnsi="Times New Roman" w:cs="Times New Roman"/>
            <w:sz w:val="28"/>
            <w:szCs w:val="28"/>
            <w:lang w:val="en-GB"/>
          </w:rPr>
          <w:t>http://www.zurnalai.vu.lt/religija-ir-kultura/article/view/10100/7957</w:t>
        </w:r>
      </w:hyperlink>
      <w:r w:rsidRPr="00E76169">
        <w:rPr>
          <w:rFonts w:ascii="Times New Roman" w:hAnsi="Times New Roman" w:cs="Times New Roman"/>
          <w:sz w:val="28"/>
          <w:szCs w:val="28"/>
          <w:lang w:val="en-GB"/>
        </w:rPr>
        <w:t>).</w:t>
      </w:r>
    </w:p>
    <w:p w14:paraId="79A7C5F4"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Arte e messianismo nel pensiero di Hermann Cohen</w:t>
      </w:r>
      <w:r w:rsidRPr="00E76169">
        <w:rPr>
          <w:rFonts w:ascii="Times New Roman" w:hAnsi="Times New Roman" w:cs="Times New Roman"/>
          <w:sz w:val="28"/>
          <w:szCs w:val="28"/>
        </w:rPr>
        <w:t>, in “Annuario Filosofico”, 31 (2015), pp. 177-207.</w:t>
      </w:r>
    </w:p>
    <w:p w14:paraId="346212EF"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Annuncio e Parola della Vita nel pensiero di Michel Henry</w:t>
      </w:r>
      <w:r w:rsidRPr="00E76169">
        <w:rPr>
          <w:rFonts w:ascii="Times New Roman" w:hAnsi="Times New Roman" w:cs="Times New Roman"/>
          <w:sz w:val="28"/>
          <w:szCs w:val="28"/>
        </w:rPr>
        <w:t>, in “Giornale di Metafisica”, 37 (2/2015), pp. 347-360.</w:t>
      </w:r>
    </w:p>
    <w:p w14:paraId="317D26E1"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lastRenderedPageBreak/>
        <w:t xml:space="preserve"> Il contributo della scuola di Luigi Pareyson alla ricezione di Michel Henry in Italia</w:t>
      </w:r>
      <w:r w:rsidRPr="00E76169">
        <w:rPr>
          <w:rFonts w:ascii="Times New Roman" w:hAnsi="Times New Roman" w:cs="Times New Roman"/>
          <w:sz w:val="28"/>
          <w:szCs w:val="28"/>
        </w:rPr>
        <w:t>, in “Archivio Teologico Torinese”, 21 (2/2015), pp. 399-415.</w:t>
      </w:r>
    </w:p>
    <w:p w14:paraId="2949473A"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Per il diritto al giorno di festa. Riflessioni a partire dalla conferenza di Hermann Cohen sul sabato ebraico</w:t>
      </w:r>
      <w:r w:rsidRPr="00E76169">
        <w:rPr>
          <w:rFonts w:ascii="Times New Roman" w:hAnsi="Times New Roman" w:cs="Times New Roman"/>
          <w:sz w:val="28"/>
          <w:szCs w:val="28"/>
        </w:rPr>
        <w:t xml:space="preserve">, in “Spazio Filosofico”, 5 (3/2015), </w:t>
      </w:r>
      <w:hyperlink r:id="rId8" w:history="1">
        <w:r w:rsidRPr="00E76169">
          <w:rPr>
            <w:rStyle w:val="Collegamentoipertestuale"/>
            <w:rFonts w:ascii="Times New Roman" w:hAnsi="Times New Roman" w:cs="Times New Roman"/>
            <w:sz w:val="28"/>
            <w:szCs w:val="28"/>
          </w:rPr>
          <w:t>http://www.spaziofilosofico.it/wp-content/uploads/2015/10/Gamba.pdf</w:t>
        </w:r>
      </w:hyperlink>
      <w:r w:rsidRPr="00E76169">
        <w:rPr>
          <w:rFonts w:ascii="Times New Roman" w:hAnsi="Times New Roman" w:cs="Times New Roman"/>
          <w:sz w:val="28"/>
          <w:szCs w:val="28"/>
        </w:rPr>
        <w:t>, pp. 431-440.</w:t>
      </w:r>
    </w:p>
    <w:p w14:paraId="7B3E4C77" w14:textId="4EEEE5C0"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La questione dell’insegnamento scolastico di un’arte religiosamente ispirata nel contesto del pluralismo religioso</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Differenze e relazioni. Volume III: Le religioni nello spazio pubblico</w:t>
      </w:r>
      <w:r w:rsidRPr="00E76169">
        <w:rPr>
          <w:rFonts w:ascii="Times New Roman" w:hAnsi="Times New Roman" w:cs="Times New Roman"/>
          <w:sz w:val="28"/>
          <w:szCs w:val="28"/>
        </w:rPr>
        <w:t>, a cura di C. Canullo, Roma, Aracne, 2015, pp. 109-116.</w:t>
      </w:r>
    </w:p>
    <w:p w14:paraId="20086D9D"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Intersoggettività e assoluto nel pensiero di Michel Henry</w:t>
      </w:r>
      <w:r w:rsidRPr="00E76169">
        <w:rPr>
          <w:rFonts w:ascii="Times New Roman" w:hAnsi="Times New Roman" w:cs="Times New Roman"/>
          <w:sz w:val="28"/>
          <w:szCs w:val="28"/>
        </w:rPr>
        <w:t>, in “Teoria”, XXXV (1/2015), pp. 157-168.</w:t>
      </w:r>
    </w:p>
    <w:p w14:paraId="7E61E797"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Condizioni non musicali delle discussioni sul plagio in musica</w:t>
      </w:r>
      <w:r w:rsidRPr="00E76169">
        <w:rPr>
          <w:rFonts w:ascii="Times New Roman" w:hAnsi="Times New Roman" w:cs="Times New Roman"/>
          <w:sz w:val="28"/>
          <w:szCs w:val="28"/>
        </w:rPr>
        <w:t xml:space="preserve">, in “Estetica. Studi e ricerche”, IV (1/2014; numero monografico </w:t>
      </w:r>
      <w:r w:rsidRPr="00E76169">
        <w:rPr>
          <w:rFonts w:ascii="Times New Roman" w:hAnsi="Times New Roman" w:cs="Times New Roman"/>
          <w:i/>
          <w:sz w:val="28"/>
          <w:szCs w:val="28"/>
        </w:rPr>
        <w:t>Ladri di musica. Filosofia, musica e plagio</w:t>
      </w:r>
      <w:r w:rsidRPr="00E76169">
        <w:rPr>
          <w:rFonts w:ascii="Times New Roman" w:hAnsi="Times New Roman" w:cs="Times New Roman"/>
          <w:sz w:val="28"/>
          <w:szCs w:val="28"/>
        </w:rPr>
        <w:t>, a cura di Alessandro Bertinetto, Ezio Gamba e Davide Sisto), pp. 59-70.</w:t>
      </w:r>
    </w:p>
    <w:p w14:paraId="0CFE779B"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Emergenza antropologica, emergenza educativa</w:t>
      </w:r>
      <w:r w:rsidRPr="00E76169">
        <w:rPr>
          <w:rFonts w:ascii="Times New Roman" w:hAnsi="Times New Roman" w:cs="Times New Roman"/>
          <w:sz w:val="28"/>
          <w:szCs w:val="28"/>
        </w:rPr>
        <w:t xml:space="preserve">, in “Spazio Filosofico”, 4 (1/2014), </w:t>
      </w:r>
      <w:hyperlink r:id="rId9" w:history="1">
        <w:r w:rsidRPr="00E76169">
          <w:rPr>
            <w:rStyle w:val="Collegamentoipertestuale"/>
            <w:rFonts w:ascii="Times New Roman" w:hAnsi="Times New Roman" w:cs="Times New Roman"/>
            <w:sz w:val="28"/>
            <w:szCs w:val="28"/>
          </w:rPr>
          <w:t>http://www.spaziofilosofico.it/wp-content/uploads/2014/02/Gamba.pdf</w:t>
        </w:r>
      </w:hyperlink>
      <w:r w:rsidRPr="00E76169">
        <w:rPr>
          <w:rFonts w:ascii="Times New Roman" w:hAnsi="Times New Roman" w:cs="Times New Roman"/>
          <w:sz w:val="28"/>
          <w:szCs w:val="28"/>
        </w:rPr>
        <w:t>, pp. 91-112.</w:t>
      </w:r>
    </w:p>
    <w:p w14:paraId="193F3094"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Lo statuto fenomenologico dell’io penso. Michel Henry interprete delle riflessioni kantiane sull’anima contenute nella prima </w:t>
      </w:r>
      <w:r w:rsidRPr="00E76169">
        <w:rPr>
          <w:rFonts w:ascii="Times New Roman" w:hAnsi="Times New Roman" w:cs="Times New Roman"/>
          <w:sz w:val="28"/>
          <w:szCs w:val="28"/>
        </w:rPr>
        <w:t>Critica, in “Annuario Filosofico” 29 (2013), pp. 276-300.</w:t>
      </w:r>
    </w:p>
    <w:p w14:paraId="28376B3E"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Alterità e relazione tra uomo e donna</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Differenze e relazioni. Volume I: Il prossimo e l’estraneo</w:t>
      </w:r>
      <w:r w:rsidRPr="00E76169">
        <w:rPr>
          <w:rFonts w:ascii="Times New Roman" w:hAnsi="Times New Roman" w:cs="Times New Roman"/>
          <w:sz w:val="28"/>
          <w:szCs w:val="28"/>
        </w:rPr>
        <w:t>, a cura di S. Labate, Roma, Aracne, 2013, pp. 117-125.</w:t>
      </w:r>
    </w:p>
    <w:p w14:paraId="7119FC51" w14:textId="6A2D4A24" w:rsidR="00E76169" w:rsidRPr="00E76169" w:rsidRDefault="00E76169" w:rsidP="00E76169">
      <w:pPr>
        <w:numPr>
          <w:ilvl w:val="0"/>
          <w:numId w:val="7"/>
        </w:numPr>
        <w:spacing w:after="0" w:line="240" w:lineRule="auto"/>
        <w:jc w:val="both"/>
        <w:rPr>
          <w:rFonts w:ascii="Times New Roman" w:hAnsi="Times New Roman" w:cs="Times New Roman"/>
          <w:sz w:val="28"/>
          <w:szCs w:val="28"/>
          <w:lang w:val="fr-FR"/>
        </w:rPr>
      </w:pPr>
      <w:r w:rsidRPr="00BC66B0">
        <w:rPr>
          <w:rFonts w:ascii="Times New Roman" w:hAnsi="Times New Roman" w:cs="Times New Roman"/>
          <w:i/>
          <w:sz w:val="28"/>
          <w:szCs w:val="28"/>
        </w:rPr>
        <w:t xml:space="preserve"> </w:t>
      </w:r>
      <w:r w:rsidRPr="00E76169">
        <w:rPr>
          <w:rFonts w:ascii="Times New Roman" w:hAnsi="Times New Roman" w:cs="Times New Roman"/>
          <w:i/>
          <w:sz w:val="28"/>
          <w:szCs w:val="28"/>
          <w:lang w:val="fr-FR"/>
        </w:rPr>
        <w:t>L’âme dans la pensée de Michel Henry</w:t>
      </w:r>
      <w:r w:rsidRPr="00E76169">
        <w:rPr>
          <w:rFonts w:ascii="Times New Roman" w:hAnsi="Times New Roman" w:cs="Times New Roman"/>
          <w:sz w:val="28"/>
          <w:szCs w:val="28"/>
          <w:lang w:val="fr-FR"/>
        </w:rPr>
        <w:t xml:space="preserve">, in </w:t>
      </w:r>
      <w:r w:rsidRPr="00E76169">
        <w:rPr>
          <w:rFonts w:ascii="Times New Roman" w:hAnsi="Times New Roman" w:cs="Times New Roman"/>
          <w:i/>
          <w:sz w:val="28"/>
          <w:szCs w:val="28"/>
          <w:lang w:val="fr-FR"/>
        </w:rPr>
        <w:t>La vie et les vivants. (Re-)Lire Michel Henry</w:t>
      </w:r>
      <w:r w:rsidRPr="00E76169">
        <w:rPr>
          <w:rFonts w:ascii="Times New Roman" w:hAnsi="Times New Roman" w:cs="Times New Roman"/>
          <w:sz w:val="28"/>
          <w:szCs w:val="28"/>
          <w:lang w:val="fr-FR"/>
        </w:rPr>
        <w:t xml:space="preserve">, a cura di G. Jean, J. </w:t>
      </w:r>
      <w:proofErr w:type="spellStart"/>
      <w:r w:rsidRPr="00E76169">
        <w:rPr>
          <w:rFonts w:ascii="Times New Roman" w:hAnsi="Times New Roman" w:cs="Times New Roman"/>
          <w:sz w:val="28"/>
          <w:szCs w:val="28"/>
          <w:lang w:val="fr-FR"/>
        </w:rPr>
        <w:t>Leclerq</w:t>
      </w:r>
      <w:proofErr w:type="spellEnd"/>
      <w:r w:rsidRPr="00E76169">
        <w:rPr>
          <w:rFonts w:ascii="Times New Roman" w:hAnsi="Times New Roman" w:cs="Times New Roman"/>
          <w:sz w:val="28"/>
          <w:szCs w:val="28"/>
          <w:lang w:val="fr-FR"/>
        </w:rPr>
        <w:t xml:space="preserve"> e N. </w:t>
      </w:r>
      <w:proofErr w:type="spellStart"/>
      <w:r w:rsidRPr="00E76169">
        <w:rPr>
          <w:rFonts w:ascii="Times New Roman" w:hAnsi="Times New Roman" w:cs="Times New Roman"/>
          <w:sz w:val="28"/>
          <w:szCs w:val="28"/>
          <w:lang w:val="fr-FR"/>
        </w:rPr>
        <w:t>Monseu</w:t>
      </w:r>
      <w:proofErr w:type="spellEnd"/>
      <w:r w:rsidRPr="00E76169">
        <w:rPr>
          <w:rFonts w:ascii="Times New Roman" w:hAnsi="Times New Roman" w:cs="Times New Roman"/>
          <w:sz w:val="28"/>
          <w:szCs w:val="28"/>
          <w:lang w:val="fr-FR"/>
        </w:rPr>
        <w:t>, Louvain-la-Neuve, Presses Universitaires de Louvain, 2013, pp. 71-79</w:t>
      </w:r>
      <w:r w:rsidR="00D92975">
        <w:rPr>
          <w:rFonts w:ascii="Times New Roman" w:hAnsi="Times New Roman" w:cs="Times New Roman"/>
          <w:sz w:val="28"/>
          <w:szCs w:val="28"/>
          <w:lang w:val="fr-FR"/>
        </w:rPr>
        <w:t xml:space="preserve"> </w:t>
      </w:r>
      <w:r w:rsidR="00D92975" w:rsidRPr="00F71269">
        <w:rPr>
          <w:rFonts w:ascii="Times New Roman" w:hAnsi="Times New Roman" w:cs="Times New Roman"/>
          <w:sz w:val="28"/>
          <w:szCs w:val="28"/>
          <w:lang w:val="fr-FR"/>
        </w:rPr>
        <w:t>(</w:t>
      </w:r>
      <w:proofErr w:type="spellStart"/>
      <w:r w:rsidR="00D92975" w:rsidRPr="00F71269">
        <w:rPr>
          <w:rFonts w:ascii="Times New Roman" w:hAnsi="Times New Roman" w:cs="Times New Roman"/>
          <w:sz w:val="28"/>
          <w:szCs w:val="28"/>
          <w:lang w:val="fr-FR"/>
        </w:rPr>
        <w:t>reperibile</w:t>
      </w:r>
      <w:proofErr w:type="spellEnd"/>
      <w:r w:rsidR="00D92975" w:rsidRPr="00F71269">
        <w:rPr>
          <w:rFonts w:ascii="Times New Roman" w:hAnsi="Times New Roman" w:cs="Times New Roman"/>
          <w:sz w:val="28"/>
          <w:szCs w:val="28"/>
          <w:lang w:val="fr-FR"/>
        </w:rPr>
        <w:t xml:space="preserve"> anche – senza </w:t>
      </w:r>
      <w:proofErr w:type="spellStart"/>
      <w:r w:rsidR="00D92975" w:rsidRPr="00F71269">
        <w:rPr>
          <w:rFonts w:ascii="Times New Roman" w:hAnsi="Times New Roman" w:cs="Times New Roman"/>
          <w:sz w:val="28"/>
          <w:szCs w:val="28"/>
          <w:lang w:val="fr-FR"/>
        </w:rPr>
        <w:t>numerazione</w:t>
      </w:r>
      <w:proofErr w:type="spellEnd"/>
      <w:r w:rsidR="00D92975" w:rsidRPr="00F71269">
        <w:rPr>
          <w:rFonts w:ascii="Times New Roman" w:hAnsi="Times New Roman" w:cs="Times New Roman"/>
          <w:sz w:val="28"/>
          <w:szCs w:val="28"/>
          <w:lang w:val="fr-FR"/>
        </w:rPr>
        <w:t xml:space="preserve"> di pagina – </w:t>
      </w:r>
      <w:proofErr w:type="spellStart"/>
      <w:r w:rsidR="00D92975" w:rsidRPr="00F71269">
        <w:rPr>
          <w:rFonts w:ascii="Times New Roman" w:hAnsi="Times New Roman" w:cs="Times New Roman"/>
          <w:sz w:val="28"/>
          <w:szCs w:val="28"/>
          <w:lang w:val="fr-FR"/>
        </w:rPr>
        <w:t>all’URL</w:t>
      </w:r>
      <w:proofErr w:type="spellEnd"/>
      <w:r w:rsidR="00D92975" w:rsidRPr="00F71269">
        <w:rPr>
          <w:rFonts w:ascii="Times New Roman" w:hAnsi="Times New Roman" w:cs="Times New Roman"/>
          <w:sz w:val="28"/>
          <w:szCs w:val="28"/>
          <w:lang w:val="fr-FR"/>
        </w:rPr>
        <w:t xml:space="preserve"> </w:t>
      </w:r>
      <w:hyperlink r:id="rId10" w:history="1">
        <w:r w:rsidR="00D92975" w:rsidRPr="00F71269">
          <w:rPr>
            <w:rStyle w:val="Collegamentoipertestuale"/>
            <w:rFonts w:ascii="Times New Roman" w:hAnsi="Times New Roman" w:cs="Times New Roman"/>
            <w:sz w:val="28"/>
            <w:szCs w:val="28"/>
            <w:lang w:val="fr-FR"/>
          </w:rPr>
          <w:t>https://books.openedition.org/pucl/2687</w:t>
        </w:r>
      </w:hyperlink>
      <w:r w:rsidR="00D92975" w:rsidRPr="00F71269">
        <w:rPr>
          <w:rFonts w:ascii="Times New Roman" w:hAnsi="Times New Roman" w:cs="Times New Roman"/>
          <w:sz w:val="28"/>
          <w:szCs w:val="28"/>
          <w:lang w:val="fr-FR"/>
        </w:rPr>
        <w:t>)</w:t>
      </w:r>
      <w:r w:rsidRPr="00E76169">
        <w:rPr>
          <w:rFonts w:ascii="Times New Roman" w:hAnsi="Times New Roman" w:cs="Times New Roman"/>
          <w:sz w:val="28"/>
          <w:szCs w:val="28"/>
          <w:lang w:val="fr-FR"/>
        </w:rPr>
        <w:t>.</w:t>
      </w:r>
    </w:p>
    <w:p w14:paraId="0CF1A49E"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lang w:val="fr-FR"/>
        </w:rPr>
        <w:t xml:space="preserve"> </w:t>
      </w:r>
      <w:r w:rsidRPr="00E76169">
        <w:rPr>
          <w:rFonts w:ascii="Times New Roman" w:hAnsi="Times New Roman" w:cs="Times New Roman"/>
          <w:i/>
          <w:sz w:val="28"/>
          <w:szCs w:val="28"/>
        </w:rPr>
        <w:t>Società e sociologia nel pensiero fenomenologico di Michel Henry</w:t>
      </w:r>
      <w:r w:rsidRPr="00E76169">
        <w:rPr>
          <w:rFonts w:ascii="Times New Roman" w:hAnsi="Times New Roman" w:cs="Times New Roman"/>
          <w:sz w:val="28"/>
          <w:szCs w:val="28"/>
        </w:rPr>
        <w:t>, in “</w:t>
      </w:r>
      <w:proofErr w:type="spellStart"/>
      <w:r w:rsidRPr="00E76169">
        <w:rPr>
          <w:rFonts w:ascii="Times New Roman" w:hAnsi="Times New Roman" w:cs="Times New Roman"/>
          <w:sz w:val="28"/>
          <w:szCs w:val="28"/>
        </w:rPr>
        <w:t>Dialegesthai</w:t>
      </w:r>
      <w:proofErr w:type="spellEnd"/>
      <w:r w:rsidRPr="00E76169">
        <w:rPr>
          <w:rFonts w:ascii="Times New Roman" w:hAnsi="Times New Roman" w:cs="Times New Roman"/>
          <w:sz w:val="28"/>
          <w:szCs w:val="28"/>
        </w:rPr>
        <w:t xml:space="preserve">”, 14 (2012), </w:t>
      </w:r>
      <w:hyperlink r:id="rId11" w:history="1">
        <w:r w:rsidRPr="00E76169">
          <w:rPr>
            <w:rStyle w:val="Collegamentoipertestuale"/>
            <w:rFonts w:ascii="Times New Roman" w:hAnsi="Times New Roman" w:cs="Times New Roman"/>
            <w:sz w:val="28"/>
            <w:szCs w:val="28"/>
          </w:rPr>
          <w:t>http://mondodomani.org/dialegesthai/eg01.htm</w:t>
        </w:r>
      </w:hyperlink>
      <w:r w:rsidRPr="00E76169">
        <w:rPr>
          <w:rFonts w:ascii="Times New Roman" w:hAnsi="Times New Roman" w:cs="Times New Roman"/>
          <w:sz w:val="28"/>
          <w:szCs w:val="28"/>
        </w:rPr>
        <w:t>.</w:t>
      </w:r>
    </w:p>
    <w:p w14:paraId="2D44F82C"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Pudore, nudità, dualismo</w:t>
      </w:r>
      <w:r w:rsidRPr="00E76169">
        <w:rPr>
          <w:rFonts w:ascii="Times New Roman" w:hAnsi="Times New Roman" w:cs="Times New Roman"/>
          <w:sz w:val="28"/>
          <w:szCs w:val="28"/>
        </w:rPr>
        <w:t xml:space="preserve">, in “Spazio Filosofico”, 2 (2/2012), </w:t>
      </w:r>
      <w:hyperlink r:id="rId12" w:history="1">
        <w:r w:rsidRPr="00E76169">
          <w:rPr>
            <w:rStyle w:val="Collegamentoipertestuale"/>
            <w:rFonts w:ascii="Times New Roman" w:hAnsi="Times New Roman" w:cs="Times New Roman"/>
            <w:sz w:val="28"/>
            <w:szCs w:val="28"/>
          </w:rPr>
          <w:t>https://www.academia.edu/1592567/Pudore_nudità_dualismo</w:t>
        </w:r>
      </w:hyperlink>
      <w:r w:rsidRPr="00E76169">
        <w:rPr>
          <w:rFonts w:ascii="Times New Roman" w:hAnsi="Times New Roman" w:cs="Times New Roman"/>
          <w:sz w:val="28"/>
          <w:szCs w:val="28"/>
        </w:rPr>
        <w:t>, pp. 187-194.</w:t>
      </w:r>
    </w:p>
    <w:p w14:paraId="49F1815B"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“Ogni forma di vita”. Michel Henry, la generazione dei viventi e la questione della vita degli animali</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Creazione dell’uomo, generazione della vita. In dialogo con il pensiero di Michel Henry</w:t>
      </w:r>
      <w:r w:rsidRPr="00E76169">
        <w:rPr>
          <w:rFonts w:ascii="Times New Roman" w:hAnsi="Times New Roman" w:cs="Times New Roman"/>
          <w:sz w:val="28"/>
          <w:szCs w:val="28"/>
        </w:rPr>
        <w:t>, a cura di G. Marengo e F. Pesce, Siena, Cantagalli, 2012, pp. 161-175.</w:t>
      </w:r>
    </w:p>
    <w:p w14:paraId="50FC63F0" w14:textId="77777777" w:rsidR="00E76169" w:rsidRPr="00E76169" w:rsidRDefault="00E76169" w:rsidP="00E76169">
      <w:pPr>
        <w:numPr>
          <w:ilvl w:val="0"/>
          <w:numId w:val="7"/>
        </w:numPr>
        <w:spacing w:after="0" w:line="240" w:lineRule="auto"/>
        <w:jc w:val="both"/>
        <w:rPr>
          <w:rFonts w:ascii="Times New Roman" w:hAnsi="Times New Roman" w:cs="Times New Roman"/>
          <w:i/>
          <w:sz w:val="28"/>
          <w:szCs w:val="28"/>
        </w:rPr>
      </w:pPr>
      <w:r w:rsidRPr="00E76169">
        <w:rPr>
          <w:rFonts w:ascii="Times New Roman" w:hAnsi="Times New Roman" w:cs="Times New Roman"/>
          <w:i/>
          <w:sz w:val="28"/>
          <w:szCs w:val="28"/>
        </w:rPr>
        <w:t xml:space="preserve"> Credere e amare. L’esperienza religiosa come esperienza affettiva</w:t>
      </w:r>
      <w:r w:rsidRPr="00E76169">
        <w:rPr>
          <w:rFonts w:ascii="Times New Roman" w:hAnsi="Times New Roman" w:cs="Times New Roman"/>
          <w:sz w:val="28"/>
          <w:szCs w:val="28"/>
        </w:rPr>
        <w:t xml:space="preserve">, in “Fogli Campostrini”, 1 (2012), </w:t>
      </w:r>
      <w:hyperlink r:id="rId13" w:history="1">
        <w:r w:rsidRPr="00E76169">
          <w:rPr>
            <w:rStyle w:val="Collegamentoipertestuale"/>
            <w:rFonts w:ascii="Times New Roman" w:hAnsi="Times New Roman" w:cs="Times New Roman"/>
            <w:sz w:val="28"/>
            <w:szCs w:val="28"/>
          </w:rPr>
          <w:t>http://fogli.centrostudicampostrini.it/index.php/FogliCampostrini/issue/view/4</w:t>
        </w:r>
      </w:hyperlink>
      <w:r w:rsidRPr="00E76169">
        <w:rPr>
          <w:rFonts w:ascii="Times New Roman" w:hAnsi="Times New Roman" w:cs="Times New Roman"/>
          <w:sz w:val="28"/>
          <w:szCs w:val="28"/>
        </w:rPr>
        <w:t>, pp. 111-121.</w:t>
      </w:r>
    </w:p>
    <w:p w14:paraId="7D92CCE5"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Cratylus</w:t>
      </w:r>
      <w:proofErr w:type="spellEnd"/>
      <w:r w:rsidRPr="00E76169">
        <w:rPr>
          <w:rFonts w:ascii="Times New Roman" w:hAnsi="Times New Roman" w:cs="Times New Roman"/>
          <w:i/>
          <w:sz w:val="28"/>
          <w:szCs w:val="28"/>
        </w:rPr>
        <w:t xml:space="preserve"> in musica. Una prospettiva sul rapporto natura-convenzione</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Filosofia della musica e filosofia nella musica</w:t>
      </w:r>
      <w:r w:rsidRPr="00E76169">
        <w:rPr>
          <w:rFonts w:ascii="Times New Roman" w:hAnsi="Times New Roman" w:cs="Times New Roman"/>
          <w:sz w:val="28"/>
          <w:szCs w:val="28"/>
        </w:rPr>
        <w:t>, a cura di C. Ciancio, Roma, Aracne, 2010, pp. 15-58.</w:t>
      </w:r>
    </w:p>
    <w:p w14:paraId="03CB5DD0"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lang w:val="de-DE"/>
        </w:rPr>
      </w:pPr>
      <w:r w:rsidRPr="00E76169">
        <w:rPr>
          <w:rFonts w:ascii="Times New Roman" w:hAnsi="Times New Roman" w:cs="Times New Roman"/>
          <w:i/>
          <w:sz w:val="28"/>
          <w:szCs w:val="28"/>
        </w:rPr>
        <w:lastRenderedPageBreak/>
        <w:t xml:space="preserve"> </w:t>
      </w:r>
      <w:r w:rsidRPr="00E76169">
        <w:rPr>
          <w:rFonts w:ascii="Times New Roman" w:hAnsi="Times New Roman" w:cs="Times New Roman"/>
          <w:i/>
          <w:sz w:val="28"/>
          <w:szCs w:val="28"/>
          <w:lang w:val="de-DE"/>
        </w:rPr>
        <w:t>Du sollst dir kein Bildnis machen. Das Problem der künstlerischen Darstellung des Göttlichen in Hermann Cohens Ästhetik</w:t>
      </w:r>
      <w:r w:rsidRPr="00E76169">
        <w:rPr>
          <w:rFonts w:ascii="Times New Roman" w:hAnsi="Times New Roman" w:cs="Times New Roman"/>
          <w:sz w:val="28"/>
          <w:szCs w:val="28"/>
          <w:lang w:val="de-DE"/>
        </w:rPr>
        <w:t>, in “Zeitschrift für Religions- und Geistesgeschichte”, 62 (2010), pp. 356-366.</w:t>
      </w:r>
    </w:p>
    <w:p w14:paraId="2BDAA857" w14:textId="73A7361D"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lang w:val="de-AT"/>
        </w:rPr>
        <w:t xml:space="preserve"> </w:t>
      </w:r>
      <w:r w:rsidRPr="00E76169">
        <w:rPr>
          <w:rFonts w:ascii="Times New Roman" w:hAnsi="Times New Roman" w:cs="Times New Roman"/>
          <w:i/>
          <w:sz w:val="28"/>
          <w:szCs w:val="28"/>
        </w:rPr>
        <w:t>L’</w:t>
      </w:r>
      <w:proofErr w:type="spellStart"/>
      <w:r w:rsidRPr="00E76169">
        <w:rPr>
          <w:rFonts w:ascii="Times New Roman" w:hAnsi="Times New Roman" w:cs="Times New Roman"/>
          <w:i/>
          <w:sz w:val="28"/>
          <w:szCs w:val="28"/>
        </w:rPr>
        <w:t>autoesperienza</w:t>
      </w:r>
      <w:proofErr w:type="spellEnd"/>
      <w:r w:rsidRPr="00E76169">
        <w:rPr>
          <w:rFonts w:ascii="Times New Roman" w:hAnsi="Times New Roman" w:cs="Times New Roman"/>
          <w:i/>
          <w:sz w:val="28"/>
          <w:szCs w:val="28"/>
        </w:rPr>
        <w:t xml:space="preserve"> dell’io</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Filosofia dell’avvenire</w:t>
      </w:r>
      <w:r w:rsidRPr="00E76169">
        <w:rPr>
          <w:rFonts w:ascii="Times New Roman" w:hAnsi="Times New Roman" w:cs="Times New Roman"/>
          <w:sz w:val="28"/>
          <w:szCs w:val="28"/>
        </w:rPr>
        <w:t>, a cura di U. Perone, Torino, Rosenberg &amp; Sellier, 2010, pp. 95-102</w:t>
      </w:r>
      <w:r w:rsidR="00EF6D6A">
        <w:rPr>
          <w:rFonts w:ascii="Times New Roman" w:hAnsi="Times New Roman" w:cs="Times New Roman"/>
          <w:sz w:val="28"/>
          <w:szCs w:val="28"/>
        </w:rPr>
        <w:t xml:space="preserve"> </w:t>
      </w:r>
      <w:r w:rsidR="00EF6D6A" w:rsidRPr="00EF6D6A">
        <w:rPr>
          <w:rFonts w:ascii="Times New Roman" w:hAnsi="Times New Roman" w:cs="Times New Roman"/>
          <w:sz w:val="28"/>
          <w:szCs w:val="28"/>
        </w:rPr>
        <w:t xml:space="preserve">(reperibile anche – senza numerazione di pagina – all’URL </w:t>
      </w:r>
      <w:hyperlink r:id="rId14" w:history="1">
        <w:r w:rsidR="00EF6D6A" w:rsidRPr="00EF6D6A">
          <w:rPr>
            <w:rStyle w:val="Collegamentoipertestuale"/>
            <w:rFonts w:ascii="Times New Roman" w:hAnsi="Times New Roman" w:cs="Times New Roman"/>
            <w:sz w:val="28"/>
            <w:szCs w:val="28"/>
          </w:rPr>
          <w:t>https://books.openedition.org/res/559</w:t>
        </w:r>
      </w:hyperlink>
      <w:r w:rsidR="00EF6D6A" w:rsidRPr="00EF6D6A">
        <w:rPr>
          <w:rFonts w:ascii="Times New Roman" w:hAnsi="Times New Roman" w:cs="Times New Roman"/>
          <w:sz w:val="28"/>
          <w:szCs w:val="28"/>
        </w:rPr>
        <w:t>)</w:t>
      </w:r>
      <w:r w:rsidRPr="00E76169">
        <w:rPr>
          <w:rFonts w:ascii="Times New Roman" w:hAnsi="Times New Roman" w:cs="Times New Roman"/>
          <w:sz w:val="28"/>
          <w:szCs w:val="28"/>
        </w:rPr>
        <w:t>.</w:t>
      </w:r>
    </w:p>
    <w:p w14:paraId="7E78D8C9"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Erlebnis. La questione dell’esperienza estetica nel pensiero di Hermann Cohen</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Unità della ragione e modi dell’esperienza. Hermann Cohen e il neokantismo</w:t>
      </w:r>
      <w:r w:rsidRPr="00E76169">
        <w:rPr>
          <w:rFonts w:ascii="Times New Roman" w:hAnsi="Times New Roman" w:cs="Times New Roman"/>
          <w:sz w:val="28"/>
          <w:szCs w:val="28"/>
        </w:rPr>
        <w:t xml:space="preserve"> (Atti del Convegno internazionale di studi [Salerno 21-22-23 maggio 2007]), a cura di G.P. Cammarota, Soveria Mannelli, Rubbettino, 2010, pp. 135-152.</w:t>
      </w:r>
    </w:p>
    <w:p w14:paraId="7D218649"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La questione dell’Università nel pensiero di Michel Henry</w:t>
      </w:r>
      <w:r w:rsidRPr="00E76169">
        <w:rPr>
          <w:rFonts w:ascii="Times New Roman" w:hAnsi="Times New Roman" w:cs="Times New Roman"/>
          <w:sz w:val="28"/>
          <w:szCs w:val="28"/>
        </w:rPr>
        <w:t>, in “Annuario Filosofico”, 25 (2009), pp. 413-438.</w:t>
      </w:r>
    </w:p>
    <w:p w14:paraId="0A2994AF"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La medicina nella filosofia di Michel Henry</w:t>
      </w:r>
      <w:r w:rsidRPr="00E76169">
        <w:rPr>
          <w:rFonts w:ascii="Times New Roman" w:hAnsi="Times New Roman" w:cs="Times New Roman"/>
          <w:sz w:val="28"/>
          <w:szCs w:val="28"/>
        </w:rPr>
        <w:t>, in “Annuario Filosofico”, 24 (2008), pp. 345-378.</w:t>
      </w:r>
    </w:p>
    <w:p w14:paraId="7839C248"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Sulla circolarità del riferimento reciproco dell’esperienza del male e di quella di Dio</w:t>
      </w:r>
      <w:r w:rsidRPr="00E76169">
        <w:rPr>
          <w:rFonts w:ascii="Times New Roman" w:hAnsi="Times New Roman" w:cs="Times New Roman"/>
          <w:sz w:val="28"/>
          <w:szCs w:val="28"/>
        </w:rPr>
        <w:t xml:space="preserve">, intervento al seminario </w:t>
      </w:r>
      <w:r w:rsidRPr="00E76169">
        <w:rPr>
          <w:rFonts w:ascii="Times New Roman" w:hAnsi="Times New Roman" w:cs="Times New Roman"/>
          <w:i/>
          <w:sz w:val="28"/>
          <w:szCs w:val="28"/>
        </w:rPr>
        <w:t>Dio e il male</w:t>
      </w:r>
      <w:r w:rsidRPr="00E76169">
        <w:rPr>
          <w:rFonts w:ascii="Times New Roman" w:hAnsi="Times New Roman" w:cs="Times New Roman"/>
          <w:sz w:val="28"/>
          <w:szCs w:val="28"/>
        </w:rPr>
        <w:t xml:space="preserve"> su testi di C. Ciancio e G. Canobbio, in “Humanitas”, 63 (2008), pp. 830-834.</w:t>
      </w:r>
    </w:p>
    <w:p w14:paraId="5ADF33A6"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Eschilo e Pavese. Civiltà e destino dell’uomo nei </w:t>
      </w:r>
      <w:r w:rsidRPr="00E76169">
        <w:rPr>
          <w:rFonts w:ascii="Times New Roman" w:hAnsi="Times New Roman" w:cs="Times New Roman"/>
          <w:sz w:val="28"/>
          <w:szCs w:val="28"/>
        </w:rPr>
        <w:t xml:space="preserve">Dialoghi con </w:t>
      </w:r>
      <w:proofErr w:type="spellStart"/>
      <w:r w:rsidRPr="00E76169">
        <w:rPr>
          <w:rFonts w:ascii="Times New Roman" w:hAnsi="Times New Roman" w:cs="Times New Roman"/>
          <w:sz w:val="28"/>
          <w:szCs w:val="28"/>
        </w:rPr>
        <w:t>Leucò</w:t>
      </w:r>
      <w:proofErr w:type="spellEnd"/>
      <w:r w:rsidRPr="00E76169">
        <w:rPr>
          <w:rFonts w:ascii="Times New Roman" w:hAnsi="Times New Roman" w:cs="Times New Roman"/>
          <w:sz w:val="28"/>
          <w:szCs w:val="28"/>
        </w:rPr>
        <w:t>, in “Le colline di Pavese”, 31 (2008), n. 120, pp. 6-8.</w:t>
      </w:r>
    </w:p>
    <w:p w14:paraId="3FCD4BEF"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De carne </w:t>
      </w:r>
      <w:r w:rsidRPr="00E76169">
        <w:rPr>
          <w:rFonts w:ascii="Times New Roman" w:hAnsi="Times New Roman" w:cs="Times New Roman"/>
          <w:sz w:val="28"/>
          <w:szCs w:val="28"/>
        </w:rPr>
        <w:t>(</w:t>
      </w:r>
      <w:proofErr w:type="spellStart"/>
      <w:r w:rsidRPr="00E76169">
        <w:rPr>
          <w:rFonts w:ascii="Times New Roman" w:hAnsi="Times New Roman" w:cs="Times New Roman"/>
          <w:i/>
          <w:sz w:val="28"/>
          <w:szCs w:val="28"/>
        </w:rPr>
        <w:t>Christi</w:t>
      </w:r>
      <w:proofErr w:type="spellEnd"/>
      <w:r w:rsidRPr="00E76169">
        <w:rPr>
          <w:rFonts w:ascii="Times New Roman" w:hAnsi="Times New Roman" w:cs="Times New Roman"/>
          <w:i/>
          <w:sz w:val="28"/>
          <w:szCs w:val="28"/>
        </w:rPr>
        <w:t>). Michel Henry lettore dei Padri della Chiesa e interprete della gnosi</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Michel Henry: narrare il pathos</w:t>
      </w:r>
      <w:r w:rsidRPr="00E76169">
        <w:rPr>
          <w:rFonts w:ascii="Times New Roman" w:hAnsi="Times New Roman" w:cs="Times New Roman"/>
          <w:sz w:val="28"/>
          <w:szCs w:val="28"/>
        </w:rPr>
        <w:t>, a cura di C. Canullo, Macerata, EUM, 2007, pp. 55-102.</w:t>
      </w:r>
    </w:p>
    <w:p w14:paraId="41E6E77E"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Una natura umanamente sentita. Il bello naturale nell’estetica di Hermann Cohen</w:t>
      </w:r>
      <w:r w:rsidRPr="00E76169">
        <w:rPr>
          <w:rFonts w:ascii="Times New Roman" w:hAnsi="Times New Roman" w:cs="Times New Roman"/>
          <w:sz w:val="28"/>
          <w:szCs w:val="28"/>
        </w:rPr>
        <w:t>, in “Annuario filosofico”, 22 (2006), pp. 371-399.</w:t>
      </w:r>
    </w:p>
    <w:p w14:paraId="2CC75F1A" w14:textId="77777777" w:rsidR="002A43D7" w:rsidRPr="00E76169" w:rsidRDefault="00E76169" w:rsidP="002A43D7">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w:t>
      </w:r>
      <w:r w:rsidR="002A43D7" w:rsidRPr="00E76169">
        <w:rPr>
          <w:rFonts w:ascii="Times New Roman" w:hAnsi="Times New Roman" w:cs="Times New Roman"/>
          <w:i/>
          <w:sz w:val="28"/>
          <w:szCs w:val="28"/>
        </w:rPr>
        <w:t xml:space="preserve">L’opera lirica </w:t>
      </w:r>
      <w:r w:rsidR="002A43D7" w:rsidRPr="00E76169">
        <w:rPr>
          <w:rFonts w:ascii="Times New Roman" w:hAnsi="Times New Roman" w:cs="Times New Roman"/>
          <w:sz w:val="28"/>
          <w:szCs w:val="28"/>
        </w:rPr>
        <w:t xml:space="preserve">Fra Gherardo </w:t>
      </w:r>
      <w:r w:rsidR="002A43D7" w:rsidRPr="00E76169">
        <w:rPr>
          <w:rFonts w:ascii="Times New Roman" w:hAnsi="Times New Roman" w:cs="Times New Roman"/>
          <w:i/>
          <w:sz w:val="28"/>
          <w:szCs w:val="28"/>
        </w:rPr>
        <w:t xml:space="preserve">di Ildebrando Pizzetti e la </w:t>
      </w:r>
      <w:proofErr w:type="spellStart"/>
      <w:r w:rsidR="002A43D7" w:rsidRPr="00E76169">
        <w:rPr>
          <w:rFonts w:ascii="Times New Roman" w:hAnsi="Times New Roman" w:cs="Times New Roman"/>
          <w:i/>
          <w:sz w:val="28"/>
          <w:szCs w:val="28"/>
        </w:rPr>
        <w:t>reintepretazione</w:t>
      </w:r>
      <w:proofErr w:type="spellEnd"/>
      <w:r w:rsidR="002A43D7" w:rsidRPr="00E76169">
        <w:rPr>
          <w:rFonts w:ascii="Times New Roman" w:hAnsi="Times New Roman" w:cs="Times New Roman"/>
          <w:i/>
          <w:sz w:val="28"/>
          <w:szCs w:val="28"/>
        </w:rPr>
        <w:t xml:space="preserve"> drammatica delle sue fonti medioevali</w:t>
      </w:r>
      <w:r w:rsidR="002A43D7" w:rsidRPr="00E76169">
        <w:rPr>
          <w:rFonts w:ascii="Times New Roman" w:hAnsi="Times New Roman" w:cs="Times New Roman"/>
          <w:sz w:val="28"/>
          <w:szCs w:val="28"/>
        </w:rPr>
        <w:t xml:space="preserve">, in </w:t>
      </w:r>
      <w:r w:rsidR="002A43D7" w:rsidRPr="00E76169">
        <w:rPr>
          <w:rFonts w:ascii="Times New Roman" w:hAnsi="Times New Roman" w:cs="Times New Roman"/>
          <w:i/>
          <w:sz w:val="28"/>
          <w:szCs w:val="28"/>
        </w:rPr>
        <w:t>Narrare la storia. Dal documento al racconto</w:t>
      </w:r>
      <w:r w:rsidR="002A43D7" w:rsidRPr="00E76169">
        <w:rPr>
          <w:rFonts w:ascii="Times New Roman" w:hAnsi="Times New Roman" w:cs="Times New Roman"/>
          <w:sz w:val="28"/>
          <w:szCs w:val="28"/>
        </w:rPr>
        <w:t>, Milano, Mondadori, 2006, pp. 30-54.</w:t>
      </w:r>
    </w:p>
    <w:p w14:paraId="524B942E" w14:textId="779821FD"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Evoluzione e teleologia: Kant, Stadler, Cohen e l’evoluzionismo</w:t>
      </w:r>
      <w:r w:rsidRPr="00E76169">
        <w:rPr>
          <w:rFonts w:ascii="Times New Roman" w:hAnsi="Times New Roman" w:cs="Times New Roman"/>
          <w:sz w:val="28"/>
          <w:szCs w:val="28"/>
        </w:rPr>
        <w:t>, in “Annuario filosofico”, 21 (2005), pp. 65-112.</w:t>
      </w:r>
    </w:p>
    <w:p w14:paraId="35B5860B" w14:textId="1AAE5389" w:rsidR="00E76169" w:rsidRPr="002A43D7" w:rsidRDefault="00E76169" w:rsidP="00E76169">
      <w:pPr>
        <w:numPr>
          <w:ilvl w:val="0"/>
          <w:numId w:val="7"/>
        </w:numPr>
        <w:spacing w:after="0" w:line="240" w:lineRule="auto"/>
        <w:jc w:val="both"/>
        <w:rPr>
          <w:rFonts w:ascii="Times New Roman" w:hAnsi="Times New Roman" w:cs="Times New Roman"/>
          <w:iCs/>
          <w:sz w:val="28"/>
          <w:szCs w:val="28"/>
        </w:rPr>
      </w:pPr>
      <w:r w:rsidRPr="002A43D7">
        <w:rPr>
          <w:rFonts w:ascii="Times New Roman" w:hAnsi="Times New Roman" w:cs="Times New Roman"/>
          <w:i/>
          <w:sz w:val="28"/>
          <w:szCs w:val="28"/>
        </w:rPr>
        <w:t xml:space="preserve">  The </w:t>
      </w:r>
      <w:proofErr w:type="spellStart"/>
      <w:r w:rsidRPr="002A43D7">
        <w:rPr>
          <w:rFonts w:ascii="Times New Roman" w:hAnsi="Times New Roman" w:cs="Times New Roman"/>
          <w:i/>
          <w:sz w:val="28"/>
          <w:szCs w:val="28"/>
        </w:rPr>
        <w:t>idealistic</w:t>
      </w:r>
      <w:proofErr w:type="spellEnd"/>
      <w:r w:rsidRPr="002A43D7">
        <w:rPr>
          <w:rFonts w:ascii="Times New Roman" w:hAnsi="Times New Roman" w:cs="Times New Roman"/>
          <w:i/>
          <w:sz w:val="28"/>
          <w:szCs w:val="28"/>
        </w:rPr>
        <w:t xml:space="preserve"> </w:t>
      </w:r>
      <w:proofErr w:type="spellStart"/>
      <w:r w:rsidRPr="002A43D7">
        <w:rPr>
          <w:rFonts w:ascii="Times New Roman" w:hAnsi="Times New Roman" w:cs="Times New Roman"/>
          <w:i/>
          <w:sz w:val="28"/>
          <w:szCs w:val="28"/>
        </w:rPr>
        <w:t>foundation</w:t>
      </w:r>
      <w:proofErr w:type="spellEnd"/>
      <w:r w:rsidRPr="002A43D7">
        <w:rPr>
          <w:rFonts w:ascii="Times New Roman" w:hAnsi="Times New Roman" w:cs="Times New Roman"/>
          <w:i/>
          <w:sz w:val="28"/>
          <w:szCs w:val="28"/>
        </w:rPr>
        <w:t xml:space="preserve"> of music in Hermann </w:t>
      </w:r>
      <w:proofErr w:type="spellStart"/>
      <w:r w:rsidRPr="002A43D7">
        <w:rPr>
          <w:rFonts w:ascii="Times New Roman" w:hAnsi="Times New Roman" w:cs="Times New Roman"/>
          <w:i/>
          <w:sz w:val="28"/>
          <w:szCs w:val="28"/>
        </w:rPr>
        <w:t>Cohen’s</w:t>
      </w:r>
      <w:proofErr w:type="spellEnd"/>
      <w:r w:rsidRPr="002A43D7">
        <w:rPr>
          <w:rFonts w:ascii="Times New Roman" w:hAnsi="Times New Roman" w:cs="Times New Roman"/>
          <w:i/>
          <w:sz w:val="28"/>
          <w:szCs w:val="28"/>
        </w:rPr>
        <w:t xml:space="preserve"> </w:t>
      </w:r>
      <w:proofErr w:type="spellStart"/>
      <w:r w:rsidRPr="002A43D7">
        <w:rPr>
          <w:rFonts w:ascii="Times New Roman" w:hAnsi="Times New Roman" w:cs="Times New Roman"/>
          <w:i/>
          <w:sz w:val="28"/>
          <w:szCs w:val="28"/>
        </w:rPr>
        <w:t>aesthetics</w:t>
      </w:r>
      <w:proofErr w:type="spellEnd"/>
      <w:r w:rsidRPr="002A43D7">
        <w:rPr>
          <w:rFonts w:ascii="Times New Roman" w:hAnsi="Times New Roman" w:cs="Times New Roman"/>
          <w:iCs/>
          <w:sz w:val="28"/>
          <w:szCs w:val="28"/>
        </w:rPr>
        <w:t xml:space="preserve">, in </w:t>
      </w:r>
      <w:r w:rsidRPr="002A43D7">
        <w:rPr>
          <w:rFonts w:ascii="Times New Roman" w:hAnsi="Times New Roman" w:cs="Times New Roman"/>
          <w:i/>
          <w:sz w:val="28"/>
          <w:szCs w:val="28"/>
        </w:rPr>
        <w:t xml:space="preserve">I. Kant, </w:t>
      </w:r>
      <w:proofErr w:type="spellStart"/>
      <w:r w:rsidRPr="002A43D7">
        <w:rPr>
          <w:rFonts w:ascii="Times New Roman" w:hAnsi="Times New Roman" w:cs="Times New Roman"/>
          <w:i/>
          <w:sz w:val="28"/>
          <w:szCs w:val="28"/>
        </w:rPr>
        <w:t>neokantianstvo</w:t>
      </w:r>
      <w:proofErr w:type="spellEnd"/>
      <w:r w:rsidRPr="002A43D7">
        <w:rPr>
          <w:rFonts w:ascii="Times New Roman" w:hAnsi="Times New Roman" w:cs="Times New Roman"/>
          <w:i/>
          <w:sz w:val="28"/>
          <w:szCs w:val="28"/>
        </w:rPr>
        <w:t xml:space="preserve"> i H. Cohen</w:t>
      </w:r>
      <w:r w:rsidRPr="002A43D7">
        <w:rPr>
          <w:rFonts w:ascii="Times New Roman" w:hAnsi="Times New Roman" w:cs="Times New Roman"/>
          <w:iCs/>
          <w:sz w:val="28"/>
          <w:szCs w:val="28"/>
        </w:rPr>
        <w:t xml:space="preserve">, a cura di V. N. </w:t>
      </w:r>
      <w:proofErr w:type="spellStart"/>
      <w:r w:rsidRPr="002A43D7">
        <w:rPr>
          <w:rFonts w:ascii="Times New Roman" w:hAnsi="Times New Roman" w:cs="Times New Roman"/>
          <w:iCs/>
          <w:sz w:val="28"/>
          <w:szCs w:val="28"/>
        </w:rPr>
        <w:t>Belov</w:t>
      </w:r>
      <w:proofErr w:type="spellEnd"/>
      <w:r w:rsidRPr="002A43D7">
        <w:rPr>
          <w:rFonts w:ascii="Times New Roman" w:hAnsi="Times New Roman" w:cs="Times New Roman"/>
          <w:iCs/>
          <w:sz w:val="28"/>
          <w:szCs w:val="28"/>
        </w:rPr>
        <w:t>, Saratov, Edizioni dell’Università di Saratov, 2004, pp. 138-143.</w:t>
      </w:r>
    </w:p>
    <w:p w14:paraId="0FE412CA" w14:textId="77777777" w:rsidR="00E76169" w:rsidRPr="00E76169" w:rsidRDefault="00E76169" w:rsidP="00E76169">
      <w:pPr>
        <w:numPr>
          <w:ilvl w:val="0"/>
          <w:numId w:val="7"/>
        </w:numPr>
        <w:spacing w:after="0" w:line="240" w:lineRule="auto"/>
        <w:jc w:val="both"/>
        <w:rPr>
          <w:rFonts w:ascii="Times New Roman" w:hAnsi="Times New Roman" w:cs="Times New Roman"/>
          <w:iCs/>
          <w:sz w:val="28"/>
          <w:szCs w:val="28"/>
        </w:rPr>
      </w:pPr>
      <w:r w:rsidRPr="00E76169">
        <w:rPr>
          <w:rFonts w:ascii="Times New Roman" w:hAnsi="Times New Roman" w:cs="Times New Roman"/>
          <w:i/>
          <w:iCs/>
          <w:sz w:val="28"/>
          <w:szCs w:val="28"/>
        </w:rPr>
        <w:t xml:space="preserve"> Arte, mito e poesia nei primi scritti psicologici di Hermann Cohen</w:t>
      </w:r>
      <w:r w:rsidRPr="00E76169">
        <w:rPr>
          <w:rFonts w:ascii="Times New Roman" w:hAnsi="Times New Roman" w:cs="Times New Roman"/>
          <w:sz w:val="28"/>
          <w:szCs w:val="28"/>
        </w:rPr>
        <w:t>, in “Annuario Filosofico”, 19 (2003), pp. 253-273.</w:t>
      </w:r>
    </w:p>
    <w:p w14:paraId="3BB18B1A"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Ildebrando Pizzetti e le musiche per Cabiria</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Giovanni Pastrone (Asti 1882- Torino 1959), contributo astigiano al cinema muto</w:t>
      </w:r>
      <w:r w:rsidRPr="00E76169">
        <w:rPr>
          <w:rFonts w:ascii="Times New Roman" w:hAnsi="Times New Roman" w:cs="Times New Roman"/>
          <w:sz w:val="28"/>
          <w:szCs w:val="28"/>
        </w:rPr>
        <w:t>, a cura di A. D’Anelli, Asti, Edizioni dalla Provincia di Asti, 2003, pp. 85-93.</w:t>
      </w:r>
    </w:p>
    <w:p w14:paraId="2532355F"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Idiografia</w:t>
      </w:r>
      <w:proofErr w:type="spellEnd"/>
      <w:r w:rsidRPr="00E76169">
        <w:rPr>
          <w:rFonts w:ascii="Times New Roman" w:hAnsi="Times New Roman" w:cs="Times New Roman"/>
          <w:i/>
          <w:sz w:val="28"/>
          <w:szCs w:val="28"/>
        </w:rPr>
        <w:t xml:space="preserve"> e </w:t>
      </w:r>
      <w:proofErr w:type="spellStart"/>
      <w:r w:rsidRPr="00E76169">
        <w:rPr>
          <w:rFonts w:ascii="Times New Roman" w:hAnsi="Times New Roman" w:cs="Times New Roman"/>
          <w:i/>
          <w:sz w:val="28"/>
          <w:szCs w:val="28"/>
        </w:rPr>
        <w:t>nomotesi</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Windelband</w:t>
      </w:r>
      <w:proofErr w:type="spellEnd"/>
      <w:r w:rsidRPr="00E76169">
        <w:rPr>
          <w:rFonts w:ascii="Times New Roman" w:hAnsi="Times New Roman" w:cs="Times New Roman"/>
          <w:i/>
          <w:sz w:val="28"/>
          <w:szCs w:val="28"/>
        </w:rPr>
        <w:t>, Cohen e il problema dell’individualità dell’oggetto della storia dell’arte</w:t>
      </w:r>
      <w:r w:rsidRPr="00E76169">
        <w:rPr>
          <w:rFonts w:ascii="Times New Roman" w:hAnsi="Times New Roman" w:cs="Times New Roman"/>
          <w:sz w:val="28"/>
          <w:szCs w:val="28"/>
        </w:rPr>
        <w:t>, in “Annuario Filosofico”, 17 (2001), pp. 253-273.</w:t>
      </w:r>
    </w:p>
    <w:p w14:paraId="12363796"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La fondazione idealistica della musica nell’estetica di Hermann Cohen</w:t>
      </w:r>
      <w:r w:rsidRPr="00E76169">
        <w:rPr>
          <w:rFonts w:ascii="Times New Roman" w:hAnsi="Times New Roman" w:cs="Times New Roman"/>
          <w:sz w:val="28"/>
          <w:szCs w:val="28"/>
        </w:rPr>
        <w:t>, in “Filosofia”, 52 (2001), pp. 345-368.</w:t>
      </w:r>
    </w:p>
    <w:p w14:paraId="44FF2034" w14:textId="77777777" w:rsidR="00E76169" w:rsidRPr="00E76169" w:rsidRDefault="00E76169" w:rsidP="00E76169">
      <w:pPr>
        <w:spacing w:after="0" w:line="240" w:lineRule="auto"/>
        <w:jc w:val="both"/>
        <w:rPr>
          <w:rFonts w:ascii="Times New Roman" w:hAnsi="Times New Roman" w:cs="Times New Roman"/>
          <w:sz w:val="28"/>
          <w:szCs w:val="28"/>
        </w:rPr>
      </w:pPr>
    </w:p>
    <w:p w14:paraId="0A8332E6" w14:textId="77777777" w:rsidR="00E76169" w:rsidRPr="00E76169" w:rsidRDefault="00E76169" w:rsidP="00E76169">
      <w:pPr>
        <w:spacing w:after="0" w:line="240" w:lineRule="auto"/>
        <w:jc w:val="both"/>
        <w:rPr>
          <w:rFonts w:ascii="Times New Roman" w:hAnsi="Times New Roman" w:cs="Times New Roman"/>
          <w:sz w:val="28"/>
          <w:szCs w:val="28"/>
          <w:u w:val="single"/>
        </w:rPr>
      </w:pPr>
      <w:r w:rsidRPr="00E76169">
        <w:rPr>
          <w:rFonts w:ascii="Times New Roman" w:hAnsi="Times New Roman" w:cs="Times New Roman"/>
          <w:sz w:val="28"/>
          <w:szCs w:val="28"/>
          <w:u w:val="single"/>
        </w:rPr>
        <w:lastRenderedPageBreak/>
        <w:t xml:space="preserve">Curatele: </w:t>
      </w:r>
    </w:p>
    <w:p w14:paraId="66446A62" w14:textId="77777777" w:rsidR="00E76169" w:rsidRPr="00E76169" w:rsidRDefault="00E76169" w:rsidP="00E76169">
      <w:pPr>
        <w:spacing w:after="0" w:line="240" w:lineRule="auto"/>
        <w:jc w:val="both"/>
        <w:rPr>
          <w:rFonts w:ascii="Times New Roman" w:hAnsi="Times New Roman" w:cs="Times New Roman"/>
          <w:sz w:val="28"/>
          <w:szCs w:val="28"/>
        </w:rPr>
      </w:pPr>
    </w:p>
    <w:p w14:paraId="69B220B8"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Patologia</w:t>
      </w:r>
      <w:r w:rsidRPr="00E76169">
        <w:rPr>
          <w:rFonts w:ascii="Times New Roman" w:hAnsi="Times New Roman" w:cs="Times New Roman"/>
          <w:sz w:val="28"/>
          <w:szCs w:val="28"/>
        </w:rPr>
        <w:t xml:space="preserve">, numero monografico di “Spazio Filosofico” (23 (1/2019)), a cura di E. Gamba ed E. </w:t>
      </w:r>
      <w:proofErr w:type="gramStart"/>
      <w:r w:rsidRPr="00E76169">
        <w:rPr>
          <w:rFonts w:ascii="Times New Roman" w:hAnsi="Times New Roman" w:cs="Times New Roman"/>
          <w:sz w:val="28"/>
          <w:szCs w:val="28"/>
        </w:rPr>
        <w:t>Guglielminetti  (</w:t>
      </w:r>
      <w:proofErr w:type="gramEnd"/>
      <w:r>
        <w:fldChar w:fldCharType="begin"/>
      </w:r>
      <w:r>
        <w:instrText>HYPERLINK "https://www.academia.edu/49017879/Spazio_Filosofico_numero_23_Patologia"</w:instrText>
      </w:r>
      <w:r>
        <w:fldChar w:fldCharType="separate"/>
      </w:r>
      <w:r w:rsidRPr="00E76169">
        <w:rPr>
          <w:rStyle w:val="Collegamentoipertestuale"/>
          <w:rFonts w:ascii="Times New Roman" w:hAnsi="Times New Roman" w:cs="Times New Roman"/>
          <w:sz w:val="28"/>
          <w:szCs w:val="28"/>
        </w:rPr>
        <w:t>https://www.academia.edu/49017879/Spazio_Filosofico_numero_23_Patologia</w:t>
      </w:r>
      <w:r>
        <w:rPr>
          <w:rStyle w:val="Collegamentoipertestuale"/>
          <w:rFonts w:ascii="Times New Roman" w:hAnsi="Times New Roman" w:cs="Times New Roman"/>
          <w:sz w:val="28"/>
          <w:szCs w:val="28"/>
        </w:rPr>
        <w:fldChar w:fldCharType="end"/>
      </w:r>
      <w:r w:rsidRPr="00E76169">
        <w:rPr>
          <w:rFonts w:ascii="Times New Roman" w:hAnsi="Times New Roman" w:cs="Times New Roman"/>
          <w:sz w:val="28"/>
          <w:szCs w:val="28"/>
        </w:rPr>
        <w:t>).</w:t>
      </w:r>
    </w:p>
    <w:p w14:paraId="719E1AFE"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Povertà</w:t>
      </w:r>
      <w:r w:rsidRPr="00E76169">
        <w:rPr>
          <w:rFonts w:ascii="Times New Roman" w:hAnsi="Times New Roman" w:cs="Times New Roman"/>
          <w:sz w:val="28"/>
          <w:szCs w:val="28"/>
        </w:rPr>
        <w:t>, numero monografico di “Spazio Filosofico” (20 (2/2017)), a cura di E. Guglielminetti ed E. Gamba (</w:t>
      </w:r>
      <w:hyperlink r:id="rId15" w:history="1">
        <w:r w:rsidRPr="00E76169">
          <w:rPr>
            <w:rStyle w:val="Collegamentoipertestuale"/>
            <w:rFonts w:ascii="Times New Roman" w:hAnsi="Times New Roman" w:cs="Times New Roman"/>
            <w:sz w:val="28"/>
            <w:szCs w:val="28"/>
          </w:rPr>
          <w:t>http://www.spaziofilosofico.it/wp-content/uploads/2017/12/SPAZIOFILOSOFICO201.pdf</w:t>
        </w:r>
      </w:hyperlink>
      <w:r w:rsidRPr="00E76169">
        <w:rPr>
          <w:rFonts w:ascii="Times New Roman" w:hAnsi="Times New Roman" w:cs="Times New Roman"/>
          <w:sz w:val="28"/>
          <w:szCs w:val="28"/>
        </w:rPr>
        <w:t>).</w:t>
      </w:r>
    </w:p>
    <w:p w14:paraId="597E6E8B"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Filosofia ed escatologia</w:t>
      </w:r>
      <w:r w:rsidRPr="00E76169">
        <w:rPr>
          <w:rFonts w:ascii="Times New Roman" w:hAnsi="Times New Roman" w:cs="Times New Roman"/>
          <w:sz w:val="28"/>
          <w:szCs w:val="28"/>
        </w:rPr>
        <w:t xml:space="preserve">, a cura di Claudio Ciancio, Maurizio Pagano ed Ezio Gamba, Milano, </w:t>
      </w:r>
      <w:proofErr w:type="spellStart"/>
      <w:r w:rsidRPr="00E76169">
        <w:rPr>
          <w:rFonts w:ascii="Times New Roman" w:hAnsi="Times New Roman" w:cs="Times New Roman"/>
          <w:sz w:val="28"/>
          <w:szCs w:val="28"/>
        </w:rPr>
        <w:t>Mimesis</w:t>
      </w:r>
      <w:proofErr w:type="spellEnd"/>
      <w:r w:rsidRPr="00E76169">
        <w:rPr>
          <w:rFonts w:ascii="Times New Roman" w:hAnsi="Times New Roman" w:cs="Times New Roman"/>
          <w:sz w:val="28"/>
          <w:szCs w:val="28"/>
        </w:rPr>
        <w:t>, 2017.</w:t>
      </w:r>
    </w:p>
    <w:p w14:paraId="6263B677"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Ladri di musica. Filosofia, musica e plagio</w:t>
      </w:r>
      <w:r w:rsidRPr="00E76169">
        <w:rPr>
          <w:rFonts w:ascii="Times New Roman" w:hAnsi="Times New Roman" w:cs="Times New Roman"/>
          <w:sz w:val="28"/>
          <w:szCs w:val="28"/>
        </w:rPr>
        <w:t>, numero monografico di “Estetica. Studi e ricerche” (IV (1/2014)), a cura di Alessandro Bertinetto, Ezio Gamba e Davide Sisto.</w:t>
      </w:r>
    </w:p>
    <w:p w14:paraId="265BE99E"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Luigi Pareyson tra ermeneutica e ontologia della libertà</w:t>
      </w:r>
      <w:r w:rsidRPr="00E76169">
        <w:rPr>
          <w:rFonts w:ascii="Times New Roman" w:hAnsi="Times New Roman" w:cs="Times New Roman"/>
          <w:sz w:val="28"/>
          <w:szCs w:val="28"/>
        </w:rPr>
        <w:t xml:space="preserve">, a cura di Giuseppe </w:t>
      </w:r>
      <w:proofErr w:type="spellStart"/>
      <w:r w:rsidRPr="00E76169">
        <w:rPr>
          <w:rFonts w:ascii="Times New Roman" w:hAnsi="Times New Roman" w:cs="Times New Roman"/>
          <w:sz w:val="28"/>
          <w:szCs w:val="28"/>
        </w:rPr>
        <w:t>Riconda</w:t>
      </w:r>
      <w:proofErr w:type="spellEnd"/>
      <w:r w:rsidRPr="00E76169">
        <w:rPr>
          <w:rFonts w:ascii="Times New Roman" w:hAnsi="Times New Roman" w:cs="Times New Roman"/>
          <w:sz w:val="28"/>
          <w:szCs w:val="28"/>
        </w:rPr>
        <w:t xml:space="preserve"> </w:t>
      </w:r>
      <w:proofErr w:type="gramStart"/>
      <w:r w:rsidRPr="00E76169">
        <w:rPr>
          <w:rFonts w:ascii="Times New Roman" w:hAnsi="Times New Roman" w:cs="Times New Roman"/>
          <w:sz w:val="28"/>
          <w:szCs w:val="28"/>
        </w:rPr>
        <w:t>e</w:t>
      </w:r>
      <w:proofErr w:type="gramEnd"/>
      <w:r w:rsidRPr="00E76169">
        <w:rPr>
          <w:rFonts w:ascii="Times New Roman" w:hAnsi="Times New Roman" w:cs="Times New Roman"/>
          <w:sz w:val="28"/>
          <w:szCs w:val="28"/>
        </w:rPr>
        <w:t xml:space="preserve"> Ezio Gamba, Torino, </w:t>
      </w:r>
      <w:proofErr w:type="spellStart"/>
      <w:r w:rsidRPr="00E76169">
        <w:rPr>
          <w:rFonts w:ascii="Times New Roman" w:hAnsi="Times New Roman" w:cs="Times New Roman"/>
          <w:sz w:val="28"/>
          <w:szCs w:val="28"/>
        </w:rPr>
        <w:t>Trauben</w:t>
      </w:r>
      <w:proofErr w:type="spellEnd"/>
      <w:r w:rsidRPr="00E76169">
        <w:rPr>
          <w:rFonts w:ascii="Times New Roman" w:hAnsi="Times New Roman" w:cs="Times New Roman"/>
          <w:sz w:val="28"/>
          <w:szCs w:val="28"/>
        </w:rPr>
        <w:t>, 2010.</w:t>
      </w:r>
    </w:p>
    <w:p w14:paraId="2F1E2BF0" w14:textId="77777777" w:rsidR="00E76169" w:rsidRPr="00E76169" w:rsidRDefault="00E76169" w:rsidP="00E76169">
      <w:pPr>
        <w:spacing w:after="0" w:line="240" w:lineRule="auto"/>
        <w:jc w:val="both"/>
        <w:rPr>
          <w:rFonts w:ascii="Times New Roman" w:hAnsi="Times New Roman" w:cs="Times New Roman"/>
          <w:sz w:val="28"/>
          <w:szCs w:val="28"/>
        </w:rPr>
      </w:pPr>
    </w:p>
    <w:p w14:paraId="3388725A" w14:textId="77777777" w:rsidR="00E76169" w:rsidRPr="00E76169" w:rsidRDefault="00E76169" w:rsidP="00E76169">
      <w:pPr>
        <w:spacing w:after="0" w:line="240" w:lineRule="auto"/>
        <w:jc w:val="both"/>
        <w:rPr>
          <w:rFonts w:ascii="Times New Roman" w:hAnsi="Times New Roman" w:cs="Times New Roman"/>
          <w:sz w:val="28"/>
          <w:szCs w:val="28"/>
          <w:u w:val="single"/>
        </w:rPr>
      </w:pPr>
      <w:r w:rsidRPr="00E76169">
        <w:rPr>
          <w:rFonts w:ascii="Times New Roman" w:hAnsi="Times New Roman" w:cs="Times New Roman"/>
          <w:sz w:val="28"/>
          <w:szCs w:val="28"/>
          <w:u w:val="single"/>
        </w:rPr>
        <w:t>Scritti didattici:</w:t>
      </w:r>
    </w:p>
    <w:p w14:paraId="1497AA35" w14:textId="77777777" w:rsidR="00E76169" w:rsidRPr="00E76169" w:rsidRDefault="00E76169" w:rsidP="00E76169">
      <w:pPr>
        <w:spacing w:after="0" w:line="240" w:lineRule="auto"/>
        <w:ind w:left="360"/>
        <w:jc w:val="both"/>
        <w:rPr>
          <w:rFonts w:ascii="Times New Roman" w:hAnsi="Times New Roman" w:cs="Times New Roman"/>
          <w:sz w:val="28"/>
          <w:szCs w:val="28"/>
        </w:rPr>
      </w:pPr>
    </w:p>
    <w:p w14:paraId="19697FFC" w14:textId="77777777" w:rsidR="00E76169" w:rsidRPr="00E76169" w:rsidRDefault="00E76169" w:rsidP="00E76169">
      <w:pPr>
        <w:numPr>
          <w:ilvl w:val="0"/>
          <w:numId w:val="7"/>
        </w:numPr>
        <w:spacing w:after="0" w:line="240" w:lineRule="auto"/>
        <w:jc w:val="both"/>
        <w:rPr>
          <w:rFonts w:ascii="Times New Roman" w:hAnsi="Times New Roman" w:cs="Times New Roman"/>
          <w:i/>
          <w:sz w:val="28"/>
          <w:szCs w:val="28"/>
        </w:rPr>
      </w:pPr>
      <w:r w:rsidRPr="00E76169">
        <w:rPr>
          <w:rFonts w:ascii="Times New Roman" w:hAnsi="Times New Roman" w:cs="Times New Roman"/>
          <w:i/>
          <w:sz w:val="28"/>
          <w:szCs w:val="28"/>
        </w:rPr>
        <w:t xml:space="preserve"> Leibniz: la ragione, la possibilità, il male</w:t>
      </w:r>
      <w:r w:rsidRPr="00E76169">
        <w:rPr>
          <w:rFonts w:ascii="Times New Roman" w:hAnsi="Times New Roman" w:cs="Times New Roman"/>
          <w:sz w:val="28"/>
          <w:szCs w:val="28"/>
        </w:rPr>
        <w:t xml:space="preserve">, capitolo su Leibniz del manuale per la scuola secondaria S. MELE, </w:t>
      </w:r>
      <w:r w:rsidRPr="00E76169">
        <w:rPr>
          <w:rFonts w:ascii="Times New Roman" w:hAnsi="Times New Roman" w:cs="Times New Roman"/>
          <w:i/>
          <w:sz w:val="28"/>
          <w:szCs w:val="28"/>
        </w:rPr>
        <w:t>La ricerca del sapere</w:t>
      </w:r>
      <w:r w:rsidRPr="00E76169">
        <w:rPr>
          <w:rFonts w:ascii="Times New Roman" w:hAnsi="Times New Roman" w:cs="Times New Roman"/>
          <w:sz w:val="28"/>
          <w:szCs w:val="28"/>
        </w:rPr>
        <w:t>, Firenze, D’Anna, 2010, vol. 2, pp. 334-365.</w:t>
      </w:r>
    </w:p>
    <w:p w14:paraId="7F5F9A05" w14:textId="77777777" w:rsidR="00E76169" w:rsidRPr="00E76169" w:rsidRDefault="00E76169" w:rsidP="00E76169">
      <w:pPr>
        <w:spacing w:after="0" w:line="240" w:lineRule="auto"/>
        <w:jc w:val="both"/>
        <w:rPr>
          <w:rFonts w:ascii="Times New Roman" w:hAnsi="Times New Roman" w:cs="Times New Roman"/>
          <w:sz w:val="28"/>
          <w:szCs w:val="28"/>
        </w:rPr>
      </w:pPr>
    </w:p>
    <w:p w14:paraId="11A4A9DB" w14:textId="77777777" w:rsidR="00E76169" w:rsidRPr="00E76169" w:rsidRDefault="00E76169" w:rsidP="00E76169">
      <w:pPr>
        <w:spacing w:after="0" w:line="240" w:lineRule="auto"/>
        <w:jc w:val="both"/>
        <w:rPr>
          <w:rFonts w:ascii="Times New Roman" w:hAnsi="Times New Roman" w:cs="Times New Roman"/>
          <w:sz w:val="28"/>
          <w:szCs w:val="28"/>
          <w:u w:val="single"/>
        </w:rPr>
      </w:pPr>
      <w:r w:rsidRPr="00E76169">
        <w:rPr>
          <w:rFonts w:ascii="Times New Roman" w:hAnsi="Times New Roman" w:cs="Times New Roman"/>
          <w:sz w:val="28"/>
          <w:szCs w:val="28"/>
          <w:u w:val="single"/>
        </w:rPr>
        <w:t>Introduzioni o editoriali:</w:t>
      </w:r>
    </w:p>
    <w:p w14:paraId="7514E9BB" w14:textId="77777777" w:rsidR="00E76169" w:rsidRPr="00E76169" w:rsidRDefault="00E76169" w:rsidP="00E76169">
      <w:pPr>
        <w:spacing w:after="0" w:line="240" w:lineRule="auto"/>
        <w:jc w:val="both"/>
        <w:rPr>
          <w:rFonts w:ascii="Times New Roman" w:hAnsi="Times New Roman" w:cs="Times New Roman"/>
          <w:sz w:val="28"/>
          <w:szCs w:val="28"/>
        </w:rPr>
      </w:pPr>
    </w:p>
    <w:p w14:paraId="3E57AD76"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E. GAMBA – E. GUGLIELMINETTI, </w:t>
      </w:r>
      <w:r w:rsidRPr="00E76169">
        <w:rPr>
          <w:rFonts w:ascii="Times New Roman" w:hAnsi="Times New Roman" w:cs="Times New Roman"/>
          <w:i/>
          <w:sz w:val="28"/>
          <w:szCs w:val="28"/>
        </w:rPr>
        <w:t xml:space="preserve">Far finta di essere sani? </w:t>
      </w:r>
      <w:proofErr w:type="spellStart"/>
      <w:r w:rsidRPr="00E76169">
        <w:rPr>
          <w:rFonts w:ascii="Times New Roman" w:hAnsi="Times New Roman" w:cs="Times New Roman"/>
          <w:i/>
          <w:sz w:val="28"/>
          <w:szCs w:val="28"/>
          <w:lang w:val="en-US"/>
        </w:rPr>
        <w:t>Editoriale</w:t>
      </w:r>
      <w:proofErr w:type="spellEnd"/>
      <w:r w:rsidRPr="00E76169">
        <w:rPr>
          <w:rFonts w:ascii="Times New Roman" w:hAnsi="Times New Roman" w:cs="Times New Roman"/>
          <w:i/>
          <w:sz w:val="28"/>
          <w:szCs w:val="28"/>
          <w:lang w:val="en-US"/>
        </w:rPr>
        <w:t xml:space="preserve">/Pretending to Be Healthy? </w:t>
      </w:r>
      <w:proofErr w:type="spellStart"/>
      <w:r w:rsidRPr="00E76169">
        <w:rPr>
          <w:rFonts w:ascii="Times New Roman" w:hAnsi="Times New Roman" w:cs="Times New Roman"/>
          <w:i/>
          <w:sz w:val="28"/>
          <w:szCs w:val="28"/>
        </w:rPr>
        <w:t>Editorial</w:t>
      </w:r>
      <w:proofErr w:type="spellEnd"/>
      <w:r w:rsidRPr="00E76169">
        <w:rPr>
          <w:rFonts w:ascii="Times New Roman" w:hAnsi="Times New Roman" w:cs="Times New Roman"/>
          <w:sz w:val="28"/>
          <w:szCs w:val="28"/>
        </w:rPr>
        <w:t xml:space="preserve">, editoriale del numero monografico di “Spazio Filosofico” (23 (1/2019)) intitolato </w:t>
      </w:r>
      <w:r w:rsidRPr="00E76169">
        <w:rPr>
          <w:rFonts w:ascii="Times New Roman" w:hAnsi="Times New Roman" w:cs="Times New Roman"/>
          <w:i/>
          <w:sz w:val="28"/>
          <w:szCs w:val="28"/>
        </w:rPr>
        <w:t>Patologia</w:t>
      </w:r>
      <w:r w:rsidRPr="00E76169">
        <w:rPr>
          <w:rFonts w:ascii="Times New Roman" w:hAnsi="Times New Roman" w:cs="Times New Roman"/>
          <w:sz w:val="28"/>
          <w:szCs w:val="28"/>
        </w:rPr>
        <w:t xml:space="preserve">, a cura di E. Gamba ed E. </w:t>
      </w:r>
      <w:proofErr w:type="gramStart"/>
      <w:r w:rsidRPr="00E76169">
        <w:rPr>
          <w:rFonts w:ascii="Times New Roman" w:hAnsi="Times New Roman" w:cs="Times New Roman"/>
          <w:sz w:val="28"/>
          <w:szCs w:val="28"/>
        </w:rPr>
        <w:t>Guglielminetti  (</w:t>
      </w:r>
      <w:proofErr w:type="gramEnd"/>
      <w:r>
        <w:fldChar w:fldCharType="begin"/>
      </w:r>
      <w:r>
        <w:instrText>HYPERLINK "https://www.academia.edu/49017889/Editoriale_bilingue_del_numero_di_Spazio_Filosofico_su_Patologia"</w:instrText>
      </w:r>
      <w:r>
        <w:fldChar w:fldCharType="separate"/>
      </w:r>
      <w:r w:rsidRPr="00E76169">
        <w:rPr>
          <w:rStyle w:val="Collegamentoipertestuale"/>
          <w:rFonts w:ascii="Times New Roman" w:hAnsi="Times New Roman" w:cs="Times New Roman"/>
          <w:sz w:val="28"/>
          <w:szCs w:val="28"/>
        </w:rPr>
        <w:t>https://www.academia.edu/49017889/Editoriale_bilingue_del_numero_di_Spazio_Filosofico_su_Patologia</w:t>
      </w:r>
      <w:r>
        <w:rPr>
          <w:rStyle w:val="Collegamentoipertestuale"/>
          <w:rFonts w:ascii="Times New Roman" w:hAnsi="Times New Roman" w:cs="Times New Roman"/>
          <w:sz w:val="28"/>
          <w:szCs w:val="28"/>
        </w:rPr>
        <w:fldChar w:fldCharType="end"/>
      </w:r>
      <w:r w:rsidRPr="00E76169">
        <w:rPr>
          <w:rFonts w:ascii="Times New Roman" w:hAnsi="Times New Roman" w:cs="Times New Roman"/>
          <w:sz w:val="28"/>
          <w:szCs w:val="28"/>
        </w:rPr>
        <w:t>). L’editoriale è pubblicato sia in italiano, sia in inglese (traduzione di Silvia Benso).</w:t>
      </w:r>
    </w:p>
    <w:p w14:paraId="44A64B87"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caps/>
          <w:sz w:val="28"/>
          <w:szCs w:val="28"/>
        </w:rPr>
        <w:t>A. Bertinetto – E. Gamba – D. Sisto</w:t>
      </w:r>
      <w:r w:rsidRPr="00E76169">
        <w:rPr>
          <w:rFonts w:ascii="Times New Roman" w:hAnsi="Times New Roman" w:cs="Times New Roman"/>
          <w:sz w:val="28"/>
          <w:szCs w:val="28"/>
        </w:rPr>
        <w:t xml:space="preserve">, </w:t>
      </w:r>
      <w:r w:rsidRPr="00E76169">
        <w:rPr>
          <w:rFonts w:ascii="Times New Roman" w:hAnsi="Times New Roman" w:cs="Times New Roman"/>
          <w:i/>
          <w:sz w:val="28"/>
          <w:szCs w:val="28"/>
        </w:rPr>
        <w:t>Introduzione</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Ladri di musica. Filosofia, musica e plagio</w:t>
      </w:r>
      <w:r w:rsidRPr="00E76169">
        <w:rPr>
          <w:rFonts w:ascii="Times New Roman" w:hAnsi="Times New Roman" w:cs="Times New Roman"/>
          <w:sz w:val="28"/>
          <w:szCs w:val="28"/>
        </w:rPr>
        <w:t xml:space="preserve">, numero monografico di “Estetica. Studi e ricerche” (IV (1/2014)), a cura di Alessandro Bertinetto, Ezio Gamba e Davide Sisto, pp. 5-12 (scaricabile all’URL </w:t>
      </w:r>
      <w:hyperlink r:id="rId16" w:history="1">
        <w:r w:rsidRPr="00E76169">
          <w:rPr>
            <w:rStyle w:val="Collegamentoipertestuale"/>
            <w:rFonts w:ascii="Times New Roman" w:hAnsi="Times New Roman" w:cs="Times New Roman"/>
            <w:sz w:val="28"/>
            <w:szCs w:val="28"/>
          </w:rPr>
          <w:t>http://www.aracneeditrice.it/pdf/9788854877528.pdf</w:t>
        </w:r>
      </w:hyperlink>
      <w:r w:rsidRPr="00E76169">
        <w:rPr>
          <w:rFonts w:ascii="Times New Roman" w:hAnsi="Times New Roman" w:cs="Times New Roman"/>
          <w:sz w:val="28"/>
          <w:szCs w:val="28"/>
        </w:rPr>
        <w:t>).</w:t>
      </w:r>
    </w:p>
    <w:p w14:paraId="3AAC54B5" w14:textId="77777777" w:rsidR="00E76169" w:rsidRPr="00E76169" w:rsidRDefault="00E76169" w:rsidP="00E76169">
      <w:pPr>
        <w:spacing w:after="0" w:line="240" w:lineRule="auto"/>
        <w:jc w:val="both"/>
        <w:rPr>
          <w:rFonts w:ascii="Times New Roman" w:hAnsi="Times New Roman" w:cs="Times New Roman"/>
          <w:sz w:val="28"/>
          <w:szCs w:val="28"/>
        </w:rPr>
      </w:pPr>
    </w:p>
    <w:p w14:paraId="003A755B" w14:textId="77777777" w:rsidR="00E76169" w:rsidRPr="00E76169" w:rsidRDefault="00E76169" w:rsidP="00E76169">
      <w:pPr>
        <w:spacing w:after="0" w:line="240" w:lineRule="auto"/>
        <w:jc w:val="both"/>
        <w:rPr>
          <w:rFonts w:ascii="Times New Roman" w:hAnsi="Times New Roman" w:cs="Times New Roman"/>
          <w:sz w:val="28"/>
          <w:szCs w:val="28"/>
          <w:u w:val="single"/>
        </w:rPr>
      </w:pPr>
      <w:r w:rsidRPr="00E76169">
        <w:rPr>
          <w:rFonts w:ascii="Times New Roman" w:hAnsi="Times New Roman" w:cs="Times New Roman"/>
          <w:sz w:val="28"/>
          <w:szCs w:val="28"/>
          <w:u w:val="single"/>
        </w:rPr>
        <w:t>Altri articoli:</w:t>
      </w:r>
    </w:p>
    <w:p w14:paraId="5DB4D01D" w14:textId="77777777" w:rsidR="00E76169" w:rsidRPr="00E76169" w:rsidRDefault="00E76169" w:rsidP="00E76169">
      <w:pPr>
        <w:spacing w:after="0" w:line="240" w:lineRule="auto"/>
        <w:ind w:left="360"/>
        <w:jc w:val="both"/>
        <w:rPr>
          <w:rFonts w:ascii="Times New Roman" w:hAnsi="Times New Roman" w:cs="Times New Roman"/>
          <w:sz w:val="28"/>
          <w:szCs w:val="28"/>
        </w:rPr>
      </w:pPr>
    </w:p>
    <w:p w14:paraId="7CA0E13E" w14:textId="77777777" w:rsidR="00E76169" w:rsidRPr="00E76169" w:rsidRDefault="00E76169" w:rsidP="00E76169">
      <w:pPr>
        <w:numPr>
          <w:ilvl w:val="0"/>
          <w:numId w:val="7"/>
        </w:numPr>
        <w:spacing w:after="0" w:line="240" w:lineRule="auto"/>
        <w:jc w:val="both"/>
        <w:rPr>
          <w:rFonts w:ascii="Times New Roman" w:hAnsi="Times New Roman" w:cs="Times New Roman"/>
          <w:i/>
          <w:sz w:val="28"/>
          <w:szCs w:val="28"/>
        </w:rPr>
      </w:pPr>
      <w:r w:rsidRPr="00E76169">
        <w:rPr>
          <w:rFonts w:ascii="Times New Roman" w:hAnsi="Times New Roman" w:cs="Times New Roman"/>
          <w:i/>
          <w:sz w:val="28"/>
          <w:szCs w:val="28"/>
        </w:rPr>
        <w:t>Il pensiero della libertà. Luigi Pareyson a cent’anni dalla nascita. Convegno internazionale per il centenario della nascita di Luigi Pareyson, Torino 21-23 novembre 2018</w:t>
      </w:r>
      <w:r w:rsidRPr="00E76169">
        <w:rPr>
          <w:rFonts w:ascii="Times New Roman" w:hAnsi="Times New Roman" w:cs="Times New Roman"/>
          <w:sz w:val="28"/>
          <w:szCs w:val="28"/>
        </w:rPr>
        <w:t xml:space="preserve"> (cronaca del convegno), in “Per la filosofia”, 35 (103-104/2018), pp. 223-225.</w:t>
      </w:r>
    </w:p>
    <w:p w14:paraId="42EE07A7" w14:textId="77777777" w:rsidR="00E76169" w:rsidRPr="00E76169" w:rsidRDefault="00E76169" w:rsidP="00E76169">
      <w:pPr>
        <w:numPr>
          <w:ilvl w:val="0"/>
          <w:numId w:val="7"/>
        </w:numPr>
        <w:spacing w:after="0" w:line="240" w:lineRule="auto"/>
        <w:jc w:val="both"/>
        <w:rPr>
          <w:rFonts w:ascii="Times New Roman" w:hAnsi="Times New Roman" w:cs="Times New Roman"/>
          <w:i/>
          <w:sz w:val="28"/>
          <w:szCs w:val="28"/>
        </w:rPr>
      </w:pPr>
      <w:r w:rsidRPr="00E76169">
        <w:rPr>
          <w:rFonts w:ascii="Times New Roman" w:hAnsi="Times New Roman" w:cs="Times New Roman"/>
          <w:sz w:val="28"/>
          <w:szCs w:val="28"/>
        </w:rPr>
        <w:lastRenderedPageBreak/>
        <w:t xml:space="preserve">C. TARDITI – E. GAMBA, </w:t>
      </w:r>
      <w:r w:rsidRPr="00E76169">
        <w:rPr>
          <w:rFonts w:ascii="Times New Roman" w:hAnsi="Times New Roman" w:cs="Times New Roman"/>
          <w:i/>
          <w:sz w:val="28"/>
          <w:szCs w:val="28"/>
        </w:rPr>
        <w:t>La religione come fenomeno: confronti. Convegno di studi italo-francese in occasione della traduzione italiana di</w:t>
      </w:r>
      <w:r w:rsidRPr="00E76169">
        <w:rPr>
          <w:rFonts w:ascii="Times New Roman" w:hAnsi="Times New Roman" w:cs="Times New Roman"/>
          <w:sz w:val="28"/>
          <w:szCs w:val="28"/>
        </w:rPr>
        <w:t xml:space="preserve"> L’</w:t>
      </w:r>
      <w:proofErr w:type="spellStart"/>
      <w:r w:rsidRPr="00E76169">
        <w:rPr>
          <w:rFonts w:ascii="Times New Roman" w:hAnsi="Times New Roman" w:cs="Times New Roman"/>
          <w:sz w:val="28"/>
          <w:szCs w:val="28"/>
        </w:rPr>
        <w:t>essence</w:t>
      </w:r>
      <w:proofErr w:type="spellEnd"/>
      <w:r w:rsidRPr="00E76169">
        <w:rPr>
          <w:rFonts w:ascii="Times New Roman" w:hAnsi="Times New Roman" w:cs="Times New Roman"/>
          <w:sz w:val="28"/>
          <w:szCs w:val="28"/>
        </w:rPr>
        <w:t xml:space="preserve"> de la </w:t>
      </w:r>
      <w:proofErr w:type="spellStart"/>
      <w:r w:rsidRPr="00E76169">
        <w:rPr>
          <w:rFonts w:ascii="Times New Roman" w:hAnsi="Times New Roman" w:cs="Times New Roman"/>
          <w:sz w:val="28"/>
          <w:szCs w:val="28"/>
        </w:rPr>
        <w:t>manifestation</w:t>
      </w:r>
      <w:proofErr w:type="spellEnd"/>
      <w:r w:rsidRPr="00E76169">
        <w:rPr>
          <w:rFonts w:ascii="Times New Roman" w:hAnsi="Times New Roman" w:cs="Times New Roman"/>
          <w:sz w:val="28"/>
          <w:szCs w:val="28"/>
        </w:rPr>
        <w:t xml:space="preserve"> </w:t>
      </w:r>
      <w:r w:rsidRPr="00E76169">
        <w:rPr>
          <w:rFonts w:ascii="Times New Roman" w:hAnsi="Times New Roman" w:cs="Times New Roman"/>
          <w:i/>
          <w:sz w:val="28"/>
          <w:szCs w:val="28"/>
        </w:rPr>
        <w:t>di Michel Henry. Napoli, 28-29 novembre 2018</w:t>
      </w:r>
      <w:r w:rsidRPr="00E76169">
        <w:rPr>
          <w:rFonts w:ascii="Times New Roman" w:hAnsi="Times New Roman" w:cs="Times New Roman"/>
          <w:sz w:val="28"/>
          <w:szCs w:val="28"/>
        </w:rPr>
        <w:t xml:space="preserve"> (cronaca del convegno</w:t>
      </w:r>
      <w:proofErr w:type="gramStart"/>
      <w:r w:rsidRPr="00E76169">
        <w:rPr>
          <w:rFonts w:ascii="Times New Roman" w:hAnsi="Times New Roman" w:cs="Times New Roman"/>
          <w:sz w:val="28"/>
          <w:szCs w:val="28"/>
        </w:rPr>
        <w:t>) ,</w:t>
      </w:r>
      <w:proofErr w:type="gramEnd"/>
      <w:r w:rsidRPr="00E76169">
        <w:rPr>
          <w:rFonts w:ascii="Times New Roman" w:hAnsi="Times New Roman" w:cs="Times New Roman"/>
          <w:sz w:val="28"/>
          <w:szCs w:val="28"/>
        </w:rPr>
        <w:t xml:space="preserve"> in “Per la filosofia”, 35 (103-104/2018), pp. 227-228.</w:t>
      </w:r>
    </w:p>
    <w:p w14:paraId="40A85C86" w14:textId="77777777" w:rsidR="00E76169" w:rsidRPr="00E76169" w:rsidRDefault="00E76169" w:rsidP="00E76169">
      <w:pPr>
        <w:numPr>
          <w:ilvl w:val="0"/>
          <w:numId w:val="7"/>
        </w:numPr>
        <w:spacing w:after="0" w:line="240" w:lineRule="auto"/>
        <w:jc w:val="both"/>
        <w:rPr>
          <w:rFonts w:ascii="Times New Roman" w:hAnsi="Times New Roman" w:cs="Times New Roman"/>
          <w:i/>
          <w:sz w:val="28"/>
          <w:szCs w:val="28"/>
        </w:rPr>
      </w:pPr>
      <w:r w:rsidRPr="00E76169">
        <w:rPr>
          <w:rFonts w:ascii="Times New Roman" w:hAnsi="Times New Roman" w:cs="Times New Roman"/>
          <w:i/>
          <w:sz w:val="28"/>
          <w:szCs w:val="28"/>
        </w:rPr>
        <w:t xml:space="preserve">Luigi Pareyson: </w:t>
      </w:r>
      <w:proofErr w:type="spellStart"/>
      <w:r w:rsidRPr="00E76169">
        <w:rPr>
          <w:rFonts w:ascii="Times New Roman" w:hAnsi="Times New Roman" w:cs="Times New Roman"/>
          <w:i/>
          <w:sz w:val="28"/>
          <w:szCs w:val="28"/>
        </w:rPr>
        <w:t>Philosophie</w:t>
      </w:r>
      <w:proofErr w:type="spellEnd"/>
      <w:r w:rsidRPr="00E76169">
        <w:rPr>
          <w:rFonts w:ascii="Times New Roman" w:hAnsi="Times New Roman" w:cs="Times New Roman"/>
          <w:i/>
          <w:sz w:val="28"/>
          <w:szCs w:val="28"/>
        </w:rPr>
        <w:t xml:space="preserve"> und </w:t>
      </w:r>
      <w:proofErr w:type="spellStart"/>
      <w:r w:rsidRPr="00E76169">
        <w:rPr>
          <w:rFonts w:ascii="Times New Roman" w:hAnsi="Times New Roman" w:cs="Times New Roman"/>
          <w:i/>
          <w:sz w:val="28"/>
          <w:szCs w:val="28"/>
        </w:rPr>
        <w:t>religiöse</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Erfahrung</w:t>
      </w:r>
      <w:proofErr w:type="spellEnd"/>
      <w:r w:rsidRPr="00E76169">
        <w:rPr>
          <w:rFonts w:ascii="Times New Roman" w:hAnsi="Times New Roman" w:cs="Times New Roman"/>
          <w:i/>
          <w:sz w:val="28"/>
          <w:szCs w:val="28"/>
        </w:rPr>
        <w:t>/Filosofia ed esperienza religiosa. Convegno per il centenario della nascita di Luigi Pareyson. Berlino, 1-4 febbraio 2018</w:t>
      </w:r>
      <w:r w:rsidRPr="00E76169">
        <w:rPr>
          <w:rFonts w:ascii="Times New Roman" w:hAnsi="Times New Roman" w:cs="Times New Roman"/>
          <w:sz w:val="28"/>
          <w:szCs w:val="28"/>
        </w:rPr>
        <w:t xml:space="preserve"> (cronaca del convegno), in “Per la filosofia”, 35 (102/2018), pp. 153-157.</w:t>
      </w:r>
    </w:p>
    <w:p w14:paraId="15F245C4" w14:textId="77777777" w:rsidR="00E76169" w:rsidRPr="00E76169" w:rsidRDefault="00E76169" w:rsidP="00E76169">
      <w:pPr>
        <w:numPr>
          <w:ilvl w:val="0"/>
          <w:numId w:val="7"/>
        </w:numPr>
        <w:spacing w:after="0" w:line="240" w:lineRule="auto"/>
        <w:jc w:val="both"/>
        <w:rPr>
          <w:rFonts w:ascii="Times New Roman" w:hAnsi="Times New Roman" w:cs="Times New Roman"/>
          <w:i/>
          <w:sz w:val="28"/>
          <w:szCs w:val="28"/>
        </w:rPr>
      </w:pPr>
      <w:r w:rsidRPr="00E76169">
        <w:rPr>
          <w:rFonts w:ascii="Times New Roman" w:hAnsi="Times New Roman" w:cs="Times New Roman"/>
          <w:i/>
          <w:sz w:val="28"/>
          <w:szCs w:val="28"/>
        </w:rPr>
        <w:t>L’ideologia religiosa del mercato. Sul rapporto tra teologia ed economia</w:t>
      </w:r>
      <w:r w:rsidRPr="00E76169">
        <w:rPr>
          <w:rFonts w:ascii="Times New Roman" w:hAnsi="Times New Roman" w:cs="Times New Roman"/>
          <w:sz w:val="28"/>
          <w:szCs w:val="28"/>
        </w:rPr>
        <w:t xml:space="preserve"> (recensione del convegno “Economia e teologia” tenutosi il 6-7 ottobre 2014 a Torino), in “Il Regno”, 18 (2014), pp. 623-624.</w:t>
      </w:r>
    </w:p>
    <w:p w14:paraId="0A6B35D1" w14:textId="77777777" w:rsidR="00E76169" w:rsidRPr="00E76169" w:rsidRDefault="00E76169" w:rsidP="00E76169">
      <w:pPr>
        <w:numPr>
          <w:ilvl w:val="0"/>
          <w:numId w:val="7"/>
        </w:numPr>
        <w:spacing w:after="0" w:line="240" w:lineRule="auto"/>
        <w:jc w:val="both"/>
        <w:rPr>
          <w:rFonts w:ascii="Times New Roman" w:hAnsi="Times New Roman" w:cs="Times New Roman"/>
          <w:i/>
          <w:sz w:val="28"/>
          <w:szCs w:val="28"/>
        </w:rPr>
      </w:pPr>
      <w:r w:rsidRPr="00E76169">
        <w:rPr>
          <w:rFonts w:ascii="Times New Roman" w:hAnsi="Times New Roman" w:cs="Times New Roman"/>
          <w:i/>
          <w:sz w:val="28"/>
          <w:szCs w:val="28"/>
        </w:rPr>
        <w:t xml:space="preserve"> Convegno alla Casa Valdese di Torino. Materia vita spirito. Teologia e scienze naturali a confronto</w:t>
      </w:r>
      <w:r w:rsidRPr="00E76169">
        <w:rPr>
          <w:rFonts w:ascii="Times New Roman" w:hAnsi="Times New Roman" w:cs="Times New Roman"/>
          <w:sz w:val="28"/>
          <w:szCs w:val="28"/>
        </w:rPr>
        <w:t>, in “Rivista di Teologia Morale”, XLIV (2012), pp. 655-659.</w:t>
      </w:r>
    </w:p>
    <w:p w14:paraId="4DFC3C96" w14:textId="77777777" w:rsidR="00E76169" w:rsidRPr="00E76169" w:rsidRDefault="00E76169" w:rsidP="00E76169">
      <w:pPr>
        <w:numPr>
          <w:ilvl w:val="0"/>
          <w:numId w:val="7"/>
        </w:numPr>
        <w:spacing w:after="0" w:line="240" w:lineRule="auto"/>
        <w:jc w:val="both"/>
        <w:rPr>
          <w:rFonts w:ascii="Times New Roman" w:hAnsi="Times New Roman" w:cs="Times New Roman"/>
          <w:i/>
          <w:sz w:val="28"/>
          <w:szCs w:val="28"/>
          <w:lang w:val="en-US"/>
        </w:rPr>
      </w:pPr>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lang w:val="en-GB"/>
        </w:rPr>
        <w:t>Intervista</w:t>
      </w:r>
      <w:proofErr w:type="spellEnd"/>
      <w:r w:rsidRPr="00E76169">
        <w:rPr>
          <w:rFonts w:ascii="Times New Roman" w:hAnsi="Times New Roman" w:cs="Times New Roman"/>
          <w:i/>
          <w:sz w:val="28"/>
          <w:szCs w:val="28"/>
          <w:lang w:val="en-GB"/>
        </w:rPr>
        <w:t xml:space="preserve"> a Bernhard </w:t>
      </w:r>
      <w:proofErr w:type="spellStart"/>
      <w:r w:rsidRPr="00E76169">
        <w:rPr>
          <w:rFonts w:ascii="Times New Roman" w:hAnsi="Times New Roman" w:cs="Times New Roman"/>
          <w:i/>
          <w:sz w:val="28"/>
          <w:szCs w:val="28"/>
          <w:lang w:val="en-GB"/>
        </w:rPr>
        <w:t>Waldenfels</w:t>
      </w:r>
      <w:proofErr w:type="spellEnd"/>
      <w:r w:rsidRPr="00E76169">
        <w:rPr>
          <w:rFonts w:ascii="Times New Roman" w:hAnsi="Times New Roman" w:cs="Times New Roman"/>
          <w:sz w:val="28"/>
          <w:szCs w:val="28"/>
          <w:lang w:val="en-GB"/>
        </w:rPr>
        <w:t>, in “Philosophical News” (www.philosophicalnews.com), II (2011), pp. 1</w:t>
      </w:r>
      <w:r w:rsidRPr="00E76169">
        <w:rPr>
          <w:rFonts w:ascii="Times New Roman" w:hAnsi="Times New Roman" w:cs="Times New Roman"/>
          <w:sz w:val="28"/>
          <w:szCs w:val="28"/>
          <w:lang w:val="en-US"/>
        </w:rPr>
        <w:t>9-26.</w:t>
      </w:r>
    </w:p>
    <w:p w14:paraId="60AD2008" w14:textId="77777777" w:rsidR="00E76169" w:rsidRPr="00E76169" w:rsidRDefault="00E76169" w:rsidP="00E76169">
      <w:pPr>
        <w:numPr>
          <w:ilvl w:val="0"/>
          <w:numId w:val="7"/>
        </w:numPr>
        <w:spacing w:after="0" w:line="240" w:lineRule="auto"/>
        <w:jc w:val="both"/>
        <w:rPr>
          <w:rFonts w:ascii="Times New Roman" w:hAnsi="Times New Roman" w:cs="Times New Roman"/>
          <w:i/>
          <w:sz w:val="28"/>
          <w:szCs w:val="28"/>
        </w:rPr>
      </w:pPr>
      <w:r w:rsidRPr="00E76169">
        <w:rPr>
          <w:rFonts w:ascii="Times New Roman" w:hAnsi="Times New Roman" w:cs="Times New Roman"/>
          <w:i/>
          <w:sz w:val="28"/>
          <w:szCs w:val="28"/>
          <w:lang w:val="en-GB"/>
        </w:rPr>
        <w:t xml:space="preserve"> </w:t>
      </w:r>
      <w:r w:rsidRPr="00E76169">
        <w:rPr>
          <w:rFonts w:ascii="Times New Roman" w:hAnsi="Times New Roman" w:cs="Times New Roman"/>
          <w:i/>
          <w:sz w:val="28"/>
          <w:szCs w:val="28"/>
        </w:rPr>
        <w:t>Laicità della ragione, razionalità della fede? Un convegno a Torino</w:t>
      </w:r>
      <w:r w:rsidRPr="00E76169">
        <w:rPr>
          <w:rFonts w:ascii="Times New Roman" w:hAnsi="Times New Roman" w:cs="Times New Roman"/>
          <w:sz w:val="28"/>
          <w:szCs w:val="28"/>
        </w:rPr>
        <w:t>, in “Rivista di Teologia Morale”, XL (2008), pp. 391-394.</w:t>
      </w:r>
    </w:p>
    <w:p w14:paraId="6CB2AF11" w14:textId="77777777" w:rsidR="00E76169" w:rsidRPr="00E76169" w:rsidRDefault="00E76169" w:rsidP="00E76169">
      <w:pPr>
        <w:spacing w:after="0" w:line="240" w:lineRule="auto"/>
        <w:jc w:val="both"/>
        <w:rPr>
          <w:rFonts w:ascii="Times New Roman" w:hAnsi="Times New Roman" w:cs="Times New Roman"/>
          <w:sz w:val="28"/>
          <w:szCs w:val="28"/>
        </w:rPr>
      </w:pPr>
    </w:p>
    <w:p w14:paraId="1DF3090D" w14:textId="77777777" w:rsidR="00E76169" w:rsidRPr="00E76169" w:rsidRDefault="00E76169" w:rsidP="00E76169">
      <w:pPr>
        <w:spacing w:after="0" w:line="240" w:lineRule="auto"/>
        <w:jc w:val="both"/>
        <w:rPr>
          <w:rFonts w:ascii="Times New Roman" w:hAnsi="Times New Roman" w:cs="Times New Roman"/>
          <w:sz w:val="28"/>
          <w:szCs w:val="28"/>
          <w:u w:val="single"/>
        </w:rPr>
      </w:pPr>
      <w:r w:rsidRPr="00E76169">
        <w:rPr>
          <w:rFonts w:ascii="Times New Roman" w:hAnsi="Times New Roman" w:cs="Times New Roman"/>
          <w:sz w:val="28"/>
          <w:szCs w:val="28"/>
          <w:u w:val="single"/>
        </w:rPr>
        <w:t>Recensioni:</w:t>
      </w:r>
    </w:p>
    <w:p w14:paraId="0FAF0487" w14:textId="77777777" w:rsidR="00E76169" w:rsidRPr="00B544D7" w:rsidRDefault="00E76169" w:rsidP="00E76169">
      <w:pPr>
        <w:spacing w:after="0" w:line="240" w:lineRule="auto"/>
        <w:jc w:val="both"/>
        <w:rPr>
          <w:rFonts w:ascii="Times New Roman" w:hAnsi="Times New Roman" w:cs="Times New Roman"/>
          <w:sz w:val="28"/>
          <w:szCs w:val="28"/>
        </w:rPr>
      </w:pPr>
    </w:p>
    <w:p w14:paraId="2038697D" w14:textId="5EC3EBDA" w:rsidR="00B544D7" w:rsidRPr="00B544D7" w:rsidRDefault="00B544D7" w:rsidP="00E76169">
      <w:pPr>
        <w:numPr>
          <w:ilvl w:val="0"/>
          <w:numId w:val="7"/>
        </w:numPr>
        <w:spacing w:after="0" w:line="240" w:lineRule="auto"/>
        <w:jc w:val="both"/>
        <w:rPr>
          <w:rFonts w:ascii="Times New Roman" w:hAnsi="Times New Roman" w:cs="Times New Roman"/>
          <w:sz w:val="28"/>
          <w:szCs w:val="28"/>
        </w:rPr>
      </w:pPr>
      <w:bookmarkStart w:id="4" w:name="_Hlk104301549"/>
      <w:r>
        <w:rPr>
          <w:rFonts w:ascii="Times New Roman" w:hAnsi="Times New Roman" w:cs="Times New Roman"/>
          <w:sz w:val="28"/>
          <w:szCs w:val="28"/>
        </w:rPr>
        <w:t>C</w:t>
      </w:r>
      <w:bookmarkStart w:id="5" w:name="_Hlk104301609"/>
      <w:r>
        <w:rPr>
          <w:rFonts w:ascii="Times New Roman" w:hAnsi="Times New Roman" w:cs="Times New Roman"/>
          <w:sz w:val="28"/>
          <w:szCs w:val="28"/>
        </w:rPr>
        <w:t>LAUDIO CIANCIO</w:t>
      </w:r>
      <w:r w:rsidRPr="00B544D7">
        <w:rPr>
          <w:rFonts w:ascii="Times New Roman" w:hAnsi="Times New Roman" w:cs="Times New Roman"/>
          <w:smallCaps/>
          <w:sz w:val="28"/>
          <w:szCs w:val="28"/>
        </w:rPr>
        <w:t xml:space="preserve"> – </w:t>
      </w:r>
      <w:r>
        <w:rPr>
          <w:rFonts w:ascii="Times New Roman" w:hAnsi="Times New Roman" w:cs="Times New Roman"/>
          <w:smallCaps/>
          <w:sz w:val="28"/>
          <w:szCs w:val="28"/>
        </w:rPr>
        <w:t>GIUSEPPE GOISIS</w:t>
      </w:r>
      <w:r w:rsidRPr="00B544D7">
        <w:rPr>
          <w:rFonts w:ascii="Times New Roman" w:hAnsi="Times New Roman" w:cs="Times New Roman"/>
          <w:smallCaps/>
          <w:sz w:val="28"/>
          <w:szCs w:val="28"/>
        </w:rPr>
        <w:t xml:space="preserve"> – </w:t>
      </w:r>
      <w:r>
        <w:rPr>
          <w:rFonts w:ascii="Times New Roman" w:hAnsi="Times New Roman" w:cs="Times New Roman"/>
          <w:smallCaps/>
          <w:sz w:val="28"/>
          <w:szCs w:val="28"/>
        </w:rPr>
        <w:t>VITTORIO POSSENTI</w:t>
      </w:r>
      <w:r w:rsidRPr="00B544D7">
        <w:rPr>
          <w:rFonts w:ascii="Times New Roman" w:hAnsi="Times New Roman" w:cs="Times New Roman"/>
          <w:smallCaps/>
          <w:sz w:val="28"/>
          <w:szCs w:val="28"/>
        </w:rPr>
        <w:t xml:space="preserve"> – </w:t>
      </w:r>
      <w:r>
        <w:rPr>
          <w:rFonts w:ascii="Times New Roman" w:hAnsi="Times New Roman" w:cs="Times New Roman"/>
          <w:smallCaps/>
          <w:sz w:val="28"/>
          <w:szCs w:val="28"/>
        </w:rPr>
        <w:t>FRANCESCO TOTARO</w:t>
      </w:r>
      <w:r w:rsidRPr="00B544D7">
        <w:rPr>
          <w:rFonts w:ascii="Times New Roman" w:hAnsi="Times New Roman" w:cs="Times New Roman"/>
          <w:sz w:val="28"/>
          <w:szCs w:val="28"/>
        </w:rPr>
        <w:t xml:space="preserve"> (a cura di), </w:t>
      </w:r>
      <w:r w:rsidRPr="00B544D7">
        <w:rPr>
          <w:rFonts w:ascii="Times New Roman" w:hAnsi="Times New Roman" w:cs="Times New Roman"/>
          <w:i/>
          <w:iCs/>
          <w:sz w:val="28"/>
          <w:szCs w:val="28"/>
        </w:rPr>
        <w:t>Persona. Centralità e prospettive</w:t>
      </w:r>
      <w:r w:rsidRPr="00B544D7">
        <w:rPr>
          <w:rFonts w:ascii="Times New Roman" w:hAnsi="Times New Roman" w:cs="Times New Roman"/>
          <w:sz w:val="28"/>
          <w:szCs w:val="28"/>
        </w:rPr>
        <w:t xml:space="preserve">, </w:t>
      </w:r>
      <w:proofErr w:type="spellStart"/>
      <w:r w:rsidRPr="00B544D7">
        <w:rPr>
          <w:rFonts w:ascii="Times New Roman" w:hAnsi="Times New Roman" w:cs="Times New Roman"/>
          <w:sz w:val="28"/>
          <w:szCs w:val="28"/>
        </w:rPr>
        <w:t>Mimesis</w:t>
      </w:r>
      <w:proofErr w:type="spellEnd"/>
      <w:r w:rsidRPr="00B544D7">
        <w:rPr>
          <w:rFonts w:ascii="Times New Roman" w:hAnsi="Times New Roman" w:cs="Times New Roman"/>
          <w:sz w:val="28"/>
          <w:szCs w:val="28"/>
        </w:rPr>
        <w:t>, Sesto San Giovanni (MI) 2022</w:t>
      </w:r>
      <w:r>
        <w:rPr>
          <w:rFonts w:ascii="Times New Roman" w:hAnsi="Times New Roman" w:cs="Times New Roman"/>
          <w:sz w:val="28"/>
          <w:szCs w:val="28"/>
        </w:rPr>
        <w:t xml:space="preserve"> (in “Filosofia e teologia”, in corso di pubblicazione)</w:t>
      </w:r>
      <w:bookmarkEnd w:id="5"/>
      <w:r>
        <w:rPr>
          <w:rFonts w:ascii="Times New Roman" w:hAnsi="Times New Roman" w:cs="Times New Roman"/>
          <w:sz w:val="28"/>
          <w:szCs w:val="28"/>
        </w:rPr>
        <w:t>.</w:t>
      </w:r>
    </w:p>
    <w:bookmarkEnd w:id="4"/>
    <w:p w14:paraId="484D697D" w14:textId="506A7C89"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B544D7">
        <w:rPr>
          <w:rFonts w:ascii="Times New Roman" w:hAnsi="Times New Roman" w:cs="Times New Roman"/>
          <w:sz w:val="28"/>
          <w:szCs w:val="28"/>
        </w:rPr>
        <w:t xml:space="preserve">MASSIMO CACCIARI, </w:t>
      </w:r>
      <w:r w:rsidRPr="00B544D7">
        <w:rPr>
          <w:rFonts w:ascii="Times New Roman" w:hAnsi="Times New Roman" w:cs="Times New Roman"/>
          <w:i/>
          <w:iCs/>
          <w:sz w:val="28"/>
          <w:szCs w:val="28"/>
        </w:rPr>
        <w:t>La mente inquieta. Saggio sull’Umanesimo</w:t>
      </w:r>
      <w:r w:rsidRPr="00B544D7">
        <w:rPr>
          <w:rFonts w:ascii="Times New Roman" w:hAnsi="Times New Roman" w:cs="Times New Roman"/>
          <w:sz w:val="28"/>
          <w:szCs w:val="28"/>
        </w:rPr>
        <w:t>, Torino</w:t>
      </w:r>
      <w:r w:rsidRPr="00E76169">
        <w:rPr>
          <w:rFonts w:ascii="Times New Roman" w:hAnsi="Times New Roman" w:cs="Times New Roman"/>
          <w:sz w:val="28"/>
          <w:szCs w:val="28"/>
        </w:rPr>
        <w:t>, Einaudi, 2019 (in “Archivio Teologico Torinese”, 26 (2/2020), pp. 491-496).</w:t>
      </w:r>
    </w:p>
    <w:p w14:paraId="5CD4ADF6"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MICHELE CILIBERTO, </w:t>
      </w:r>
      <w:r w:rsidRPr="00E76169">
        <w:rPr>
          <w:rFonts w:ascii="Times New Roman" w:hAnsi="Times New Roman" w:cs="Times New Roman"/>
          <w:i/>
          <w:sz w:val="28"/>
          <w:szCs w:val="28"/>
        </w:rPr>
        <w:t>Il nuovo umanesimo</w:t>
      </w:r>
      <w:r w:rsidRPr="00E76169">
        <w:rPr>
          <w:rFonts w:ascii="Times New Roman" w:hAnsi="Times New Roman" w:cs="Times New Roman"/>
          <w:sz w:val="28"/>
          <w:szCs w:val="28"/>
        </w:rPr>
        <w:t>, Bari-Roma, Laterza, 2017 (in “Archivio Teologico Torinese”, 25 (1/2019), pp. 198-201).</w:t>
      </w:r>
    </w:p>
    <w:p w14:paraId="66229021"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MASSIMO CACCIARI-PAOLO PRODI, </w:t>
      </w:r>
      <w:r w:rsidRPr="00E76169">
        <w:rPr>
          <w:rFonts w:ascii="Times New Roman" w:hAnsi="Times New Roman" w:cs="Times New Roman"/>
          <w:i/>
          <w:sz w:val="28"/>
          <w:szCs w:val="28"/>
        </w:rPr>
        <w:t>Occidente senza utopie</w:t>
      </w:r>
      <w:r w:rsidRPr="00E76169">
        <w:rPr>
          <w:rFonts w:ascii="Times New Roman" w:hAnsi="Times New Roman" w:cs="Times New Roman"/>
          <w:sz w:val="28"/>
          <w:szCs w:val="28"/>
        </w:rPr>
        <w:t>, il Mulino, Bologna 2016 (in “Archivio Teologico Torinese”, 23 (2/2017), pp. 452-455).</w:t>
      </w:r>
    </w:p>
    <w:p w14:paraId="5700330E"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ENRICO GUGLIELMINETTI, </w:t>
      </w:r>
      <w:r w:rsidRPr="00E76169">
        <w:rPr>
          <w:rFonts w:ascii="Times New Roman" w:hAnsi="Times New Roman" w:cs="Times New Roman"/>
          <w:i/>
          <w:sz w:val="28"/>
          <w:szCs w:val="28"/>
        </w:rPr>
        <w:t>Troppo. Saggio filosofico, teologico, politico</w:t>
      </w:r>
      <w:r w:rsidRPr="00E76169">
        <w:rPr>
          <w:rFonts w:ascii="Times New Roman" w:hAnsi="Times New Roman" w:cs="Times New Roman"/>
          <w:sz w:val="28"/>
          <w:szCs w:val="28"/>
        </w:rPr>
        <w:t>, Mursia, Milano 2015 (in “Archivio Teologico Torinese”, 23 (1/2017), pp. 207-209).</w:t>
      </w:r>
    </w:p>
    <w:p w14:paraId="3DB37D99"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BC66B0">
        <w:rPr>
          <w:rFonts w:ascii="Times New Roman" w:hAnsi="Times New Roman" w:cs="Times New Roman"/>
          <w:sz w:val="28"/>
          <w:szCs w:val="28"/>
          <w:lang w:val="fr-FR"/>
        </w:rPr>
        <w:t xml:space="preserve">M. HENRY, </w:t>
      </w:r>
      <w:r w:rsidRPr="00BC66B0">
        <w:rPr>
          <w:rFonts w:ascii="Times New Roman" w:hAnsi="Times New Roman" w:cs="Times New Roman"/>
          <w:i/>
          <w:sz w:val="28"/>
          <w:szCs w:val="28"/>
          <w:lang w:val="fr-FR"/>
        </w:rPr>
        <w:t>Phénoménologie de la vie</w:t>
      </w:r>
      <w:r w:rsidRPr="00BC66B0">
        <w:rPr>
          <w:rFonts w:ascii="Times New Roman" w:hAnsi="Times New Roman" w:cs="Times New Roman"/>
          <w:sz w:val="28"/>
          <w:szCs w:val="28"/>
          <w:lang w:val="fr-FR"/>
        </w:rPr>
        <w:t xml:space="preserve">, vol. </w:t>
      </w:r>
      <w:r w:rsidRPr="00E76169">
        <w:rPr>
          <w:rFonts w:ascii="Times New Roman" w:hAnsi="Times New Roman" w:cs="Times New Roman"/>
          <w:sz w:val="28"/>
          <w:szCs w:val="28"/>
        </w:rPr>
        <w:t xml:space="preserve">V, a cura di J. </w:t>
      </w:r>
      <w:proofErr w:type="spellStart"/>
      <w:r w:rsidRPr="00E76169">
        <w:rPr>
          <w:rFonts w:ascii="Times New Roman" w:hAnsi="Times New Roman" w:cs="Times New Roman"/>
          <w:sz w:val="28"/>
          <w:szCs w:val="28"/>
        </w:rPr>
        <w:t>Leclercq</w:t>
      </w:r>
      <w:proofErr w:type="spellEnd"/>
      <w:r w:rsidRPr="00E76169">
        <w:rPr>
          <w:rFonts w:ascii="Times New Roman" w:hAnsi="Times New Roman" w:cs="Times New Roman"/>
          <w:sz w:val="28"/>
          <w:szCs w:val="28"/>
        </w:rPr>
        <w:t xml:space="preserve"> e G. Jean, PUF, Paris 2015 (in “Archivio Teologico Torinese”, 22 (2/2016), pp. 467-471).</w:t>
      </w:r>
    </w:p>
    <w:p w14:paraId="29E6246F"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lang w:val="en-GB"/>
        </w:rPr>
      </w:pPr>
      <w:r w:rsidRPr="00E76169">
        <w:rPr>
          <w:rFonts w:ascii="Times New Roman" w:hAnsi="Times New Roman" w:cs="Times New Roman"/>
          <w:caps/>
          <w:sz w:val="28"/>
          <w:szCs w:val="28"/>
          <w:lang w:val="en-GB"/>
        </w:rPr>
        <w:t>Asher D. Biemann</w:t>
      </w:r>
      <w:r w:rsidRPr="00E76169">
        <w:rPr>
          <w:rFonts w:ascii="Times New Roman" w:hAnsi="Times New Roman" w:cs="Times New Roman"/>
          <w:sz w:val="28"/>
          <w:szCs w:val="28"/>
          <w:lang w:val="en-GB"/>
        </w:rPr>
        <w:t xml:space="preserve">, </w:t>
      </w:r>
      <w:r w:rsidRPr="00E76169">
        <w:rPr>
          <w:rFonts w:ascii="Times New Roman" w:hAnsi="Times New Roman" w:cs="Times New Roman"/>
          <w:i/>
          <w:sz w:val="28"/>
          <w:szCs w:val="28"/>
          <w:lang w:val="en-GB"/>
        </w:rPr>
        <w:t>Dreaming of Michelangelo. Jewish Variations on a Modern Theme</w:t>
      </w:r>
      <w:r w:rsidRPr="00E76169">
        <w:rPr>
          <w:rFonts w:ascii="Times New Roman" w:hAnsi="Times New Roman" w:cs="Times New Roman"/>
          <w:sz w:val="28"/>
          <w:szCs w:val="28"/>
          <w:lang w:val="en-GB"/>
        </w:rPr>
        <w:t>, Stanford University Press, Stanford CA 2012 (in “</w:t>
      </w:r>
      <w:proofErr w:type="spellStart"/>
      <w:r w:rsidRPr="00E76169">
        <w:rPr>
          <w:rFonts w:ascii="Times New Roman" w:hAnsi="Times New Roman" w:cs="Times New Roman"/>
          <w:sz w:val="28"/>
          <w:szCs w:val="28"/>
          <w:lang w:val="en-GB"/>
        </w:rPr>
        <w:t>L’ombra</w:t>
      </w:r>
      <w:proofErr w:type="spellEnd"/>
      <w:r w:rsidRPr="00E76169">
        <w:rPr>
          <w:rFonts w:ascii="Times New Roman" w:hAnsi="Times New Roman" w:cs="Times New Roman"/>
          <w:sz w:val="28"/>
          <w:szCs w:val="28"/>
          <w:lang w:val="en-GB"/>
        </w:rPr>
        <w:t>”, 5 (2015), pp. 282-291).</w:t>
      </w:r>
    </w:p>
    <w:p w14:paraId="7D108598"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lang w:val="en-GB"/>
        </w:rPr>
        <w:lastRenderedPageBreak/>
        <w:t xml:space="preserve"> </w:t>
      </w:r>
      <w:r w:rsidRPr="00E76169">
        <w:rPr>
          <w:rFonts w:ascii="Times New Roman" w:hAnsi="Times New Roman" w:cs="Times New Roman"/>
          <w:sz w:val="28"/>
          <w:szCs w:val="28"/>
        </w:rPr>
        <w:t xml:space="preserve">GRAZIANO LINGUA, </w:t>
      </w:r>
      <w:r w:rsidRPr="00E76169">
        <w:rPr>
          <w:rFonts w:ascii="Times New Roman" w:hAnsi="Times New Roman" w:cs="Times New Roman"/>
          <w:i/>
          <w:sz w:val="28"/>
          <w:szCs w:val="28"/>
        </w:rPr>
        <w:t>Esiti della secolarizzazione. Figure della religione nella società contemporanea</w:t>
      </w:r>
      <w:r w:rsidRPr="00E76169">
        <w:rPr>
          <w:rFonts w:ascii="Times New Roman" w:hAnsi="Times New Roman" w:cs="Times New Roman"/>
          <w:sz w:val="28"/>
          <w:szCs w:val="28"/>
        </w:rPr>
        <w:t>, ETS, Pisa 2013 (in “Archivio Teologico Torinese”, XXI (2015), pp. 143-149).</w:t>
      </w:r>
    </w:p>
    <w:p w14:paraId="7DE21F29"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ROBERT SPAEMANN, </w:t>
      </w:r>
      <w:r w:rsidRPr="00E76169">
        <w:rPr>
          <w:rFonts w:ascii="Times New Roman" w:hAnsi="Times New Roman" w:cs="Times New Roman"/>
          <w:i/>
          <w:sz w:val="28"/>
          <w:szCs w:val="28"/>
        </w:rPr>
        <w:t>Cos’è il naturale. Natura, persona, agire morale</w:t>
      </w:r>
      <w:r w:rsidRPr="00E76169">
        <w:rPr>
          <w:rFonts w:ascii="Times New Roman" w:hAnsi="Times New Roman" w:cs="Times New Roman"/>
          <w:sz w:val="28"/>
          <w:szCs w:val="28"/>
        </w:rPr>
        <w:t>, a cura di Ugo Perone, Rosenberg &amp; Sellier, Torino 2012 (in “Archivio Teologico Torinese”, XIX (2013), pp. 464-468).</w:t>
      </w:r>
    </w:p>
    <w:p w14:paraId="66D26D57" w14:textId="69DA872F"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CLAUDIO CIANCIO, </w:t>
      </w:r>
      <w:r w:rsidRPr="00E76169">
        <w:rPr>
          <w:rFonts w:ascii="Times New Roman" w:hAnsi="Times New Roman" w:cs="Times New Roman"/>
          <w:i/>
          <w:sz w:val="28"/>
          <w:szCs w:val="28"/>
        </w:rPr>
        <w:t>Percorsi della libertà</w:t>
      </w:r>
      <w:r w:rsidRPr="00E76169">
        <w:rPr>
          <w:rFonts w:ascii="Times New Roman" w:hAnsi="Times New Roman" w:cs="Times New Roman"/>
          <w:sz w:val="28"/>
          <w:szCs w:val="28"/>
        </w:rPr>
        <w:t xml:space="preserve">, </w:t>
      </w:r>
      <w:proofErr w:type="spellStart"/>
      <w:r w:rsidRPr="00E76169">
        <w:rPr>
          <w:rFonts w:ascii="Times New Roman" w:hAnsi="Times New Roman" w:cs="Times New Roman"/>
          <w:sz w:val="28"/>
          <w:szCs w:val="28"/>
        </w:rPr>
        <w:t>Mimesis</w:t>
      </w:r>
      <w:proofErr w:type="spellEnd"/>
      <w:r w:rsidRPr="00E76169">
        <w:rPr>
          <w:rFonts w:ascii="Times New Roman" w:hAnsi="Times New Roman" w:cs="Times New Roman"/>
          <w:sz w:val="28"/>
          <w:szCs w:val="28"/>
        </w:rPr>
        <w:t>, Milano-Udine 2012 (in “Archivio Teologico Torinese”, XIX (2013), pp. 468-470).</w:t>
      </w:r>
    </w:p>
    <w:p w14:paraId="31B98FC7"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MICHAEL HELLER, </w:t>
      </w:r>
      <w:r w:rsidRPr="00E76169">
        <w:rPr>
          <w:rFonts w:ascii="Times New Roman" w:hAnsi="Times New Roman" w:cs="Times New Roman"/>
          <w:i/>
          <w:sz w:val="28"/>
          <w:szCs w:val="28"/>
        </w:rPr>
        <w:t>La scienza e Dio</w:t>
      </w:r>
      <w:r w:rsidRPr="00E76169">
        <w:rPr>
          <w:rFonts w:ascii="Times New Roman" w:hAnsi="Times New Roman" w:cs="Times New Roman"/>
          <w:sz w:val="28"/>
          <w:szCs w:val="28"/>
        </w:rPr>
        <w:t>, a cura di Giulio Brotti, La Scuola, Brescia 2012 (in “Filosofia e teologia”, 27 (2013), pp. 339-342).</w:t>
      </w:r>
    </w:p>
    <w:p w14:paraId="36CD91B9"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lang w:val="en-US"/>
        </w:rPr>
      </w:pPr>
      <w:r w:rsidRPr="00E76169">
        <w:rPr>
          <w:rFonts w:ascii="Times New Roman" w:hAnsi="Times New Roman" w:cs="Times New Roman"/>
          <w:sz w:val="28"/>
          <w:szCs w:val="28"/>
        </w:rPr>
        <w:t xml:space="preserve"> </w:t>
      </w:r>
      <w:r w:rsidRPr="00E76169">
        <w:rPr>
          <w:rFonts w:ascii="Times New Roman" w:hAnsi="Times New Roman" w:cs="Times New Roman"/>
          <w:sz w:val="28"/>
          <w:szCs w:val="28"/>
          <w:lang w:val="en-US"/>
        </w:rPr>
        <w:t xml:space="preserve">HARTWIG WIEDEBACH, </w:t>
      </w:r>
      <w:r w:rsidRPr="00E76169">
        <w:rPr>
          <w:rFonts w:ascii="Times New Roman" w:hAnsi="Times New Roman" w:cs="Times New Roman"/>
          <w:i/>
          <w:sz w:val="28"/>
          <w:szCs w:val="28"/>
          <w:lang w:val="en-US"/>
        </w:rPr>
        <w:t>The National Element in Hermann Cohen’s Philosophy and Religion</w:t>
      </w:r>
      <w:r w:rsidRPr="00E76169">
        <w:rPr>
          <w:rFonts w:ascii="Times New Roman" w:hAnsi="Times New Roman" w:cs="Times New Roman"/>
          <w:sz w:val="28"/>
          <w:szCs w:val="28"/>
          <w:lang w:val="en-US"/>
        </w:rPr>
        <w:t xml:space="preserve">, </w:t>
      </w:r>
      <w:proofErr w:type="spellStart"/>
      <w:r w:rsidRPr="00E76169">
        <w:rPr>
          <w:rFonts w:ascii="Times New Roman" w:hAnsi="Times New Roman" w:cs="Times New Roman"/>
          <w:sz w:val="28"/>
          <w:szCs w:val="28"/>
          <w:lang w:val="en-US"/>
        </w:rPr>
        <w:t>collana</w:t>
      </w:r>
      <w:proofErr w:type="spellEnd"/>
      <w:r w:rsidRPr="00E76169">
        <w:rPr>
          <w:rFonts w:ascii="Times New Roman" w:hAnsi="Times New Roman" w:cs="Times New Roman"/>
          <w:sz w:val="28"/>
          <w:szCs w:val="28"/>
          <w:lang w:val="en-US"/>
        </w:rPr>
        <w:t xml:space="preserve"> «Supplements to The Journal of Jewish Thought and Philosophy», trad. </w:t>
      </w:r>
      <w:proofErr w:type="spellStart"/>
      <w:r w:rsidRPr="00E76169">
        <w:rPr>
          <w:rFonts w:ascii="Times New Roman" w:hAnsi="Times New Roman" w:cs="Times New Roman"/>
          <w:sz w:val="28"/>
          <w:szCs w:val="28"/>
          <w:lang w:val="en-US"/>
        </w:rPr>
        <w:t>ingl</w:t>
      </w:r>
      <w:proofErr w:type="spellEnd"/>
      <w:r w:rsidRPr="00E76169">
        <w:rPr>
          <w:rFonts w:ascii="Times New Roman" w:hAnsi="Times New Roman" w:cs="Times New Roman"/>
          <w:sz w:val="28"/>
          <w:szCs w:val="28"/>
          <w:lang w:val="en-US"/>
        </w:rPr>
        <w:t xml:space="preserve">. di William </w:t>
      </w:r>
      <w:proofErr w:type="spellStart"/>
      <w:r w:rsidRPr="00E76169">
        <w:rPr>
          <w:rFonts w:ascii="Times New Roman" w:hAnsi="Times New Roman" w:cs="Times New Roman"/>
          <w:sz w:val="28"/>
          <w:szCs w:val="28"/>
          <w:lang w:val="en-US"/>
        </w:rPr>
        <w:t>Templer</w:t>
      </w:r>
      <w:proofErr w:type="spellEnd"/>
      <w:r w:rsidRPr="00E76169">
        <w:rPr>
          <w:rFonts w:ascii="Times New Roman" w:hAnsi="Times New Roman" w:cs="Times New Roman"/>
          <w:sz w:val="28"/>
          <w:szCs w:val="28"/>
          <w:lang w:val="en-US"/>
        </w:rPr>
        <w:t>, Brill, Leiden-Boston 2012 (in “</w:t>
      </w:r>
      <w:proofErr w:type="spellStart"/>
      <w:r w:rsidRPr="00E76169">
        <w:rPr>
          <w:rFonts w:ascii="Times New Roman" w:hAnsi="Times New Roman" w:cs="Times New Roman"/>
          <w:sz w:val="28"/>
          <w:szCs w:val="28"/>
          <w:lang w:val="en-US"/>
        </w:rPr>
        <w:t>Rivista</w:t>
      </w:r>
      <w:proofErr w:type="spellEnd"/>
      <w:r w:rsidRPr="00E76169">
        <w:rPr>
          <w:rFonts w:ascii="Times New Roman" w:hAnsi="Times New Roman" w:cs="Times New Roman"/>
          <w:sz w:val="28"/>
          <w:szCs w:val="28"/>
          <w:lang w:val="en-US"/>
        </w:rPr>
        <w:t xml:space="preserve"> di </w:t>
      </w:r>
      <w:proofErr w:type="spellStart"/>
      <w:r w:rsidRPr="00E76169">
        <w:rPr>
          <w:rFonts w:ascii="Times New Roman" w:hAnsi="Times New Roman" w:cs="Times New Roman"/>
          <w:sz w:val="28"/>
          <w:szCs w:val="28"/>
          <w:lang w:val="en-US"/>
        </w:rPr>
        <w:t>filosofia</w:t>
      </w:r>
      <w:proofErr w:type="spellEnd"/>
      <w:r w:rsidRPr="00E76169">
        <w:rPr>
          <w:rFonts w:ascii="Times New Roman" w:hAnsi="Times New Roman" w:cs="Times New Roman"/>
          <w:sz w:val="28"/>
          <w:szCs w:val="28"/>
          <w:lang w:val="en-US"/>
        </w:rPr>
        <w:t>”, CIV (2013), pp. 173-175).</w:t>
      </w:r>
    </w:p>
    <w:p w14:paraId="075C242D"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lang w:val="en-GB"/>
        </w:rPr>
        <w:t xml:space="preserve"> </w:t>
      </w:r>
      <w:r w:rsidRPr="00E76169">
        <w:rPr>
          <w:rFonts w:ascii="Times New Roman" w:hAnsi="Times New Roman" w:cs="Times New Roman"/>
          <w:sz w:val="28"/>
          <w:szCs w:val="28"/>
        </w:rPr>
        <w:t xml:space="preserve">FERRUCCIO CERAGIOLI, </w:t>
      </w:r>
      <w:r w:rsidRPr="00E76169">
        <w:rPr>
          <w:rFonts w:ascii="Times New Roman" w:hAnsi="Times New Roman" w:cs="Times New Roman"/>
          <w:i/>
          <w:iCs/>
          <w:sz w:val="28"/>
          <w:szCs w:val="28"/>
        </w:rPr>
        <w:t>«Il cielo aperto» (</w:t>
      </w:r>
      <w:proofErr w:type="spellStart"/>
      <w:r w:rsidRPr="00E76169">
        <w:rPr>
          <w:rFonts w:ascii="Times New Roman" w:hAnsi="Times New Roman" w:cs="Times New Roman"/>
          <w:i/>
          <w:iCs/>
          <w:sz w:val="28"/>
          <w:szCs w:val="28"/>
        </w:rPr>
        <w:t>Gv</w:t>
      </w:r>
      <w:proofErr w:type="spellEnd"/>
      <w:r w:rsidRPr="00E76169">
        <w:rPr>
          <w:rFonts w:ascii="Times New Roman" w:hAnsi="Times New Roman" w:cs="Times New Roman"/>
          <w:i/>
          <w:iCs/>
          <w:sz w:val="28"/>
          <w:szCs w:val="28"/>
        </w:rPr>
        <w:t xml:space="preserve"> 1,51). Analitica del riconoscimento e struttura della fede nell’intreccio di desiderio e dono</w:t>
      </w:r>
      <w:r w:rsidRPr="00E76169">
        <w:rPr>
          <w:rFonts w:ascii="Times New Roman" w:hAnsi="Times New Roman" w:cs="Times New Roman"/>
          <w:sz w:val="28"/>
          <w:szCs w:val="28"/>
        </w:rPr>
        <w:t xml:space="preserve">, con presentazione di Giovanni Ferretti, </w:t>
      </w:r>
      <w:proofErr w:type="spellStart"/>
      <w:r w:rsidRPr="00E76169">
        <w:rPr>
          <w:rFonts w:ascii="Times New Roman" w:hAnsi="Times New Roman" w:cs="Times New Roman"/>
          <w:sz w:val="28"/>
          <w:szCs w:val="28"/>
        </w:rPr>
        <w:t>Effatà</w:t>
      </w:r>
      <w:proofErr w:type="spellEnd"/>
      <w:r w:rsidRPr="00E76169">
        <w:rPr>
          <w:rFonts w:ascii="Times New Roman" w:hAnsi="Times New Roman" w:cs="Times New Roman"/>
          <w:sz w:val="28"/>
          <w:szCs w:val="28"/>
        </w:rPr>
        <w:t>, Cantalupa (Torino) 2012 (in “Filosofia e teologia”, 27 (2013), pp. 171-173).</w:t>
      </w:r>
    </w:p>
    <w:p w14:paraId="74E48E23"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HERMANN COHEN, </w:t>
      </w:r>
      <w:r w:rsidRPr="00E76169">
        <w:rPr>
          <w:rFonts w:ascii="Times New Roman" w:hAnsi="Times New Roman" w:cs="Times New Roman"/>
          <w:i/>
          <w:sz w:val="28"/>
          <w:szCs w:val="28"/>
        </w:rPr>
        <w:t>Spinoza. Stato e religione, ebraismo e cristianesimo</w:t>
      </w:r>
      <w:r w:rsidRPr="00E76169">
        <w:rPr>
          <w:rFonts w:ascii="Times New Roman" w:hAnsi="Times New Roman" w:cs="Times New Roman"/>
          <w:sz w:val="28"/>
          <w:szCs w:val="28"/>
        </w:rPr>
        <w:t xml:space="preserve">, trad. </w:t>
      </w:r>
      <w:proofErr w:type="spellStart"/>
      <w:r w:rsidRPr="00E76169">
        <w:rPr>
          <w:rFonts w:ascii="Times New Roman" w:hAnsi="Times New Roman" w:cs="Times New Roman"/>
          <w:sz w:val="28"/>
          <w:szCs w:val="28"/>
        </w:rPr>
        <w:t>it</w:t>
      </w:r>
      <w:proofErr w:type="spellEnd"/>
      <w:r w:rsidRPr="00E76169">
        <w:rPr>
          <w:rFonts w:ascii="Times New Roman" w:hAnsi="Times New Roman" w:cs="Times New Roman"/>
          <w:sz w:val="28"/>
          <w:szCs w:val="28"/>
        </w:rPr>
        <w:t>. a cura di R. Bertoldi, Morcelliana, Brescia 2010 (in “Filosofia e teologia”, 25 (2011), pp. 189-191).</w:t>
      </w:r>
    </w:p>
    <w:p w14:paraId="7F2DD2F7"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LAURA ANNA MACOR – FEDERICO VERCELLONE (</w:t>
      </w:r>
      <w:proofErr w:type="spellStart"/>
      <w:r w:rsidRPr="00E76169">
        <w:rPr>
          <w:rFonts w:ascii="Times New Roman" w:hAnsi="Times New Roman" w:cs="Times New Roman"/>
          <w:sz w:val="28"/>
          <w:szCs w:val="28"/>
        </w:rPr>
        <w:t>edd</w:t>
      </w:r>
      <w:proofErr w:type="spellEnd"/>
      <w:r w:rsidRPr="00E76169">
        <w:rPr>
          <w:rFonts w:ascii="Times New Roman" w:hAnsi="Times New Roman" w:cs="Times New Roman"/>
          <w:sz w:val="28"/>
          <w:szCs w:val="28"/>
        </w:rPr>
        <w:t xml:space="preserve">.), </w:t>
      </w:r>
      <w:r w:rsidRPr="00E76169">
        <w:rPr>
          <w:rFonts w:ascii="Times New Roman" w:hAnsi="Times New Roman" w:cs="Times New Roman"/>
          <w:i/>
          <w:sz w:val="28"/>
          <w:szCs w:val="28"/>
        </w:rPr>
        <w:t>Teoria del romanzo</w:t>
      </w:r>
      <w:r w:rsidRPr="00E76169">
        <w:rPr>
          <w:rFonts w:ascii="Times New Roman" w:hAnsi="Times New Roman" w:cs="Times New Roman"/>
          <w:sz w:val="28"/>
          <w:szCs w:val="28"/>
        </w:rPr>
        <w:t xml:space="preserve">, </w:t>
      </w:r>
      <w:proofErr w:type="spellStart"/>
      <w:r w:rsidRPr="00E76169">
        <w:rPr>
          <w:rFonts w:ascii="Times New Roman" w:hAnsi="Times New Roman" w:cs="Times New Roman"/>
          <w:sz w:val="28"/>
          <w:szCs w:val="28"/>
        </w:rPr>
        <w:t>Mimesis</w:t>
      </w:r>
      <w:proofErr w:type="spellEnd"/>
      <w:r w:rsidRPr="00E76169">
        <w:rPr>
          <w:rFonts w:ascii="Times New Roman" w:hAnsi="Times New Roman" w:cs="Times New Roman"/>
          <w:sz w:val="28"/>
          <w:szCs w:val="28"/>
        </w:rPr>
        <w:t>, Milano 2009 (in “Iride”, 23 (2010), pp. 468-469).</w:t>
      </w:r>
    </w:p>
    <w:p w14:paraId="1C03507C"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BERNHARD WALDENFELS, </w:t>
      </w:r>
      <w:r w:rsidRPr="00E76169">
        <w:rPr>
          <w:rFonts w:ascii="Times New Roman" w:hAnsi="Times New Roman" w:cs="Times New Roman"/>
          <w:i/>
          <w:sz w:val="28"/>
          <w:szCs w:val="28"/>
        </w:rPr>
        <w:t>Fenomenologia dell’estraneo</w:t>
      </w:r>
      <w:r w:rsidRPr="00E76169">
        <w:rPr>
          <w:rFonts w:ascii="Times New Roman" w:hAnsi="Times New Roman" w:cs="Times New Roman"/>
          <w:sz w:val="28"/>
          <w:szCs w:val="28"/>
        </w:rPr>
        <w:t xml:space="preserve">, trad. </w:t>
      </w:r>
      <w:proofErr w:type="spellStart"/>
      <w:r w:rsidRPr="00E76169">
        <w:rPr>
          <w:rFonts w:ascii="Times New Roman" w:hAnsi="Times New Roman" w:cs="Times New Roman"/>
          <w:sz w:val="28"/>
          <w:szCs w:val="28"/>
        </w:rPr>
        <w:t>it</w:t>
      </w:r>
      <w:proofErr w:type="spellEnd"/>
      <w:r w:rsidRPr="00E76169">
        <w:rPr>
          <w:rFonts w:ascii="Times New Roman" w:hAnsi="Times New Roman" w:cs="Times New Roman"/>
          <w:sz w:val="28"/>
          <w:szCs w:val="28"/>
        </w:rPr>
        <w:t>. a cura di F.G. Menga, Cortina, Milano 2008 (in “Filosofia e teologia”, 23 (2009), pp. 711-714).</w:t>
      </w:r>
    </w:p>
    <w:p w14:paraId="4633572D"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JEAN-LUC MARION, </w:t>
      </w:r>
      <w:r w:rsidRPr="00E76169">
        <w:rPr>
          <w:rFonts w:ascii="Times New Roman" w:hAnsi="Times New Roman" w:cs="Times New Roman"/>
          <w:i/>
          <w:sz w:val="28"/>
          <w:szCs w:val="28"/>
        </w:rPr>
        <w:t>Dialogo con l’amore</w:t>
      </w:r>
      <w:r w:rsidRPr="00E76169">
        <w:rPr>
          <w:rFonts w:ascii="Times New Roman" w:hAnsi="Times New Roman" w:cs="Times New Roman"/>
          <w:sz w:val="28"/>
          <w:szCs w:val="28"/>
        </w:rPr>
        <w:t>, a cura di Ugo Perone, Rosenberg &amp; Sellier, Torino 2007 (in “Rivista di Filosofia”, C (2009), pp. 306-308).</w:t>
      </w:r>
    </w:p>
    <w:p w14:paraId="3AA420AE"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TEODORICO MORETTI-COSTANZI, </w:t>
      </w:r>
      <w:r w:rsidRPr="00E76169">
        <w:rPr>
          <w:rFonts w:ascii="Times New Roman" w:hAnsi="Times New Roman" w:cs="Times New Roman"/>
          <w:i/>
          <w:sz w:val="28"/>
          <w:szCs w:val="28"/>
        </w:rPr>
        <w:t>Dio. Corso di filosofia teoretica. Anni 1955-1956/1956-1957</w:t>
      </w:r>
      <w:r w:rsidRPr="00E76169">
        <w:rPr>
          <w:rFonts w:ascii="Times New Roman" w:hAnsi="Times New Roman" w:cs="Times New Roman"/>
          <w:sz w:val="28"/>
          <w:szCs w:val="28"/>
        </w:rPr>
        <w:t>, Armando, Roma 2003 (in “Filosofia e teologia”, 19 (2005), pp. 659-662).</w:t>
      </w:r>
    </w:p>
    <w:p w14:paraId="45868A0E"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CARLO MICHELSTAEDTER, </w:t>
      </w:r>
      <w:r w:rsidRPr="00E76169">
        <w:rPr>
          <w:rFonts w:ascii="Times New Roman" w:hAnsi="Times New Roman" w:cs="Times New Roman"/>
          <w:i/>
          <w:sz w:val="28"/>
          <w:szCs w:val="28"/>
        </w:rPr>
        <w:t>Sfugge la vita. Taccuini e appunti</w:t>
      </w:r>
      <w:r w:rsidRPr="00E76169">
        <w:rPr>
          <w:rFonts w:ascii="Times New Roman" w:hAnsi="Times New Roman" w:cs="Times New Roman"/>
          <w:sz w:val="28"/>
          <w:szCs w:val="28"/>
        </w:rPr>
        <w:t>, a cura di A. Michelis, Aragno, Torino, 2004 (in “Filosofia e teologia”, 19 (2005), pp. 441-443).</w:t>
      </w:r>
    </w:p>
    <w:p w14:paraId="556B0291"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FRANZ ROSENZWEIG, </w:t>
      </w:r>
      <w:r w:rsidRPr="00E76169">
        <w:rPr>
          <w:rFonts w:ascii="Times New Roman" w:hAnsi="Times New Roman" w:cs="Times New Roman"/>
          <w:i/>
          <w:sz w:val="28"/>
          <w:szCs w:val="28"/>
        </w:rPr>
        <w:t>Il filosofo è tornato a casa. Scritti su Hermann Cohen</w:t>
      </w:r>
      <w:r w:rsidRPr="00E76169">
        <w:rPr>
          <w:rFonts w:ascii="Times New Roman" w:hAnsi="Times New Roman" w:cs="Times New Roman"/>
          <w:sz w:val="28"/>
          <w:szCs w:val="28"/>
        </w:rPr>
        <w:t>, a cura di R. Bertoldi, Diabasis, Reggio Emilia 2003 (in “Rivista di storia e letteratura religiosa”, 40 (2004), pp. 439-442).</w:t>
      </w:r>
    </w:p>
    <w:p w14:paraId="054E5975"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GIAN PAOLO CAMMAROTA, </w:t>
      </w:r>
      <w:r w:rsidRPr="00E76169">
        <w:rPr>
          <w:rFonts w:ascii="Times New Roman" w:hAnsi="Times New Roman" w:cs="Times New Roman"/>
          <w:i/>
          <w:sz w:val="28"/>
          <w:szCs w:val="28"/>
        </w:rPr>
        <w:t>L’idealismo messianico di Hermann Cohen</w:t>
      </w:r>
      <w:r w:rsidRPr="00E76169">
        <w:rPr>
          <w:rFonts w:ascii="Times New Roman" w:hAnsi="Times New Roman" w:cs="Times New Roman"/>
          <w:sz w:val="28"/>
          <w:szCs w:val="28"/>
        </w:rPr>
        <w:t>, ESI, Napoli 2002 (in “Filosofia”, 55 (2004), pp. 191-195).</w:t>
      </w:r>
    </w:p>
    <w:p w14:paraId="29CA9CBF" w14:textId="77777777" w:rsidR="00E76169" w:rsidRPr="00E76169" w:rsidRDefault="00E76169" w:rsidP="00E76169">
      <w:pPr>
        <w:spacing w:after="0" w:line="240" w:lineRule="auto"/>
        <w:jc w:val="both"/>
        <w:rPr>
          <w:rFonts w:ascii="Times New Roman" w:hAnsi="Times New Roman" w:cs="Times New Roman"/>
          <w:sz w:val="28"/>
          <w:szCs w:val="28"/>
        </w:rPr>
      </w:pPr>
    </w:p>
    <w:p w14:paraId="5CEC0A8D" w14:textId="77777777" w:rsidR="00E76169" w:rsidRPr="00E76169" w:rsidRDefault="00E76169" w:rsidP="00E76169">
      <w:pPr>
        <w:spacing w:after="0" w:line="240" w:lineRule="auto"/>
        <w:jc w:val="both"/>
        <w:rPr>
          <w:rFonts w:ascii="Times New Roman" w:hAnsi="Times New Roman" w:cs="Times New Roman"/>
          <w:sz w:val="28"/>
          <w:szCs w:val="28"/>
          <w:u w:val="single"/>
        </w:rPr>
      </w:pPr>
      <w:r w:rsidRPr="00E76169">
        <w:rPr>
          <w:rFonts w:ascii="Times New Roman" w:hAnsi="Times New Roman" w:cs="Times New Roman"/>
          <w:sz w:val="28"/>
          <w:szCs w:val="28"/>
          <w:u w:val="single"/>
        </w:rPr>
        <w:t>Traduzioni dal tedesco:</w:t>
      </w:r>
    </w:p>
    <w:p w14:paraId="665DA1C8" w14:textId="77777777" w:rsidR="00E76169" w:rsidRPr="00E76169" w:rsidRDefault="00E76169" w:rsidP="00E76169">
      <w:pPr>
        <w:spacing w:after="0" w:line="240" w:lineRule="auto"/>
        <w:jc w:val="both"/>
        <w:rPr>
          <w:rFonts w:ascii="Times New Roman" w:hAnsi="Times New Roman" w:cs="Times New Roman"/>
          <w:sz w:val="28"/>
          <w:szCs w:val="28"/>
        </w:rPr>
      </w:pPr>
    </w:p>
    <w:p w14:paraId="31145857"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caps/>
          <w:sz w:val="28"/>
          <w:szCs w:val="28"/>
        </w:rPr>
        <w:lastRenderedPageBreak/>
        <w:t xml:space="preserve"> </w:t>
      </w:r>
      <w:r w:rsidRPr="00E76169">
        <w:rPr>
          <w:rFonts w:ascii="Times New Roman" w:hAnsi="Times New Roman" w:cs="Times New Roman"/>
          <w:sz w:val="28"/>
          <w:szCs w:val="28"/>
        </w:rPr>
        <w:t>(Con Mattia Coser)</w:t>
      </w:r>
      <w:r w:rsidRPr="00E76169">
        <w:rPr>
          <w:rFonts w:ascii="Times New Roman" w:hAnsi="Times New Roman" w:cs="Times New Roman"/>
          <w:caps/>
          <w:sz w:val="28"/>
          <w:szCs w:val="28"/>
        </w:rPr>
        <w:t xml:space="preserve"> KURT APPEL,</w:t>
      </w:r>
      <w:r w:rsidRPr="00E76169">
        <w:rPr>
          <w:rFonts w:ascii="Times New Roman" w:hAnsi="Times New Roman" w:cs="Times New Roman"/>
          <w:sz w:val="28"/>
          <w:szCs w:val="28"/>
        </w:rPr>
        <w:t xml:space="preserve"> </w:t>
      </w:r>
      <w:r w:rsidRPr="00E76169">
        <w:rPr>
          <w:rFonts w:ascii="Times New Roman" w:hAnsi="Times New Roman" w:cs="Times New Roman"/>
          <w:i/>
          <w:iCs/>
          <w:sz w:val="28"/>
          <w:szCs w:val="28"/>
        </w:rPr>
        <w:t>Il significato del mito nella filosofia di Pareyson e nella filosofia di Schelling</w:t>
      </w:r>
      <w:r w:rsidRPr="00E76169">
        <w:rPr>
          <w:rFonts w:ascii="Times New Roman" w:hAnsi="Times New Roman" w:cs="Times New Roman"/>
          <w:sz w:val="28"/>
          <w:szCs w:val="28"/>
        </w:rPr>
        <w:t xml:space="preserve">, in </w:t>
      </w:r>
      <w:r w:rsidRPr="00E76169">
        <w:rPr>
          <w:rFonts w:ascii="Times New Roman" w:hAnsi="Times New Roman" w:cs="Times New Roman"/>
          <w:i/>
          <w:iCs/>
          <w:sz w:val="28"/>
          <w:szCs w:val="28"/>
        </w:rPr>
        <w:t>Il pensiero della libertà. Luigi Pareyson a cent’anni dalla nascita</w:t>
      </w:r>
      <w:r w:rsidRPr="00E76169">
        <w:rPr>
          <w:rFonts w:ascii="Times New Roman" w:hAnsi="Times New Roman" w:cs="Times New Roman"/>
          <w:sz w:val="28"/>
          <w:szCs w:val="28"/>
        </w:rPr>
        <w:t xml:space="preserve">¸ a cura di C. Ciancio e M. Pagano, Milano, </w:t>
      </w:r>
      <w:proofErr w:type="spellStart"/>
      <w:r w:rsidRPr="00E76169">
        <w:rPr>
          <w:rFonts w:ascii="Times New Roman" w:hAnsi="Times New Roman" w:cs="Times New Roman"/>
          <w:sz w:val="28"/>
          <w:szCs w:val="28"/>
        </w:rPr>
        <w:t>Mimesis</w:t>
      </w:r>
      <w:proofErr w:type="spellEnd"/>
      <w:r w:rsidRPr="00E76169">
        <w:rPr>
          <w:rFonts w:ascii="Times New Roman" w:hAnsi="Times New Roman" w:cs="Times New Roman"/>
          <w:sz w:val="28"/>
          <w:szCs w:val="28"/>
        </w:rPr>
        <w:t>, 2020, pp. 75-102 (</w:t>
      </w:r>
      <w:r w:rsidRPr="00E76169">
        <w:rPr>
          <w:rFonts w:ascii="Times New Roman" w:hAnsi="Times New Roman" w:cs="Times New Roman"/>
          <w:sz w:val="28"/>
          <w:szCs w:val="28"/>
          <w:shd w:val="clear" w:color="auto" w:fill="FFFFFF"/>
        </w:rPr>
        <w:t xml:space="preserve">trad. </w:t>
      </w:r>
      <w:proofErr w:type="spellStart"/>
      <w:r w:rsidRPr="00E76169">
        <w:rPr>
          <w:rFonts w:ascii="Times New Roman" w:hAnsi="Times New Roman" w:cs="Times New Roman"/>
          <w:sz w:val="28"/>
          <w:szCs w:val="28"/>
          <w:shd w:val="clear" w:color="auto" w:fill="FFFFFF"/>
        </w:rPr>
        <w:t>it</w:t>
      </w:r>
      <w:proofErr w:type="spellEnd"/>
      <w:r w:rsidRPr="00E76169">
        <w:rPr>
          <w:rFonts w:ascii="Times New Roman" w:hAnsi="Times New Roman" w:cs="Times New Roman"/>
          <w:sz w:val="28"/>
          <w:szCs w:val="28"/>
          <w:shd w:val="clear" w:color="auto" w:fill="FFFFFF"/>
        </w:rPr>
        <w:t>. di Ezio Gamba e Mattia Coser, rivista da Kurt Appel e Agnese Rossi</w:t>
      </w:r>
      <w:r w:rsidRPr="00E76169">
        <w:rPr>
          <w:rFonts w:ascii="Times New Roman" w:hAnsi="Times New Roman" w:cs="Times New Roman"/>
          <w:sz w:val="28"/>
          <w:szCs w:val="28"/>
        </w:rPr>
        <w:t>).</w:t>
      </w:r>
    </w:p>
    <w:p w14:paraId="748DBD8C"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caps/>
          <w:sz w:val="28"/>
          <w:szCs w:val="28"/>
        </w:rPr>
        <w:t xml:space="preserve"> Günter Abel</w:t>
      </w:r>
      <w:r w:rsidRPr="00E76169">
        <w:rPr>
          <w:rFonts w:ascii="Times New Roman" w:hAnsi="Times New Roman" w:cs="Times New Roman"/>
          <w:sz w:val="28"/>
          <w:szCs w:val="28"/>
        </w:rPr>
        <w:t xml:space="preserve">, </w:t>
      </w:r>
      <w:r w:rsidRPr="00E76169">
        <w:rPr>
          <w:rFonts w:ascii="Times New Roman" w:hAnsi="Times New Roman" w:cs="Times New Roman"/>
          <w:i/>
          <w:sz w:val="28"/>
          <w:szCs w:val="28"/>
        </w:rPr>
        <w:t>Filosofia e sfera pubblica</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La filosofia nello spazio pubblico</w:t>
      </w:r>
      <w:r w:rsidRPr="00E76169">
        <w:rPr>
          <w:rFonts w:ascii="Times New Roman" w:hAnsi="Times New Roman" w:cs="Times New Roman"/>
          <w:sz w:val="28"/>
          <w:szCs w:val="28"/>
        </w:rPr>
        <w:t>, a cura di U. Perone, Torino, Rosenberg &amp; Sellier, 2013, pp. 11-25.</w:t>
      </w:r>
    </w:p>
    <w:p w14:paraId="7CAD89AF"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VLADIMIR NICOLAIEVIC BELOV, </w:t>
      </w:r>
      <w:r w:rsidRPr="00E76169">
        <w:rPr>
          <w:rFonts w:ascii="Times New Roman" w:hAnsi="Times New Roman" w:cs="Times New Roman"/>
          <w:i/>
          <w:sz w:val="28"/>
          <w:szCs w:val="28"/>
        </w:rPr>
        <w:t>La filosofia russa moderna, dalla marginalità al pluralismo reale</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Quaderni Augusto Del Noce 2010</w:t>
      </w:r>
      <w:r w:rsidRPr="00E76169">
        <w:rPr>
          <w:rFonts w:ascii="Times New Roman" w:hAnsi="Times New Roman" w:cs="Times New Roman"/>
          <w:sz w:val="28"/>
          <w:szCs w:val="28"/>
        </w:rPr>
        <w:t>, Lungro di Cosenza, Costantino Marco, 2010, pp. 425-442.</w:t>
      </w:r>
    </w:p>
    <w:p w14:paraId="2887F915"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HARALD LEMKE, </w:t>
      </w:r>
      <w:r w:rsidRPr="00E76169">
        <w:rPr>
          <w:rFonts w:ascii="Times New Roman" w:hAnsi="Times New Roman" w:cs="Times New Roman"/>
          <w:i/>
          <w:sz w:val="28"/>
          <w:szCs w:val="28"/>
        </w:rPr>
        <w:t>Il convivio. Tra una politica globale dell’ospitalità e un’etica individuale dell’amicizia ospitale</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Ospitalità</w:t>
      </w:r>
      <w:r w:rsidRPr="00E76169">
        <w:rPr>
          <w:rFonts w:ascii="Times New Roman" w:hAnsi="Times New Roman" w:cs="Times New Roman"/>
          <w:sz w:val="28"/>
          <w:szCs w:val="28"/>
        </w:rPr>
        <w:t xml:space="preserve">, a cura di L. Bottani e T. Scappini, </w:t>
      </w:r>
      <w:hyperlink r:id="rId17" w:history="1">
        <w:r w:rsidRPr="00E76169">
          <w:rPr>
            <w:rStyle w:val="Collegamentoipertestuale"/>
            <w:rFonts w:ascii="Times New Roman" w:hAnsi="Times New Roman" w:cs="Times New Roman"/>
            <w:sz w:val="28"/>
            <w:szCs w:val="28"/>
          </w:rPr>
          <w:t>http://dsu.lett.unipmn.it/documenti/Ospitalita.pdf</w:t>
        </w:r>
      </w:hyperlink>
      <w:r w:rsidRPr="00E76169">
        <w:rPr>
          <w:rFonts w:ascii="Times New Roman" w:hAnsi="Times New Roman" w:cs="Times New Roman"/>
          <w:sz w:val="28"/>
          <w:szCs w:val="28"/>
        </w:rPr>
        <w:t xml:space="preserve"> (2009), pp. 73-89.</w:t>
      </w:r>
    </w:p>
    <w:p w14:paraId="036B73DF"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DAMIR BARBARIĆ, </w:t>
      </w:r>
      <w:r w:rsidRPr="00E76169">
        <w:rPr>
          <w:rFonts w:ascii="Times New Roman" w:hAnsi="Times New Roman" w:cs="Times New Roman"/>
          <w:i/>
          <w:sz w:val="28"/>
          <w:szCs w:val="28"/>
        </w:rPr>
        <w:t>Gigantomachia sul finito. Sulla distinzione tra antichità e cristianesimo nella filosofia dell’arte di Schelling</w:t>
      </w:r>
      <w:r w:rsidRPr="00E76169">
        <w:rPr>
          <w:rFonts w:ascii="Times New Roman" w:hAnsi="Times New Roman" w:cs="Times New Roman"/>
          <w:sz w:val="28"/>
          <w:szCs w:val="28"/>
        </w:rPr>
        <w:t>, in “Annuario filosofico” 24 (2008), pp. 113-125.</w:t>
      </w:r>
    </w:p>
    <w:p w14:paraId="4C48F24D"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WOLFGANG PROSS, </w:t>
      </w:r>
      <w:r w:rsidRPr="00E76169">
        <w:rPr>
          <w:rFonts w:ascii="Times New Roman" w:hAnsi="Times New Roman" w:cs="Times New Roman"/>
          <w:i/>
          <w:sz w:val="28"/>
          <w:szCs w:val="28"/>
        </w:rPr>
        <w:t>L’utopia politica di Schiller e di Mozart</w:t>
      </w:r>
      <w:r w:rsidRPr="00E76169">
        <w:rPr>
          <w:rFonts w:ascii="Times New Roman" w:hAnsi="Times New Roman" w:cs="Times New Roman"/>
          <w:sz w:val="28"/>
          <w:szCs w:val="28"/>
        </w:rPr>
        <w:t>, in “Annuario filosofico”, 22 (2006), pp. 137-174.</w:t>
      </w:r>
    </w:p>
    <w:p w14:paraId="258447F8"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ANDREAS ARNDT, </w:t>
      </w:r>
      <w:r w:rsidRPr="00E76169">
        <w:rPr>
          <w:rFonts w:ascii="Times New Roman" w:hAnsi="Times New Roman" w:cs="Times New Roman"/>
          <w:i/>
          <w:sz w:val="28"/>
          <w:szCs w:val="28"/>
        </w:rPr>
        <w:t xml:space="preserve">Filosofia e teologia nella </w:t>
      </w:r>
      <w:r w:rsidRPr="00E76169">
        <w:rPr>
          <w:rFonts w:ascii="Times New Roman" w:hAnsi="Times New Roman" w:cs="Times New Roman"/>
          <w:sz w:val="28"/>
          <w:szCs w:val="28"/>
        </w:rPr>
        <w:t xml:space="preserve">Dialettica </w:t>
      </w:r>
      <w:r w:rsidRPr="00E76169">
        <w:rPr>
          <w:rFonts w:ascii="Times New Roman" w:hAnsi="Times New Roman" w:cs="Times New Roman"/>
          <w:i/>
          <w:sz w:val="28"/>
          <w:szCs w:val="28"/>
        </w:rPr>
        <w:t>di Schleiermacher</w:t>
      </w:r>
      <w:r w:rsidRPr="00E76169">
        <w:rPr>
          <w:rFonts w:ascii="Times New Roman" w:hAnsi="Times New Roman" w:cs="Times New Roman"/>
          <w:sz w:val="28"/>
          <w:szCs w:val="28"/>
        </w:rPr>
        <w:t>, in “Annuario filosofico”, 21 (2005), pp. 181-193.</w:t>
      </w:r>
    </w:p>
    <w:p w14:paraId="5EC9C052"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MANFRED FRANK, </w:t>
      </w:r>
      <w:r w:rsidRPr="00E76169">
        <w:rPr>
          <w:rFonts w:ascii="Times New Roman" w:hAnsi="Times New Roman" w:cs="Times New Roman"/>
          <w:i/>
          <w:sz w:val="28"/>
          <w:szCs w:val="28"/>
        </w:rPr>
        <w:t xml:space="preserve">Sguardi sulla </w:t>
      </w:r>
      <w:r w:rsidRPr="00E76169">
        <w:rPr>
          <w:rFonts w:ascii="Times New Roman" w:hAnsi="Times New Roman" w:cs="Times New Roman"/>
          <w:sz w:val="28"/>
          <w:szCs w:val="28"/>
        </w:rPr>
        <w:t xml:space="preserve">Dialettica </w:t>
      </w:r>
      <w:r w:rsidRPr="00E76169">
        <w:rPr>
          <w:rFonts w:ascii="Times New Roman" w:hAnsi="Times New Roman" w:cs="Times New Roman"/>
          <w:i/>
          <w:sz w:val="28"/>
          <w:szCs w:val="28"/>
        </w:rPr>
        <w:t>di Schleiermacher</w:t>
      </w:r>
      <w:r w:rsidRPr="00E76169">
        <w:rPr>
          <w:rFonts w:ascii="Times New Roman" w:hAnsi="Times New Roman" w:cs="Times New Roman"/>
          <w:sz w:val="28"/>
          <w:szCs w:val="28"/>
        </w:rPr>
        <w:t>, in “Annuario filosofico”, 21 (2005), pp. 195-227.</w:t>
      </w:r>
    </w:p>
    <w:p w14:paraId="7CE3F1B6"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WALTER JAESCHKE, </w:t>
      </w:r>
      <w:r w:rsidRPr="00E76169">
        <w:rPr>
          <w:rFonts w:ascii="Times New Roman" w:hAnsi="Times New Roman" w:cs="Times New Roman"/>
          <w:i/>
          <w:sz w:val="28"/>
          <w:szCs w:val="28"/>
        </w:rPr>
        <w:t>Le lezioni di Hegel sulla filosofia della religione</w:t>
      </w:r>
      <w:r w:rsidRPr="00E76169">
        <w:rPr>
          <w:rFonts w:ascii="Times New Roman" w:hAnsi="Times New Roman" w:cs="Times New Roman"/>
          <w:sz w:val="28"/>
          <w:szCs w:val="28"/>
        </w:rPr>
        <w:t>, in “Annuario filosofico”, 21 (2005), pp. 239-253.</w:t>
      </w:r>
    </w:p>
    <w:p w14:paraId="4FBCD0D9"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ALBERT FRANZ, </w:t>
      </w:r>
      <w:r w:rsidRPr="00E76169">
        <w:rPr>
          <w:rFonts w:ascii="Times New Roman" w:hAnsi="Times New Roman" w:cs="Times New Roman"/>
          <w:i/>
          <w:sz w:val="28"/>
          <w:szCs w:val="28"/>
        </w:rPr>
        <w:t>Metafisica e religione nella tarda filosofia schellinghiana</w:t>
      </w:r>
      <w:r w:rsidRPr="00E76169">
        <w:rPr>
          <w:rFonts w:ascii="Times New Roman" w:hAnsi="Times New Roman" w:cs="Times New Roman"/>
          <w:sz w:val="28"/>
          <w:szCs w:val="28"/>
        </w:rPr>
        <w:t>, in “Annuario filosofico”, 21 (2005), pp. 275-285.</w:t>
      </w:r>
    </w:p>
    <w:p w14:paraId="19A4E6E2"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KLAUS BERGDOLT, </w:t>
      </w:r>
      <w:r w:rsidRPr="00E76169">
        <w:rPr>
          <w:rFonts w:ascii="Times New Roman" w:hAnsi="Times New Roman" w:cs="Times New Roman"/>
          <w:i/>
          <w:iCs/>
          <w:sz w:val="28"/>
          <w:szCs w:val="28"/>
        </w:rPr>
        <w:t>Il mondo della salute in Goethe</w:t>
      </w:r>
      <w:r w:rsidRPr="00E76169">
        <w:rPr>
          <w:rFonts w:ascii="Times New Roman" w:hAnsi="Times New Roman" w:cs="Times New Roman"/>
          <w:sz w:val="28"/>
          <w:szCs w:val="28"/>
        </w:rPr>
        <w:t xml:space="preserve">, in </w:t>
      </w:r>
      <w:r w:rsidRPr="00E76169">
        <w:rPr>
          <w:rFonts w:ascii="Times New Roman" w:hAnsi="Times New Roman" w:cs="Times New Roman"/>
          <w:i/>
          <w:iCs/>
          <w:sz w:val="28"/>
          <w:szCs w:val="28"/>
        </w:rPr>
        <w:t>Arte, scienza e natura in Goethe</w:t>
      </w:r>
      <w:r w:rsidRPr="00E76169">
        <w:rPr>
          <w:rFonts w:ascii="Times New Roman" w:hAnsi="Times New Roman" w:cs="Times New Roman"/>
          <w:sz w:val="28"/>
          <w:szCs w:val="28"/>
        </w:rPr>
        <w:t xml:space="preserve">, a cura di G. F. Frigo, R. Simili, F. Vercellone e D. von </w:t>
      </w:r>
      <w:proofErr w:type="spellStart"/>
      <w:r w:rsidRPr="00E76169">
        <w:rPr>
          <w:rFonts w:ascii="Times New Roman" w:hAnsi="Times New Roman" w:cs="Times New Roman"/>
          <w:sz w:val="28"/>
          <w:szCs w:val="28"/>
        </w:rPr>
        <w:t>Engelhardt</w:t>
      </w:r>
      <w:proofErr w:type="spellEnd"/>
      <w:r w:rsidRPr="00E76169">
        <w:rPr>
          <w:rFonts w:ascii="Times New Roman" w:hAnsi="Times New Roman" w:cs="Times New Roman"/>
          <w:sz w:val="28"/>
          <w:szCs w:val="28"/>
        </w:rPr>
        <w:t xml:space="preserve">, Torino, </w:t>
      </w:r>
      <w:proofErr w:type="spellStart"/>
      <w:r w:rsidRPr="00E76169">
        <w:rPr>
          <w:rFonts w:ascii="Times New Roman" w:hAnsi="Times New Roman" w:cs="Times New Roman"/>
          <w:sz w:val="28"/>
          <w:szCs w:val="28"/>
        </w:rPr>
        <w:t>Trauben</w:t>
      </w:r>
      <w:proofErr w:type="spellEnd"/>
      <w:r w:rsidRPr="00E76169">
        <w:rPr>
          <w:rFonts w:ascii="Times New Roman" w:hAnsi="Times New Roman" w:cs="Times New Roman"/>
          <w:sz w:val="28"/>
          <w:szCs w:val="28"/>
        </w:rPr>
        <w:t>, 2005, pp. 29-34.</w:t>
      </w:r>
    </w:p>
    <w:p w14:paraId="663A1B9B"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PAUL ZICHE, </w:t>
      </w:r>
      <w:r w:rsidRPr="00E76169">
        <w:rPr>
          <w:rFonts w:ascii="Times New Roman" w:hAnsi="Times New Roman" w:cs="Times New Roman"/>
          <w:i/>
          <w:iCs/>
          <w:sz w:val="28"/>
          <w:szCs w:val="28"/>
        </w:rPr>
        <w:t>“Un terzo più alto, la loro sintesi comune”. Teorie della mediazione in Schelling</w:t>
      </w:r>
      <w:r w:rsidRPr="00E76169">
        <w:rPr>
          <w:rFonts w:ascii="Times New Roman" w:hAnsi="Times New Roman" w:cs="Times New Roman"/>
          <w:sz w:val="28"/>
          <w:szCs w:val="28"/>
        </w:rPr>
        <w:t>, in “Annuario Filosofico”, 19 (2003), pp. 421-433.</w:t>
      </w:r>
    </w:p>
    <w:p w14:paraId="5E41E94A" w14:textId="77777777" w:rsidR="00E76169" w:rsidRPr="00E76169" w:rsidRDefault="00E76169" w:rsidP="00E76169">
      <w:pPr>
        <w:spacing w:after="0" w:line="240" w:lineRule="auto"/>
        <w:jc w:val="both"/>
        <w:rPr>
          <w:rFonts w:ascii="Times New Roman" w:hAnsi="Times New Roman" w:cs="Times New Roman"/>
          <w:sz w:val="28"/>
          <w:szCs w:val="28"/>
        </w:rPr>
      </w:pPr>
    </w:p>
    <w:p w14:paraId="219FAFE0" w14:textId="77777777" w:rsidR="00E76169" w:rsidRPr="00E76169" w:rsidRDefault="00E76169" w:rsidP="00E76169">
      <w:pPr>
        <w:spacing w:after="0" w:line="240" w:lineRule="auto"/>
        <w:jc w:val="both"/>
        <w:rPr>
          <w:rFonts w:ascii="Times New Roman" w:hAnsi="Times New Roman" w:cs="Times New Roman"/>
          <w:sz w:val="28"/>
          <w:szCs w:val="28"/>
          <w:u w:val="single"/>
        </w:rPr>
      </w:pPr>
      <w:r w:rsidRPr="00E76169">
        <w:rPr>
          <w:rFonts w:ascii="Times New Roman" w:hAnsi="Times New Roman" w:cs="Times New Roman"/>
          <w:sz w:val="28"/>
          <w:szCs w:val="28"/>
          <w:u w:val="single"/>
        </w:rPr>
        <w:t>Traduzioni dal francese:</w:t>
      </w:r>
    </w:p>
    <w:p w14:paraId="062ADEBF" w14:textId="77777777" w:rsidR="00E76169" w:rsidRPr="00E76169" w:rsidRDefault="00E76169" w:rsidP="00E76169">
      <w:pPr>
        <w:spacing w:after="0" w:line="240" w:lineRule="auto"/>
        <w:jc w:val="both"/>
        <w:rPr>
          <w:rFonts w:ascii="Times New Roman" w:hAnsi="Times New Roman" w:cs="Times New Roman"/>
          <w:sz w:val="28"/>
          <w:szCs w:val="28"/>
        </w:rPr>
      </w:pPr>
    </w:p>
    <w:p w14:paraId="35B00BF8"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BRUNO KARSENTI, </w:t>
      </w:r>
      <w:r w:rsidRPr="00E76169">
        <w:rPr>
          <w:rFonts w:ascii="Times New Roman" w:hAnsi="Times New Roman" w:cs="Times New Roman"/>
          <w:i/>
          <w:iCs/>
          <w:sz w:val="28"/>
          <w:szCs w:val="28"/>
        </w:rPr>
        <w:t>Attualità della critica religiosa. Per una storia europea dei monoteismi</w:t>
      </w:r>
      <w:r w:rsidRPr="00E76169">
        <w:rPr>
          <w:rFonts w:ascii="Times New Roman" w:hAnsi="Times New Roman" w:cs="Times New Roman"/>
          <w:sz w:val="28"/>
          <w:szCs w:val="28"/>
        </w:rPr>
        <w:t>, in “Protestantesimo”, 75 (3-4/2020), pp. 215-225.</w:t>
      </w:r>
    </w:p>
    <w:p w14:paraId="3DC806FB"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PIERRE BÜHLER, </w:t>
      </w:r>
      <w:r w:rsidRPr="00E76169">
        <w:rPr>
          <w:rFonts w:ascii="Times New Roman" w:hAnsi="Times New Roman" w:cs="Times New Roman"/>
          <w:i/>
          <w:iCs/>
          <w:sz w:val="28"/>
          <w:szCs w:val="28"/>
        </w:rPr>
        <w:t>“La verità vi farà liberi”. Religione e libertà in Pareyson</w:t>
      </w:r>
      <w:r w:rsidRPr="00E76169">
        <w:rPr>
          <w:rFonts w:ascii="Times New Roman" w:hAnsi="Times New Roman" w:cs="Times New Roman"/>
          <w:sz w:val="28"/>
          <w:szCs w:val="28"/>
        </w:rPr>
        <w:t xml:space="preserve">, in </w:t>
      </w:r>
      <w:r w:rsidRPr="00E76169">
        <w:rPr>
          <w:rFonts w:ascii="Times New Roman" w:hAnsi="Times New Roman" w:cs="Times New Roman"/>
          <w:i/>
          <w:iCs/>
          <w:sz w:val="28"/>
          <w:szCs w:val="28"/>
        </w:rPr>
        <w:t>Il pensiero della libertà. Luigi Pareyson a cent’anni dalla nascita</w:t>
      </w:r>
      <w:r w:rsidRPr="00E76169">
        <w:rPr>
          <w:rFonts w:ascii="Times New Roman" w:hAnsi="Times New Roman" w:cs="Times New Roman"/>
          <w:sz w:val="28"/>
          <w:szCs w:val="28"/>
        </w:rPr>
        <w:t xml:space="preserve">¸ a cura di C. Ciancio e M. Pagano, Milano, </w:t>
      </w:r>
      <w:proofErr w:type="spellStart"/>
      <w:r w:rsidRPr="00E76169">
        <w:rPr>
          <w:rFonts w:ascii="Times New Roman" w:hAnsi="Times New Roman" w:cs="Times New Roman"/>
          <w:sz w:val="28"/>
          <w:szCs w:val="28"/>
        </w:rPr>
        <w:t>Mimesis</w:t>
      </w:r>
      <w:proofErr w:type="spellEnd"/>
      <w:r w:rsidRPr="00E76169">
        <w:rPr>
          <w:rFonts w:ascii="Times New Roman" w:hAnsi="Times New Roman" w:cs="Times New Roman"/>
          <w:sz w:val="28"/>
          <w:szCs w:val="28"/>
        </w:rPr>
        <w:t>, 2020, pp. 61-72.</w:t>
      </w:r>
    </w:p>
    <w:p w14:paraId="3DC09583"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EMMANUEL FALQUE, </w:t>
      </w:r>
      <w:r w:rsidRPr="00E76169">
        <w:rPr>
          <w:rFonts w:ascii="Times New Roman" w:hAnsi="Times New Roman" w:cs="Times New Roman"/>
          <w:i/>
          <w:sz w:val="28"/>
          <w:szCs w:val="28"/>
        </w:rPr>
        <w:t>«In carne ed ossa». Credibilità filosofica della resurrezione della carne</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Il corpo e le sue trasformazioni</w:t>
      </w:r>
      <w:r w:rsidRPr="00E76169">
        <w:rPr>
          <w:rFonts w:ascii="Times New Roman" w:hAnsi="Times New Roman" w:cs="Times New Roman"/>
          <w:sz w:val="28"/>
          <w:szCs w:val="28"/>
        </w:rPr>
        <w:t>, a cura di F. Totaro, Brescia, Morcelliana, 2018, pp. 97-136.</w:t>
      </w:r>
    </w:p>
    <w:p w14:paraId="2034A3A0"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lastRenderedPageBreak/>
        <w:t xml:space="preserve"> MIKLOS VETÖ, </w:t>
      </w:r>
      <w:r w:rsidRPr="00E76169">
        <w:rPr>
          <w:rFonts w:ascii="Times New Roman" w:hAnsi="Times New Roman" w:cs="Times New Roman"/>
          <w:i/>
          <w:sz w:val="28"/>
          <w:szCs w:val="28"/>
        </w:rPr>
        <w:t>Chi era Simone Weil: continuità e novità</w:t>
      </w:r>
      <w:r w:rsidRPr="00E76169">
        <w:rPr>
          <w:rFonts w:ascii="Times New Roman" w:hAnsi="Times New Roman" w:cs="Times New Roman"/>
          <w:sz w:val="28"/>
          <w:szCs w:val="28"/>
        </w:rPr>
        <w:t>, in “Annuario Filosofico” 29 (2013), pp. 155-173.</w:t>
      </w:r>
    </w:p>
    <w:p w14:paraId="1E75ED38"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BARBARA CASSIN, </w:t>
      </w:r>
      <w:r w:rsidRPr="00E76169">
        <w:rPr>
          <w:rFonts w:ascii="Times New Roman" w:hAnsi="Times New Roman" w:cs="Times New Roman"/>
          <w:i/>
          <w:sz w:val="28"/>
          <w:szCs w:val="28"/>
        </w:rPr>
        <w:t>Come la sofistica fa veramente cose con le parole</w:t>
      </w:r>
      <w:r w:rsidRPr="00E76169">
        <w:rPr>
          <w:rFonts w:ascii="Times New Roman" w:hAnsi="Times New Roman" w:cs="Times New Roman"/>
          <w:sz w:val="28"/>
          <w:szCs w:val="28"/>
        </w:rPr>
        <w:t xml:space="preserve">, in “Spazio Filosofico”, 2 (2012), </w:t>
      </w:r>
      <w:hyperlink r:id="rId18" w:history="1">
        <w:r w:rsidRPr="00E76169">
          <w:rPr>
            <w:rStyle w:val="Collegamentoipertestuale"/>
            <w:rFonts w:ascii="Times New Roman" w:hAnsi="Times New Roman" w:cs="Times New Roman"/>
            <w:sz w:val="28"/>
            <w:szCs w:val="28"/>
          </w:rPr>
          <w:t>https://www.academia.edu/49017937/Traduzione_Barbara_Cassin_Come_la_sofistica_fa_veramente_cose_con_le_parole_per_Spazio_Filosofico_</w:t>
        </w:r>
      </w:hyperlink>
      <w:r w:rsidRPr="00E76169">
        <w:rPr>
          <w:rFonts w:ascii="Times New Roman" w:hAnsi="Times New Roman" w:cs="Times New Roman"/>
          <w:sz w:val="28"/>
          <w:szCs w:val="28"/>
        </w:rPr>
        <w:t>, pp. 17-37.</w:t>
      </w:r>
    </w:p>
    <w:p w14:paraId="2D1A4ABF" w14:textId="77777777" w:rsidR="00E76169" w:rsidRPr="00E76169" w:rsidRDefault="00E76169" w:rsidP="00E76169">
      <w:pPr>
        <w:spacing w:after="0" w:line="240" w:lineRule="auto"/>
        <w:jc w:val="both"/>
        <w:rPr>
          <w:rFonts w:ascii="Times New Roman" w:hAnsi="Times New Roman" w:cs="Times New Roman"/>
          <w:sz w:val="28"/>
          <w:szCs w:val="28"/>
        </w:rPr>
      </w:pPr>
    </w:p>
    <w:p w14:paraId="64B24D36" w14:textId="77777777" w:rsidR="00E76169" w:rsidRPr="00E76169" w:rsidRDefault="00E76169" w:rsidP="00E76169">
      <w:pPr>
        <w:spacing w:after="0" w:line="240" w:lineRule="auto"/>
        <w:jc w:val="both"/>
        <w:rPr>
          <w:rFonts w:ascii="Times New Roman" w:hAnsi="Times New Roman" w:cs="Times New Roman"/>
          <w:sz w:val="28"/>
          <w:szCs w:val="28"/>
          <w:u w:val="single"/>
        </w:rPr>
      </w:pPr>
      <w:r w:rsidRPr="00E76169">
        <w:rPr>
          <w:rFonts w:ascii="Times New Roman" w:hAnsi="Times New Roman" w:cs="Times New Roman"/>
          <w:sz w:val="28"/>
          <w:szCs w:val="28"/>
          <w:u w:val="single"/>
        </w:rPr>
        <w:t>Traduzioni dall’inglese:</w:t>
      </w:r>
    </w:p>
    <w:p w14:paraId="274909EE" w14:textId="77777777" w:rsidR="00E76169" w:rsidRPr="00E76169" w:rsidRDefault="00E76169" w:rsidP="00E76169">
      <w:pPr>
        <w:spacing w:after="0" w:line="240" w:lineRule="auto"/>
        <w:jc w:val="both"/>
        <w:rPr>
          <w:rFonts w:ascii="Times New Roman" w:hAnsi="Times New Roman" w:cs="Times New Roman"/>
          <w:sz w:val="28"/>
          <w:szCs w:val="28"/>
        </w:rPr>
      </w:pPr>
    </w:p>
    <w:p w14:paraId="380EA5DC"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JAMES O. YOUNG, </w:t>
      </w:r>
      <w:r w:rsidRPr="00E76169">
        <w:rPr>
          <w:rFonts w:ascii="Times New Roman" w:hAnsi="Times New Roman" w:cs="Times New Roman"/>
          <w:i/>
          <w:sz w:val="28"/>
          <w:szCs w:val="28"/>
        </w:rPr>
        <w:t>Congetture sulle composizioni non originali</w:t>
      </w:r>
      <w:r w:rsidRPr="00E76169">
        <w:rPr>
          <w:rFonts w:ascii="Times New Roman" w:hAnsi="Times New Roman" w:cs="Times New Roman"/>
          <w:sz w:val="28"/>
          <w:szCs w:val="28"/>
        </w:rPr>
        <w:t xml:space="preserve">, in “Estetica. Studi e ricerche”, IV (1/2014; numero monografico </w:t>
      </w:r>
      <w:r w:rsidRPr="00E76169">
        <w:rPr>
          <w:rFonts w:ascii="Times New Roman" w:hAnsi="Times New Roman" w:cs="Times New Roman"/>
          <w:i/>
          <w:sz w:val="28"/>
          <w:szCs w:val="28"/>
        </w:rPr>
        <w:t>Ladri di musica. Filosofia, musica e plagio</w:t>
      </w:r>
      <w:r w:rsidRPr="00E76169">
        <w:rPr>
          <w:rFonts w:ascii="Times New Roman" w:hAnsi="Times New Roman" w:cs="Times New Roman"/>
          <w:sz w:val="28"/>
          <w:szCs w:val="28"/>
        </w:rPr>
        <w:t>, a cura di Alessandro Bertinetto, Ezio Gamba e Davide Sisto), pp. 23-34.</w:t>
      </w:r>
    </w:p>
    <w:p w14:paraId="24FDBDD1"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ULRIK VOLGSTEN, </w:t>
      </w:r>
      <w:r w:rsidRPr="00E76169">
        <w:rPr>
          <w:rFonts w:ascii="Times New Roman" w:hAnsi="Times New Roman" w:cs="Times New Roman"/>
          <w:i/>
          <w:sz w:val="28"/>
          <w:szCs w:val="28"/>
        </w:rPr>
        <w:t xml:space="preserve">La pirateria, l’opera musicale e la concezione monosessuale della creatività. È tempo di sbarazzarsi di una metafora obsoleta e di affermare la </w:t>
      </w:r>
      <w:proofErr w:type="spellStart"/>
      <w:r w:rsidRPr="00E76169">
        <w:rPr>
          <w:rFonts w:ascii="Times New Roman" w:hAnsi="Times New Roman" w:cs="Times New Roman"/>
          <w:sz w:val="28"/>
          <w:szCs w:val="28"/>
        </w:rPr>
        <w:t>mothership</w:t>
      </w:r>
      <w:proofErr w:type="spellEnd"/>
      <w:r w:rsidRPr="00E76169">
        <w:rPr>
          <w:rFonts w:ascii="Times New Roman" w:hAnsi="Times New Roman" w:cs="Times New Roman"/>
          <w:sz w:val="28"/>
          <w:szCs w:val="28"/>
        </w:rPr>
        <w:t xml:space="preserve"> </w:t>
      </w:r>
      <w:proofErr w:type="gramStart"/>
      <w:r w:rsidRPr="00E76169">
        <w:rPr>
          <w:rFonts w:ascii="Times New Roman" w:hAnsi="Times New Roman" w:cs="Times New Roman"/>
          <w:sz w:val="28"/>
          <w:szCs w:val="28"/>
        </w:rPr>
        <w:t>connection</w:t>
      </w:r>
      <w:r w:rsidRPr="00E76169">
        <w:rPr>
          <w:rFonts w:ascii="Times New Roman" w:hAnsi="Times New Roman" w:cs="Times New Roman"/>
          <w:i/>
          <w:sz w:val="28"/>
          <w:szCs w:val="28"/>
        </w:rPr>
        <w:t>?</w:t>
      </w:r>
      <w:r w:rsidRPr="00E76169">
        <w:rPr>
          <w:rFonts w:ascii="Times New Roman" w:hAnsi="Times New Roman" w:cs="Times New Roman"/>
          <w:sz w:val="28"/>
          <w:szCs w:val="28"/>
        </w:rPr>
        <w:t>,</w:t>
      </w:r>
      <w:proofErr w:type="gramEnd"/>
      <w:r w:rsidRPr="00E76169">
        <w:rPr>
          <w:rFonts w:ascii="Times New Roman" w:hAnsi="Times New Roman" w:cs="Times New Roman"/>
          <w:sz w:val="28"/>
          <w:szCs w:val="28"/>
        </w:rPr>
        <w:t xml:space="preserve"> in “Estetica. Studi e ricerche”, IV (1/2014; numero monografico </w:t>
      </w:r>
      <w:r w:rsidRPr="00E76169">
        <w:rPr>
          <w:rFonts w:ascii="Times New Roman" w:hAnsi="Times New Roman" w:cs="Times New Roman"/>
          <w:i/>
          <w:sz w:val="28"/>
          <w:szCs w:val="28"/>
        </w:rPr>
        <w:t>Ladri di musica. Filosofia, musica e plagio</w:t>
      </w:r>
      <w:r w:rsidRPr="00E76169">
        <w:rPr>
          <w:rFonts w:ascii="Times New Roman" w:hAnsi="Times New Roman" w:cs="Times New Roman"/>
          <w:sz w:val="28"/>
          <w:szCs w:val="28"/>
        </w:rPr>
        <w:t>, a cura di Alessandro Bertinetto, Ezio Gamba e Davide Sisto), pp. 35-45.</w:t>
      </w:r>
    </w:p>
    <w:p w14:paraId="3567CD0C"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caps/>
          <w:sz w:val="28"/>
          <w:szCs w:val="28"/>
        </w:rPr>
        <w:t>Frédéric Döhl</w:t>
      </w:r>
      <w:r w:rsidRPr="00E76169">
        <w:rPr>
          <w:rFonts w:ascii="Times New Roman" w:hAnsi="Times New Roman" w:cs="Times New Roman"/>
          <w:sz w:val="28"/>
          <w:szCs w:val="28"/>
        </w:rPr>
        <w:t xml:space="preserve">, </w:t>
      </w:r>
      <w:r w:rsidRPr="00E76169">
        <w:rPr>
          <w:rFonts w:ascii="Times New Roman" w:hAnsi="Times New Roman" w:cs="Times New Roman"/>
          <w:i/>
          <w:sz w:val="28"/>
          <w:szCs w:val="28"/>
        </w:rPr>
        <w:t xml:space="preserve">Per un campo di dibattito interdisciplinare. A proposito del ruolo dell’esperienza estetica nella giurisprudenza riguardante il </w:t>
      </w:r>
      <w:proofErr w:type="gramStart"/>
      <w:r w:rsidRPr="00E76169">
        <w:rPr>
          <w:rFonts w:ascii="Times New Roman" w:hAnsi="Times New Roman" w:cs="Times New Roman"/>
          <w:i/>
          <w:sz w:val="28"/>
          <w:szCs w:val="28"/>
        </w:rPr>
        <w:t>copyright</w:t>
      </w:r>
      <w:proofErr w:type="gramEnd"/>
      <w:r w:rsidRPr="00E76169">
        <w:rPr>
          <w:rFonts w:ascii="Times New Roman" w:hAnsi="Times New Roman" w:cs="Times New Roman"/>
          <w:sz w:val="28"/>
          <w:szCs w:val="28"/>
        </w:rPr>
        <w:t xml:space="preserve">, in “Estetica. Studi e ricerche”, IV (1/2014; numero monografico </w:t>
      </w:r>
      <w:r w:rsidRPr="00E76169">
        <w:rPr>
          <w:rFonts w:ascii="Times New Roman" w:hAnsi="Times New Roman" w:cs="Times New Roman"/>
          <w:i/>
          <w:sz w:val="28"/>
          <w:szCs w:val="28"/>
        </w:rPr>
        <w:t>Ladri di musica. Filosofia, musica e plagio</w:t>
      </w:r>
      <w:r w:rsidRPr="00E76169">
        <w:rPr>
          <w:rFonts w:ascii="Times New Roman" w:hAnsi="Times New Roman" w:cs="Times New Roman"/>
          <w:sz w:val="28"/>
          <w:szCs w:val="28"/>
        </w:rPr>
        <w:t>, a cura di Alessandro Bertinetto, Ezio Gamba e Davide Sisto), pp. 47-58.</w:t>
      </w:r>
    </w:p>
    <w:p w14:paraId="6A322231"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NAOMI MATSUMOTO, </w:t>
      </w:r>
      <w:r w:rsidRPr="00E76169">
        <w:rPr>
          <w:rFonts w:ascii="Times New Roman" w:hAnsi="Times New Roman" w:cs="Times New Roman"/>
          <w:i/>
          <w:sz w:val="28"/>
          <w:szCs w:val="28"/>
        </w:rPr>
        <w:t xml:space="preserve">Il plagio </w:t>
      </w:r>
      <w:r w:rsidRPr="00E76169">
        <w:rPr>
          <w:rFonts w:ascii="Times New Roman" w:hAnsi="Times New Roman" w:cs="Times New Roman"/>
          <w:sz w:val="28"/>
          <w:szCs w:val="28"/>
        </w:rPr>
        <w:t xml:space="preserve">vs </w:t>
      </w:r>
      <w:r w:rsidRPr="00E76169">
        <w:rPr>
          <w:rFonts w:ascii="Times New Roman" w:hAnsi="Times New Roman" w:cs="Times New Roman"/>
          <w:i/>
          <w:sz w:val="28"/>
          <w:szCs w:val="28"/>
        </w:rPr>
        <w:t xml:space="preserve">«una piacevole reminiscenza al nostro orecchio». </w:t>
      </w:r>
      <w:r w:rsidRPr="00E76169">
        <w:rPr>
          <w:rFonts w:ascii="Times New Roman" w:hAnsi="Times New Roman" w:cs="Times New Roman"/>
          <w:sz w:val="28"/>
          <w:szCs w:val="28"/>
        </w:rPr>
        <w:t>The Siege of Rochelle</w:t>
      </w:r>
      <w:r w:rsidRPr="00E76169">
        <w:rPr>
          <w:rFonts w:ascii="Times New Roman" w:hAnsi="Times New Roman" w:cs="Times New Roman"/>
          <w:i/>
          <w:sz w:val="28"/>
          <w:szCs w:val="28"/>
        </w:rPr>
        <w:t xml:space="preserve"> (1835) di Michael </w:t>
      </w:r>
      <w:proofErr w:type="spellStart"/>
      <w:r w:rsidRPr="00E76169">
        <w:rPr>
          <w:rFonts w:ascii="Times New Roman" w:hAnsi="Times New Roman" w:cs="Times New Roman"/>
          <w:i/>
          <w:sz w:val="28"/>
          <w:szCs w:val="28"/>
        </w:rPr>
        <w:t>Balfe</w:t>
      </w:r>
      <w:proofErr w:type="spellEnd"/>
      <w:r w:rsidRPr="00E76169">
        <w:rPr>
          <w:rFonts w:ascii="Times New Roman" w:hAnsi="Times New Roman" w:cs="Times New Roman"/>
          <w:i/>
          <w:sz w:val="28"/>
          <w:szCs w:val="28"/>
        </w:rPr>
        <w:t xml:space="preserve"> e il «lavoro culturale» della critica estetica</w:t>
      </w:r>
      <w:r w:rsidRPr="00E76169">
        <w:rPr>
          <w:rFonts w:ascii="Times New Roman" w:hAnsi="Times New Roman" w:cs="Times New Roman"/>
          <w:sz w:val="28"/>
          <w:szCs w:val="28"/>
        </w:rPr>
        <w:t xml:space="preserve">, in “Estetica. Studi e ricerche”, IV (1/2014; numero monografico </w:t>
      </w:r>
      <w:r w:rsidRPr="00E76169">
        <w:rPr>
          <w:rFonts w:ascii="Times New Roman" w:hAnsi="Times New Roman" w:cs="Times New Roman"/>
          <w:i/>
          <w:sz w:val="28"/>
          <w:szCs w:val="28"/>
        </w:rPr>
        <w:t>Ladri di musica. Filosofia, musica e plagio</w:t>
      </w:r>
      <w:r w:rsidRPr="00E76169">
        <w:rPr>
          <w:rFonts w:ascii="Times New Roman" w:hAnsi="Times New Roman" w:cs="Times New Roman"/>
          <w:sz w:val="28"/>
          <w:szCs w:val="28"/>
        </w:rPr>
        <w:t>, a cura di Alessandro Bertinetto, Ezio Gamba e Davide Sisto), pp. 83-99.</w:t>
      </w:r>
    </w:p>
    <w:p w14:paraId="2056B407"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HANS JOAS, </w:t>
      </w:r>
      <w:r w:rsidRPr="00E76169">
        <w:rPr>
          <w:rFonts w:ascii="Times New Roman" w:hAnsi="Times New Roman" w:cs="Times New Roman"/>
          <w:i/>
          <w:sz w:val="28"/>
          <w:szCs w:val="28"/>
        </w:rPr>
        <w:t>Il sogno di una modernità senza violenza</w:t>
      </w:r>
      <w:r w:rsidRPr="00E76169">
        <w:rPr>
          <w:rFonts w:ascii="Times New Roman" w:hAnsi="Times New Roman" w:cs="Times New Roman"/>
          <w:sz w:val="28"/>
          <w:szCs w:val="28"/>
        </w:rPr>
        <w:t>, in “Via Po Cultura” (inserto di “Conquiste del lavoro”), 11-12 gennaio 2014, pp. 5-6.</w:t>
      </w:r>
    </w:p>
    <w:p w14:paraId="39453E8B"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THOMAS METZINGER, </w:t>
      </w:r>
      <w:r w:rsidRPr="00E76169">
        <w:rPr>
          <w:rFonts w:ascii="Times New Roman" w:hAnsi="Times New Roman" w:cs="Times New Roman"/>
          <w:i/>
          <w:sz w:val="28"/>
          <w:szCs w:val="28"/>
        </w:rPr>
        <w:t xml:space="preserve">Perché si dovrebbero potenziare le proprie funzioni </w:t>
      </w:r>
      <w:proofErr w:type="gramStart"/>
      <w:r w:rsidRPr="00E76169">
        <w:rPr>
          <w:rFonts w:ascii="Times New Roman" w:hAnsi="Times New Roman" w:cs="Times New Roman"/>
          <w:i/>
          <w:sz w:val="28"/>
          <w:szCs w:val="28"/>
        </w:rPr>
        <w:t>cognitive?</w:t>
      </w:r>
      <w:r w:rsidRPr="00E76169">
        <w:rPr>
          <w:rFonts w:ascii="Times New Roman" w:hAnsi="Times New Roman" w:cs="Times New Roman"/>
          <w:sz w:val="28"/>
          <w:szCs w:val="28"/>
        </w:rPr>
        <w:t>,</w:t>
      </w:r>
      <w:proofErr w:type="gramEnd"/>
      <w:r w:rsidRPr="00E76169">
        <w:rPr>
          <w:rFonts w:ascii="Times New Roman" w:hAnsi="Times New Roman" w:cs="Times New Roman"/>
          <w:sz w:val="28"/>
          <w:szCs w:val="28"/>
        </w:rPr>
        <w:t xml:space="preserve"> in “Via Po Cultura” (inserto di “Conquiste del lavoro”), 8-9 settembre 2012, pp. 5-6.</w:t>
      </w:r>
    </w:p>
    <w:p w14:paraId="307D37B5" w14:textId="77777777" w:rsidR="00E76169" w:rsidRPr="00E76169" w:rsidRDefault="00E76169" w:rsidP="00E76169">
      <w:pPr>
        <w:spacing w:after="0" w:line="240" w:lineRule="auto"/>
        <w:jc w:val="both"/>
        <w:rPr>
          <w:rFonts w:ascii="Times New Roman" w:hAnsi="Times New Roman" w:cs="Times New Roman"/>
          <w:sz w:val="28"/>
          <w:szCs w:val="28"/>
        </w:rPr>
      </w:pPr>
    </w:p>
    <w:p w14:paraId="4ECEF318" w14:textId="77777777" w:rsidR="00E76169" w:rsidRPr="00E76169" w:rsidRDefault="00E76169" w:rsidP="00E76169">
      <w:pPr>
        <w:spacing w:after="0" w:line="240" w:lineRule="auto"/>
        <w:jc w:val="both"/>
        <w:rPr>
          <w:rFonts w:ascii="Times New Roman" w:hAnsi="Times New Roman" w:cs="Times New Roman"/>
          <w:sz w:val="28"/>
          <w:szCs w:val="28"/>
          <w:u w:val="single"/>
        </w:rPr>
      </w:pPr>
      <w:r w:rsidRPr="00E76169">
        <w:rPr>
          <w:rFonts w:ascii="Times New Roman" w:hAnsi="Times New Roman" w:cs="Times New Roman"/>
          <w:sz w:val="28"/>
          <w:szCs w:val="28"/>
          <w:u w:val="single"/>
        </w:rPr>
        <w:t>Voci per enciclopedie o dizionari specialistici:</w:t>
      </w:r>
    </w:p>
    <w:p w14:paraId="7450BF79" w14:textId="77777777" w:rsidR="00E76169" w:rsidRPr="00E76169" w:rsidRDefault="00E76169" w:rsidP="00E76169">
      <w:pPr>
        <w:spacing w:after="0" w:line="240" w:lineRule="auto"/>
        <w:jc w:val="both"/>
        <w:rPr>
          <w:rFonts w:ascii="Times New Roman" w:hAnsi="Times New Roman" w:cs="Times New Roman"/>
          <w:sz w:val="28"/>
          <w:szCs w:val="28"/>
        </w:rPr>
      </w:pPr>
    </w:p>
    <w:p w14:paraId="58CE8A67"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Persona</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Nuovo dizionario teologico interdisciplinare</w:t>
      </w:r>
      <w:r w:rsidRPr="00E76169">
        <w:rPr>
          <w:rFonts w:ascii="Times New Roman" w:hAnsi="Times New Roman" w:cs="Times New Roman"/>
          <w:sz w:val="28"/>
          <w:szCs w:val="28"/>
        </w:rPr>
        <w:t>, Bologna, EDB, 2020, pp. 565-570.</w:t>
      </w:r>
    </w:p>
    <w:p w14:paraId="06A07E98" w14:textId="77777777" w:rsidR="00E76169" w:rsidRPr="00E76169" w:rsidRDefault="00E76169" w:rsidP="00E76169">
      <w:pPr>
        <w:numPr>
          <w:ilvl w:val="0"/>
          <w:numId w:val="7"/>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Cohen, Hermann</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Enciclopedia filosofica</w:t>
      </w:r>
      <w:r w:rsidRPr="00E76169">
        <w:rPr>
          <w:rFonts w:ascii="Times New Roman" w:hAnsi="Times New Roman" w:cs="Times New Roman"/>
          <w:sz w:val="28"/>
          <w:szCs w:val="28"/>
        </w:rPr>
        <w:t>, Milano, Bompiani, 2006, pp. 1996-2000).</w:t>
      </w:r>
    </w:p>
    <w:p w14:paraId="56253348" w14:textId="77777777" w:rsidR="00E76169" w:rsidRPr="00E76169" w:rsidRDefault="00E76169" w:rsidP="00E76169">
      <w:pPr>
        <w:numPr>
          <w:ilvl w:val="0"/>
          <w:numId w:val="7"/>
        </w:numPr>
        <w:spacing w:after="0" w:line="240" w:lineRule="auto"/>
        <w:ind w:left="714" w:hanging="357"/>
        <w:jc w:val="both"/>
        <w:rPr>
          <w:rFonts w:ascii="Times New Roman" w:hAnsi="Times New Roman" w:cs="Times New Roman"/>
          <w:sz w:val="28"/>
          <w:szCs w:val="28"/>
        </w:rPr>
      </w:pPr>
      <w:r w:rsidRPr="00E76169">
        <w:rPr>
          <w:rFonts w:ascii="Times New Roman" w:hAnsi="Times New Roman" w:cs="Times New Roman"/>
          <w:i/>
          <w:sz w:val="28"/>
          <w:szCs w:val="28"/>
        </w:rPr>
        <w:t xml:space="preserve"> Neocriticismo</w:t>
      </w:r>
      <w:r w:rsidRPr="00E76169">
        <w:rPr>
          <w:rFonts w:ascii="Times New Roman" w:hAnsi="Times New Roman" w:cs="Times New Roman"/>
          <w:sz w:val="28"/>
          <w:szCs w:val="28"/>
        </w:rPr>
        <w:t xml:space="preserve">, in </w:t>
      </w:r>
      <w:r w:rsidRPr="00E76169">
        <w:rPr>
          <w:rFonts w:ascii="Times New Roman" w:hAnsi="Times New Roman" w:cs="Times New Roman"/>
          <w:i/>
          <w:sz w:val="28"/>
          <w:szCs w:val="28"/>
        </w:rPr>
        <w:t>Enciclopedia filosofica</w:t>
      </w:r>
      <w:r w:rsidRPr="00E76169">
        <w:rPr>
          <w:rFonts w:ascii="Times New Roman" w:hAnsi="Times New Roman" w:cs="Times New Roman"/>
          <w:sz w:val="28"/>
          <w:szCs w:val="28"/>
        </w:rPr>
        <w:t xml:space="preserve">, Milano, Bompiani, 2006, pp. 7819-7823). </w:t>
      </w:r>
    </w:p>
    <w:p w14:paraId="7F86AECE" w14:textId="6C2D357C" w:rsidR="00D50884" w:rsidRDefault="00D50884" w:rsidP="00577040">
      <w:pPr>
        <w:spacing w:after="0" w:line="240" w:lineRule="auto"/>
        <w:jc w:val="both"/>
        <w:rPr>
          <w:rFonts w:ascii="Times New Roman" w:hAnsi="Times New Roman" w:cs="Times New Roman"/>
          <w:sz w:val="28"/>
          <w:szCs w:val="28"/>
        </w:rPr>
      </w:pPr>
    </w:p>
    <w:p w14:paraId="1D3CB582" w14:textId="77777777" w:rsidR="00E76169" w:rsidRDefault="00E76169" w:rsidP="00577040">
      <w:pPr>
        <w:spacing w:after="0" w:line="240" w:lineRule="auto"/>
        <w:jc w:val="both"/>
        <w:rPr>
          <w:rFonts w:ascii="Times New Roman" w:hAnsi="Times New Roman" w:cs="Times New Roman"/>
          <w:sz w:val="28"/>
          <w:szCs w:val="28"/>
        </w:rPr>
      </w:pPr>
    </w:p>
    <w:p w14:paraId="11D2C854" w14:textId="597A8C32" w:rsidR="00D50884" w:rsidRPr="00D50884" w:rsidRDefault="00D50884" w:rsidP="00D50884">
      <w:pPr>
        <w:spacing w:after="0" w:line="240" w:lineRule="auto"/>
        <w:jc w:val="both"/>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6</w:t>
      </w:r>
      <w:r w:rsidRPr="00D50884">
        <w:rPr>
          <w:rFonts w:ascii="Times New Roman" w:hAnsi="Times New Roman" w:cs="Times New Roman"/>
          <w:b/>
          <w:bCs/>
          <w:sz w:val="32"/>
          <w:szCs w:val="32"/>
          <w:u w:val="single"/>
        </w:rPr>
        <w:t xml:space="preserve">. </w:t>
      </w:r>
      <w:r>
        <w:rPr>
          <w:rFonts w:ascii="Times New Roman" w:hAnsi="Times New Roman" w:cs="Times New Roman"/>
          <w:b/>
          <w:bCs/>
          <w:sz w:val="32"/>
          <w:szCs w:val="32"/>
          <w:u w:val="single"/>
        </w:rPr>
        <w:t>Partecipazioni a convegni o ad attività di divulgazione/terza missione/public engagement</w:t>
      </w:r>
    </w:p>
    <w:p w14:paraId="4155C0D0" w14:textId="20EC92AB" w:rsidR="00D50884" w:rsidRPr="00E76169" w:rsidRDefault="00D50884" w:rsidP="00E76169">
      <w:pPr>
        <w:spacing w:after="0" w:line="240" w:lineRule="auto"/>
        <w:jc w:val="both"/>
        <w:rPr>
          <w:rFonts w:ascii="Times New Roman" w:hAnsi="Times New Roman" w:cs="Times New Roman"/>
          <w:sz w:val="28"/>
          <w:szCs w:val="28"/>
        </w:rPr>
      </w:pPr>
    </w:p>
    <w:p w14:paraId="2EC372A7" w14:textId="1B1243EA" w:rsidR="00E76169" w:rsidRPr="00E76169" w:rsidRDefault="00E76169" w:rsidP="00E76169">
      <w:pPr>
        <w:spacing w:after="0" w:line="240" w:lineRule="auto"/>
        <w:jc w:val="both"/>
        <w:rPr>
          <w:rFonts w:ascii="Times New Roman" w:hAnsi="Times New Roman" w:cs="Times New Roman"/>
          <w:sz w:val="28"/>
          <w:szCs w:val="28"/>
        </w:rPr>
      </w:pPr>
    </w:p>
    <w:p w14:paraId="138F5DB9" w14:textId="05BF9AAE" w:rsidR="00E76169" w:rsidRPr="00E76169" w:rsidRDefault="00E76169" w:rsidP="00E76169">
      <w:pPr>
        <w:spacing w:after="0" w:line="240" w:lineRule="auto"/>
        <w:jc w:val="both"/>
        <w:rPr>
          <w:rFonts w:ascii="Times New Roman" w:hAnsi="Times New Roman" w:cs="Times New Roman"/>
          <w:sz w:val="28"/>
          <w:szCs w:val="28"/>
          <w:u w:val="single"/>
        </w:rPr>
      </w:pPr>
      <w:r w:rsidRPr="00E76169">
        <w:rPr>
          <w:rFonts w:ascii="Times New Roman" w:hAnsi="Times New Roman" w:cs="Times New Roman"/>
          <w:sz w:val="28"/>
          <w:szCs w:val="28"/>
          <w:u w:val="single"/>
        </w:rPr>
        <w:t>Convegni/conferenze (partecipazione in qualità di relatore, se non diversamente indicato)</w:t>
      </w:r>
      <w:r>
        <w:rPr>
          <w:rFonts w:ascii="Times New Roman" w:hAnsi="Times New Roman" w:cs="Times New Roman"/>
          <w:sz w:val="28"/>
          <w:szCs w:val="28"/>
          <w:u w:val="single"/>
        </w:rPr>
        <w:t>:</w:t>
      </w:r>
    </w:p>
    <w:p w14:paraId="1216E0B9" w14:textId="77777777" w:rsidR="00E76169" w:rsidRPr="00E76169" w:rsidRDefault="00E76169" w:rsidP="00E76169">
      <w:pPr>
        <w:spacing w:after="0" w:line="240" w:lineRule="auto"/>
        <w:jc w:val="both"/>
        <w:rPr>
          <w:rFonts w:ascii="Times New Roman" w:hAnsi="Times New Roman" w:cs="Times New Roman"/>
          <w:sz w:val="28"/>
          <w:szCs w:val="28"/>
        </w:rPr>
      </w:pPr>
    </w:p>
    <w:p w14:paraId="12B7CF62" w14:textId="73A84D5B" w:rsidR="00E76169" w:rsidRPr="00EC683F" w:rsidRDefault="00E76169" w:rsidP="00E76169">
      <w:pPr>
        <w:numPr>
          <w:ilvl w:val="0"/>
          <w:numId w:val="13"/>
        </w:numPr>
        <w:spacing w:after="0" w:line="240" w:lineRule="auto"/>
        <w:ind w:left="714" w:hanging="357"/>
        <w:jc w:val="both"/>
        <w:rPr>
          <w:rFonts w:ascii="Times New Roman" w:hAnsi="Times New Roman" w:cs="Times New Roman"/>
          <w:sz w:val="28"/>
          <w:szCs w:val="28"/>
        </w:rPr>
      </w:pPr>
      <w:r w:rsidRPr="00E76169">
        <w:rPr>
          <w:rFonts w:ascii="Times New Roman" w:hAnsi="Times New Roman" w:cs="Times New Roman"/>
          <w:i/>
          <w:iCs/>
          <w:sz w:val="28"/>
          <w:szCs w:val="28"/>
          <w:lang w:val="de-AT"/>
        </w:rPr>
        <w:t xml:space="preserve">In </w:t>
      </w:r>
      <w:proofErr w:type="spellStart"/>
      <w:r w:rsidRPr="00E76169">
        <w:rPr>
          <w:rFonts w:ascii="Times New Roman" w:hAnsi="Times New Roman" w:cs="Times New Roman"/>
          <w:i/>
          <w:iCs/>
          <w:sz w:val="28"/>
          <w:szCs w:val="28"/>
          <w:lang w:val="de-AT"/>
        </w:rPr>
        <w:t>programma</w:t>
      </w:r>
      <w:proofErr w:type="spellEnd"/>
      <w:r w:rsidRPr="00E76169">
        <w:rPr>
          <w:rFonts w:ascii="Times New Roman" w:hAnsi="Times New Roman" w:cs="Times New Roman"/>
          <w:i/>
          <w:iCs/>
          <w:sz w:val="28"/>
          <w:szCs w:val="28"/>
          <w:lang w:val="de-AT"/>
        </w:rPr>
        <w:t xml:space="preserve">: </w:t>
      </w:r>
      <w:proofErr w:type="spellStart"/>
      <w:r w:rsidRPr="00E76169">
        <w:rPr>
          <w:rFonts w:ascii="Times New Roman" w:hAnsi="Times New Roman" w:cs="Times New Roman"/>
          <w:sz w:val="28"/>
          <w:szCs w:val="28"/>
          <w:lang w:val="de-AT"/>
        </w:rPr>
        <w:t>Convegno</w:t>
      </w:r>
      <w:proofErr w:type="spellEnd"/>
      <w:r w:rsidRPr="00E76169">
        <w:rPr>
          <w:rFonts w:ascii="Times New Roman" w:hAnsi="Times New Roman" w:cs="Times New Roman"/>
          <w:sz w:val="28"/>
          <w:szCs w:val="28"/>
          <w:lang w:val="de-AT"/>
        </w:rPr>
        <w:t xml:space="preserve"> </w:t>
      </w:r>
      <w:proofErr w:type="spellStart"/>
      <w:r w:rsidRPr="00E76169">
        <w:rPr>
          <w:rFonts w:ascii="Times New Roman" w:hAnsi="Times New Roman" w:cs="Times New Roman"/>
          <w:sz w:val="28"/>
          <w:szCs w:val="28"/>
          <w:lang w:val="de-AT"/>
        </w:rPr>
        <w:t>internazionale</w:t>
      </w:r>
      <w:proofErr w:type="spellEnd"/>
      <w:r w:rsidRPr="00E76169">
        <w:rPr>
          <w:rFonts w:ascii="Times New Roman" w:hAnsi="Times New Roman" w:cs="Times New Roman"/>
          <w:sz w:val="28"/>
          <w:szCs w:val="28"/>
          <w:lang w:val="de-AT"/>
        </w:rPr>
        <w:t xml:space="preserve"> </w:t>
      </w:r>
      <w:r w:rsidRPr="00E76169">
        <w:rPr>
          <w:rFonts w:ascii="Times New Roman" w:hAnsi="Times New Roman" w:cs="Times New Roman"/>
          <w:bCs/>
          <w:i/>
          <w:iCs/>
          <w:sz w:val="28"/>
          <w:szCs w:val="28"/>
          <w:lang w:val="de-AT"/>
        </w:rPr>
        <w:t xml:space="preserve">Bewusstsein mit Leib und Seele. </w:t>
      </w:r>
      <w:r w:rsidRPr="00E76169">
        <w:rPr>
          <w:rFonts w:ascii="Times New Roman" w:hAnsi="Times New Roman" w:cs="Times New Roman"/>
          <w:bCs/>
          <w:i/>
          <w:iCs/>
          <w:sz w:val="28"/>
          <w:szCs w:val="28"/>
        </w:rPr>
        <w:t xml:space="preserve">Ein </w:t>
      </w:r>
      <w:proofErr w:type="spellStart"/>
      <w:r w:rsidRPr="00E76169">
        <w:rPr>
          <w:rFonts w:ascii="Times New Roman" w:hAnsi="Times New Roman" w:cs="Times New Roman"/>
          <w:bCs/>
          <w:i/>
          <w:iCs/>
          <w:sz w:val="28"/>
          <w:szCs w:val="28"/>
        </w:rPr>
        <w:t>Symposion</w:t>
      </w:r>
      <w:proofErr w:type="spellEnd"/>
      <w:r w:rsidRPr="00E76169">
        <w:rPr>
          <w:rFonts w:ascii="Times New Roman" w:hAnsi="Times New Roman" w:cs="Times New Roman"/>
          <w:bCs/>
          <w:i/>
          <w:iCs/>
          <w:sz w:val="28"/>
          <w:szCs w:val="28"/>
        </w:rPr>
        <w:t xml:space="preserve"> zu </w:t>
      </w:r>
      <w:proofErr w:type="spellStart"/>
      <w:r w:rsidRPr="00E76169">
        <w:rPr>
          <w:rFonts w:ascii="Times New Roman" w:hAnsi="Times New Roman" w:cs="Times New Roman"/>
          <w:bCs/>
          <w:i/>
          <w:iCs/>
          <w:sz w:val="28"/>
          <w:szCs w:val="28"/>
        </w:rPr>
        <w:t>Cohens</w:t>
      </w:r>
      <w:proofErr w:type="spellEnd"/>
      <w:r w:rsidRPr="00E76169">
        <w:rPr>
          <w:rFonts w:ascii="Times New Roman" w:hAnsi="Times New Roman" w:cs="Times New Roman"/>
          <w:bCs/>
          <w:i/>
          <w:iCs/>
          <w:sz w:val="28"/>
          <w:szCs w:val="28"/>
        </w:rPr>
        <w:t xml:space="preserve"> </w:t>
      </w:r>
      <w:proofErr w:type="spellStart"/>
      <w:r w:rsidRPr="00E76169">
        <w:rPr>
          <w:rFonts w:ascii="Times New Roman" w:hAnsi="Times New Roman" w:cs="Times New Roman"/>
          <w:bCs/>
          <w:i/>
          <w:iCs/>
          <w:sz w:val="28"/>
          <w:szCs w:val="28"/>
        </w:rPr>
        <w:t>nicht</w:t>
      </w:r>
      <w:proofErr w:type="spellEnd"/>
      <w:r w:rsidRPr="00E76169">
        <w:rPr>
          <w:rFonts w:ascii="Times New Roman" w:hAnsi="Times New Roman" w:cs="Times New Roman"/>
          <w:bCs/>
          <w:i/>
          <w:iCs/>
          <w:sz w:val="28"/>
          <w:szCs w:val="28"/>
        </w:rPr>
        <w:t xml:space="preserve"> </w:t>
      </w:r>
      <w:proofErr w:type="spellStart"/>
      <w:r w:rsidRPr="00E76169">
        <w:rPr>
          <w:rFonts w:ascii="Times New Roman" w:hAnsi="Times New Roman" w:cs="Times New Roman"/>
          <w:bCs/>
          <w:i/>
          <w:iCs/>
          <w:sz w:val="28"/>
          <w:szCs w:val="28"/>
        </w:rPr>
        <w:t>geschriebener</w:t>
      </w:r>
      <w:proofErr w:type="spellEnd"/>
      <w:r w:rsidRPr="00E76169">
        <w:rPr>
          <w:rFonts w:ascii="Times New Roman" w:hAnsi="Times New Roman" w:cs="Times New Roman"/>
          <w:bCs/>
          <w:i/>
          <w:iCs/>
          <w:sz w:val="28"/>
          <w:szCs w:val="28"/>
        </w:rPr>
        <w:t xml:space="preserve"> </w:t>
      </w:r>
      <w:proofErr w:type="spellStart"/>
      <w:r w:rsidRPr="00E76169">
        <w:rPr>
          <w:rFonts w:ascii="Times New Roman" w:hAnsi="Times New Roman" w:cs="Times New Roman"/>
          <w:bCs/>
          <w:i/>
          <w:iCs/>
          <w:sz w:val="28"/>
          <w:szCs w:val="28"/>
        </w:rPr>
        <w:t>Psychologie</w:t>
      </w:r>
      <w:proofErr w:type="spellEnd"/>
      <w:r w:rsidRPr="00E76169">
        <w:rPr>
          <w:rFonts w:ascii="Times New Roman" w:hAnsi="Times New Roman" w:cs="Times New Roman"/>
          <w:bCs/>
          <w:sz w:val="28"/>
          <w:szCs w:val="28"/>
        </w:rPr>
        <w:t xml:space="preserve"> (</w:t>
      </w:r>
      <w:r w:rsidR="008C79FD">
        <w:rPr>
          <w:rFonts w:ascii="Times New Roman" w:hAnsi="Times New Roman" w:cs="Times New Roman"/>
          <w:bCs/>
          <w:sz w:val="28"/>
          <w:szCs w:val="28"/>
        </w:rPr>
        <w:t>Francoforte</w:t>
      </w:r>
      <w:r w:rsidRPr="00E76169">
        <w:rPr>
          <w:rFonts w:ascii="Times New Roman" w:hAnsi="Times New Roman" w:cs="Times New Roman"/>
          <w:bCs/>
          <w:sz w:val="28"/>
          <w:szCs w:val="28"/>
        </w:rPr>
        <w:t>, 18-21 settembre 2022)</w:t>
      </w:r>
      <w:bookmarkStart w:id="6" w:name="_Hlk94191894"/>
      <w:r w:rsidR="003F3454">
        <w:rPr>
          <w:rFonts w:ascii="Times New Roman" w:hAnsi="Times New Roman" w:cs="Times New Roman"/>
          <w:bCs/>
          <w:sz w:val="28"/>
          <w:szCs w:val="28"/>
        </w:rPr>
        <w:t>;</w:t>
      </w:r>
      <w:r w:rsidRPr="00E76169">
        <w:rPr>
          <w:rFonts w:ascii="Times New Roman" w:hAnsi="Times New Roman" w:cs="Times New Roman"/>
          <w:bCs/>
          <w:sz w:val="28"/>
          <w:szCs w:val="28"/>
        </w:rPr>
        <w:t xml:space="preserve"> </w:t>
      </w:r>
      <w:r w:rsidR="003F3454" w:rsidRPr="00E76169">
        <w:rPr>
          <w:rFonts w:ascii="Times New Roman" w:hAnsi="Times New Roman" w:cs="Times New Roman"/>
          <w:sz w:val="28"/>
          <w:szCs w:val="28"/>
        </w:rPr>
        <w:t>convegno organizzato dalla Goethe-</w:t>
      </w:r>
      <w:proofErr w:type="spellStart"/>
      <w:r w:rsidR="003F3454" w:rsidRPr="00E76169">
        <w:rPr>
          <w:rFonts w:ascii="Times New Roman" w:hAnsi="Times New Roman" w:cs="Times New Roman"/>
          <w:sz w:val="28"/>
          <w:szCs w:val="28"/>
        </w:rPr>
        <w:t>Universität</w:t>
      </w:r>
      <w:proofErr w:type="spellEnd"/>
      <w:r w:rsidR="003F3454" w:rsidRPr="00E76169">
        <w:rPr>
          <w:rFonts w:ascii="Times New Roman" w:hAnsi="Times New Roman" w:cs="Times New Roman"/>
          <w:sz w:val="28"/>
          <w:szCs w:val="28"/>
        </w:rPr>
        <w:t xml:space="preserve"> di Francoforte in collaborazione con la Hermann-Cohen-</w:t>
      </w:r>
      <w:proofErr w:type="spellStart"/>
      <w:r w:rsidR="003F3454" w:rsidRPr="00E76169">
        <w:rPr>
          <w:rFonts w:ascii="Times New Roman" w:hAnsi="Times New Roman" w:cs="Times New Roman"/>
          <w:sz w:val="28"/>
          <w:szCs w:val="28"/>
        </w:rPr>
        <w:t>Gesellschaft</w:t>
      </w:r>
      <w:proofErr w:type="spellEnd"/>
      <w:r w:rsidR="003F3454" w:rsidRPr="00E76169">
        <w:rPr>
          <w:rFonts w:ascii="Times New Roman" w:hAnsi="Times New Roman" w:cs="Times New Roman"/>
          <w:sz w:val="28"/>
          <w:szCs w:val="28"/>
        </w:rPr>
        <w:t xml:space="preserve"> e con</w:t>
      </w:r>
      <w:r w:rsidR="003F3454">
        <w:rPr>
          <w:rFonts w:ascii="Times New Roman" w:hAnsi="Times New Roman" w:cs="Times New Roman"/>
          <w:sz w:val="28"/>
          <w:szCs w:val="28"/>
        </w:rPr>
        <w:t xml:space="preserve"> </w:t>
      </w:r>
      <w:r w:rsidRPr="00E76169">
        <w:rPr>
          <w:rFonts w:ascii="Times New Roman" w:hAnsi="Times New Roman" w:cs="Times New Roman"/>
          <w:bCs/>
          <w:sz w:val="28"/>
          <w:szCs w:val="28"/>
        </w:rPr>
        <w:t xml:space="preserve">l’Accademia Austriaca delle </w:t>
      </w:r>
      <w:r w:rsidRPr="00EC683F">
        <w:rPr>
          <w:rFonts w:ascii="Times New Roman" w:hAnsi="Times New Roman" w:cs="Times New Roman"/>
          <w:bCs/>
          <w:sz w:val="28"/>
          <w:szCs w:val="28"/>
        </w:rPr>
        <w:t>Scienze</w:t>
      </w:r>
      <w:bookmarkEnd w:id="6"/>
      <w:r w:rsidRPr="00EC683F">
        <w:rPr>
          <w:rFonts w:ascii="Times New Roman" w:hAnsi="Times New Roman" w:cs="Times New Roman"/>
          <w:bCs/>
          <w:sz w:val="28"/>
          <w:szCs w:val="28"/>
        </w:rPr>
        <w:t>. Partecipazione come presidente di sessione.</w:t>
      </w:r>
    </w:p>
    <w:p w14:paraId="7FF20FB9" w14:textId="1D2E4EEC" w:rsidR="00EC683F" w:rsidRPr="00EC683F" w:rsidRDefault="005E6277" w:rsidP="00E76169">
      <w:pPr>
        <w:numPr>
          <w:ilvl w:val="0"/>
          <w:numId w:val="13"/>
        </w:numPr>
        <w:spacing w:after="0" w:line="240" w:lineRule="auto"/>
        <w:ind w:left="714" w:hanging="357"/>
        <w:jc w:val="both"/>
        <w:rPr>
          <w:rFonts w:ascii="Times New Roman" w:hAnsi="Times New Roman" w:cs="Times New Roman"/>
          <w:sz w:val="28"/>
          <w:szCs w:val="28"/>
        </w:rPr>
      </w:pPr>
      <w:r w:rsidRPr="005E6277">
        <w:rPr>
          <w:rFonts w:ascii="Times New Roman" w:hAnsi="Times New Roman" w:cs="Times New Roman"/>
          <w:sz w:val="28"/>
          <w:szCs w:val="28"/>
        </w:rPr>
        <w:t xml:space="preserve">Seminario online </w:t>
      </w:r>
      <w:r w:rsidRPr="005E6277">
        <w:rPr>
          <w:rFonts w:ascii="Times New Roman" w:hAnsi="Times New Roman" w:cs="Times New Roman"/>
          <w:i/>
          <w:iCs/>
          <w:sz w:val="28"/>
          <w:szCs w:val="28"/>
        </w:rPr>
        <w:t>German and Russian neo-</w:t>
      </w:r>
      <w:proofErr w:type="spellStart"/>
      <w:r w:rsidRPr="005E6277">
        <w:rPr>
          <w:rFonts w:ascii="Times New Roman" w:hAnsi="Times New Roman" w:cs="Times New Roman"/>
          <w:i/>
          <w:iCs/>
          <w:sz w:val="28"/>
          <w:szCs w:val="28"/>
        </w:rPr>
        <w:t>Kantianism</w:t>
      </w:r>
      <w:proofErr w:type="spellEnd"/>
      <w:r w:rsidRPr="005E6277">
        <w:rPr>
          <w:rFonts w:ascii="Times New Roman" w:hAnsi="Times New Roman" w:cs="Times New Roman"/>
          <w:sz w:val="28"/>
          <w:szCs w:val="28"/>
        </w:rPr>
        <w:t xml:space="preserve"> organizzato dal Dipartimento di Ontologia e Teoria della Conoscenza dell’Università Russa per l’Amicizia tra i Popoli (Mosca). Relazione intitolata </w:t>
      </w:r>
      <w:r w:rsidRPr="005E6277">
        <w:rPr>
          <w:rFonts w:ascii="Times New Roman" w:hAnsi="Times New Roman" w:cs="Times New Roman"/>
          <w:i/>
          <w:sz w:val="28"/>
          <w:szCs w:val="28"/>
        </w:rPr>
        <w:t xml:space="preserve">The </w:t>
      </w:r>
      <w:proofErr w:type="spellStart"/>
      <w:r w:rsidRPr="005E6277">
        <w:rPr>
          <w:rFonts w:ascii="Times New Roman" w:hAnsi="Times New Roman" w:cs="Times New Roman"/>
          <w:i/>
          <w:sz w:val="28"/>
          <w:szCs w:val="28"/>
        </w:rPr>
        <w:t>Problem</w:t>
      </w:r>
      <w:proofErr w:type="spellEnd"/>
      <w:r w:rsidRPr="005E6277">
        <w:rPr>
          <w:rFonts w:ascii="Times New Roman" w:hAnsi="Times New Roman" w:cs="Times New Roman"/>
          <w:i/>
          <w:sz w:val="28"/>
          <w:szCs w:val="28"/>
        </w:rPr>
        <w:t xml:space="preserve"> of </w:t>
      </w:r>
      <w:proofErr w:type="spellStart"/>
      <w:r w:rsidRPr="005E6277">
        <w:rPr>
          <w:rFonts w:ascii="Times New Roman" w:hAnsi="Times New Roman" w:cs="Times New Roman"/>
          <w:i/>
          <w:sz w:val="28"/>
          <w:szCs w:val="28"/>
        </w:rPr>
        <w:t>Individuality</w:t>
      </w:r>
      <w:proofErr w:type="spellEnd"/>
      <w:r w:rsidRPr="005E6277">
        <w:rPr>
          <w:rFonts w:ascii="Times New Roman" w:hAnsi="Times New Roman" w:cs="Times New Roman"/>
          <w:i/>
          <w:sz w:val="28"/>
          <w:szCs w:val="28"/>
        </w:rPr>
        <w:t xml:space="preserve"> in Hermann </w:t>
      </w:r>
      <w:proofErr w:type="spellStart"/>
      <w:r w:rsidRPr="005E6277">
        <w:rPr>
          <w:rFonts w:ascii="Times New Roman" w:hAnsi="Times New Roman" w:cs="Times New Roman"/>
          <w:i/>
          <w:sz w:val="28"/>
          <w:szCs w:val="28"/>
        </w:rPr>
        <w:t>Cohen’s</w:t>
      </w:r>
      <w:proofErr w:type="spellEnd"/>
      <w:r w:rsidRPr="005E6277">
        <w:rPr>
          <w:rFonts w:ascii="Times New Roman" w:hAnsi="Times New Roman" w:cs="Times New Roman"/>
          <w:i/>
          <w:sz w:val="28"/>
          <w:szCs w:val="28"/>
        </w:rPr>
        <w:t xml:space="preserve"> </w:t>
      </w:r>
      <w:proofErr w:type="spellStart"/>
      <w:r w:rsidRPr="005E6277">
        <w:rPr>
          <w:rFonts w:ascii="Times New Roman" w:hAnsi="Times New Roman" w:cs="Times New Roman"/>
          <w:i/>
          <w:sz w:val="28"/>
          <w:szCs w:val="28"/>
        </w:rPr>
        <w:t>Aesthetics</w:t>
      </w:r>
      <w:proofErr w:type="spellEnd"/>
      <w:r w:rsidRPr="005E6277">
        <w:rPr>
          <w:rFonts w:ascii="Times New Roman" w:hAnsi="Times New Roman" w:cs="Times New Roman"/>
          <w:iCs/>
          <w:sz w:val="28"/>
          <w:szCs w:val="28"/>
        </w:rPr>
        <w:t xml:space="preserve"> </w:t>
      </w:r>
      <w:r w:rsidRPr="005E6277">
        <w:rPr>
          <w:rFonts w:ascii="Times New Roman" w:hAnsi="Times New Roman" w:cs="Times New Roman"/>
          <w:sz w:val="28"/>
          <w:szCs w:val="28"/>
        </w:rPr>
        <w:t>(28 ottobre 2021)</w:t>
      </w:r>
      <w:r w:rsidR="00EC683F" w:rsidRPr="00EC683F">
        <w:rPr>
          <w:rFonts w:ascii="Times New Roman" w:hAnsi="Times New Roman" w:cs="Times New Roman"/>
          <w:iCs/>
          <w:sz w:val="28"/>
          <w:szCs w:val="28"/>
        </w:rPr>
        <w:t>.</w:t>
      </w:r>
    </w:p>
    <w:p w14:paraId="309BA297" w14:textId="73EC3D85" w:rsidR="00E76169" w:rsidRPr="00EC683F" w:rsidRDefault="00E76169" w:rsidP="00E76169">
      <w:pPr>
        <w:numPr>
          <w:ilvl w:val="0"/>
          <w:numId w:val="13"/>
        </w:numPr>
        <w:spacing w:after="0" w:line="240" w:lineRule="auto"/>
        <w:jc w:val="both"/>
        <w:rPr>
          <w:rFonts w:ascii="Times New Roman" w:hAnsi="Times New Roman" w:cs="Times New Roman"/>
          <w:sz w:val="28"/>
          <w:szCs w:val="28"/>
        </w:rPr>
      </w:pPr>
      <w:r w:rsidRPr="00EC683F">
        <w:rPr>
          <w:rFonts w:ascii="Times New Roman" w:hAnsi="Times New Roman" w:cs="Times New Roman"/>
          <w:sz w:val="28"/>
          <w:szCs w:val="28"/>
        </w:rPr>
        <w:t xml:space="preserve">Convegno internazionale </w:t>
      </w:r>
      <w:r w:rsidRPr="00EC683F">
        <w:rPr>
          <w:rFonts w:ascii="Times New Roman" w:hAnsi="Times New Roman" w:cs="Times New Roman"/>
          <w:i/>
          <w:sz w:val="28"/>
          <w:szCs w:val="28"/>
        </w:rPr>
        <w:t>Ontologia ed etica della persona</w:t>
      </w:r>
      <w:r w:rsidRPr="00EC683F">
        <w:rPr>
          <w:rFonts w:ascii="Times New Roman" w:hAnsi="Times New Roman" w:cs="Times New Roman"/>
          <w:sz w:val="28"/>
          <w:szCs w:val="28"/>
        </w:rPr>
        <w:t xml:space="preserve"> (</w:t>
      </w:r>
      <w:r w:rsidR="00073A96" w:rsidRPr="00EC683F">
        <w:rPr>
          <w:rFonts w:ascii="Times New Roman" w:hAnsi="Times New Roman" w:cs="Times New Roman"/>
          <w:sz w:val="28"/>
          <w:szCs w:val="28"/>
        </w:rPr>
        <w:t xml:space="preserve">programmato originariamente a </w:t>
      </w:r>
      <w:r w:rsidRPr="00EC683F">
        <w:rPr>
          <w:rFonts w:ascii="Times New Roman" w:hAnsi="Times New Roman" w:cs="Times New Roman"/>
          <w:sz w:val="28"/>
          <w:szCs w:val="28"/>
        </w:rPr>
        <w:t>Roma</w:t>
      </w:r>
      <w:r w:rsidR="00073A96" w:rsidRPr="00EC683F">
        <w:rPr>
          <w:rFonts w:ascii="Times New Roman" w:hAnsi="Times New Roman" w:cs="Times New Roman"/>
          <w:sz w:val="28"/>
          <w:szCs w:val="28"/>
        </w:rPr>
        <w:t xml:space="preserve"> ma poi svoltosi online</w:t>
      </w:r>
      <w:r w:rsidRPr="00EC683F">
        <w:rPr>
          <w:rFonts w:ascii="Times New Roman" w:hAnsi="Times New Roman" w:cs="Times New Roman"/>
          <w:sz w:val="28"/>
          <w:szCs w:val="28"/>
        </w:rPr>
        <w:t xml:space="preserve"> </w:t>
      </w:r>
      <w:r w:rsidR="00073A96" w:rsidRPr="00EC683F">
        <w:rPr>
          <w:rFonts w:ascii="Times New Roman" w:hAnsi="Times New Roman" w:cs="Times New Roman"/>
          <w:sz w:val="28"/>
          <w:szCs w:val="28"/>
        </w:rPr>
        <w:t xml:space="preserve">per le misure </w:t>
      </w:r>
      <w:proofErr w:type="spellStart"/>
      <w:r w:rsidR="00073A96" w:rsidRPr="00EC683F">
        <w:rPr>
          <w:rFonts w:ascii="Times New Roman" w:hAnsi="Times New Roman" w:cs="Times New Roman"/>
          <w:sz w:val="28"/>
          <w:szCs w:val="28"/>
        </w:rPr>
        <w:t>anticovid</w:t>
      </w:r>
      <w:proofErr w:type="spellEnd"/>
      <w:r w:rsidR="00073A96" w:rsidRPr="00EC683F">
        <w:rPr>
          <w:rFonts w:ascii="Times New Roman" w:hAnsi="Times New Roman" w:cs="Times New Roman"/>
          <w:sz w:val="28"/>
          <w:szCs w:val="28"/>
        </w:rPr>
        <w:t xml:space="preserve">, </w:t>
      </w:r>
      <w:r w:rsidRPr="00EC683F">
        <w:rPr>
          <w:rFonts w:ascii="Times New Roman" w:hAnsi="Times New Roman" w:cs="Times New Roman"/>
          <w:sz w:val="28"/>
          <w:szCs w:val="28"/>
        </w:rPr>
        <w:t xml:space="preserve">23-25 settembre 2021); 76° Convegno della Fondazione Centro Studi Filosofici di Gallarate, organizzato in collaborazione con la Pontificia Università Gregoriana. Comunicazione intitolata </w:t>
      </w:r>
      <w:r w:rsidRPr="00EC683F">
        <w:rPr>
          <w:rFonts w:ascii="Times New Roman" w:hAnsi="Times New Roman" w:cs="Times New Roman"/>
          <w:i/>
          <w:sz w:val="28"/>
          <w:szCs w:val="28"/>
        </w:rPr>
        <w:t xml:space="preserve">Chi è persona, che cosa non lo è? Riconoscimento e cooptazione nel pensiero di Robert </w:t>
      </w:r>
      <w:proofErr w:type="spellStart"/>
      <w:r w:rsidRPr="00EC683F">
        <w:rPr>
          <w:rFonts w:ascii="Times New Roman" w:hAnsi="Times New Roman" w:cs="Times New Roman"/>
          <w:i/>
          <w:sz w:val="28"/>
          <w:szCs w:val="28"/>
        </w:rPr>
        <w:t>Spaemann</w:t>
      </w:r>
      <w:proofErr w:type="spellEnd"/>
      <w:r w:rsidRPr="00EC683F">
        <w:rPr>
          <w:rFonts w:ascii="Times New Roman" w:hAnsi="Times New Roman" w:cs="Times New Roman"/>
          <w:sz w:val="28"/>
          <w:szCs w:val="28"/>
        </w:rPr>
        <w:t>.</w:t>
      </w:r>
    </w:p>
    <w:p w14:paraId="5DB95957"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Seminario internazionale </w:t>
      </w:r>
      <w:proofErr w:type="spellStart"/>
      <w:r w:rsidRPr="00E76169">
        <w:rPr>
          <w:rFonts w:ascii="Times New Roman" w:hAnsi="Times New Roman" w:cs="Times New Roman"/>
          <w:i/>
          <w:sz w:val="28"/>
          <w:szCs w:val="28"/>
        </w:rPr>
        <w:t>Rosenzweig</w:t>
      </w:r>
      <w:proofErr w:type="spellEnd"/>
      <w:r w:rsidRPr="00E76169">
        <w:rPr>
          <w:rFonts w:ascii="Times New Roman" w:hAnsi="Times New Roman" w:cs="Times New Roman"/>
          <w:i/>
          <w:sz w:val="28"/>
          <w:szCs w:val="28"/>
        </w:rPr>
        <w:t xml:space="preserve"> und </w:t>
      </w:r>
      <w:proofErr w:type="spellStart"/>
      <w:r w:rsidRPr="00E76169">
        <w:rPr>
          <w:rFonts w:ascii="Times New Roman" w:hAnsi="Times New Roman" w:cs="Times New Roman"/>
          <w:i/>
          <w:sz w:val="28"/>
          <w:szCs w:val="28"/>
        </w:rPr>
        <w:t>der</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italienische</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Barock</w:t>
      </w:r>
      <w:proofErr w:type="spellEnd"/>
      <w:r w:rsidRPr="00E76169">
        <w:rPr>
          <w:rFonts w:ascii="Times New Roman" w:hAnsi="Times New Roman" w:cs="Times New Roman"/>
          <w:i/>
          <w:sz w:val="28"/>
          <w:szCs w:val="28"/>
        </w:rPr>
        <w:t>/</w:t>
      </w:r>
      <w:proofErr w:type="spellStart"/>
      <w:r w:rsidRPr="00E76169">
        <w:rPr>
          <w:rFonts w:ascii="Times New Roman" w:hAnsi="Times New Roman" w:cs="Times New Roman"/>
          <w:i/>
          <w:sz w:val="28"/>
          <w:szCs w:val="28"/>
        </w:rPr>
        <w:t>Rosenzweig</w:t>
      </w:r>
      <w:proofErr w:type="spellEnd"/>
      <w:r w:rsidRPr="00E76169">
        <w:rPr>
          <w:rFonts w:ascii="Times New Roman" w:hAnsi="Times New Roman" w:cs="Times New Roman"/>
          <w:i/>
          <w:sz w:val="28"/>
          <w:szCs w:val="28"/>
        </w:rPr>
        <w:t xml:space="preserve"> e il barocco italiano</w:t>
      </w:r>
      <w:r w:rsidRPr="00E76169">
        <w:rPr>
          <w:rFonts w:ascii="Times New Roman" w:hAnsi="Times New Roman" w:cs="Times New Roman"/>
          <w:sz w:val="28"/>
          <w:szCs w:val="28"/>
        </w:rPr>
        <w:t xml:space="preserve"> (Loveno di Menaggio (CO), Villa Vigoni, 17-22 giugno 2019); seminario di discussione a inviti organizzato dal Centro Italo-Tedesco per l’Eccellenza Europea di Villa Vigoni.</w:t>
      </w:r>
    </w:p>
    <w:p w14:paraId="2AA53A52"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Convegno internazionale </w:t>
      </w:r>
      <w:r w:rsidRPr="00E76169">
        <w:rPr>
          <w:rFonts w:ascii="Times New Roman" w:hAnsi="Times New Roman" w:cs="Times New Roman"/>
          <w:i/>
          <w:sz w:val="28"/>
          <w:szCs w:val="28"/>
        </w:rPr>
        <w:t xml:space="preserve">Die </w:t>
      </w:r>
      <w:proofErr w:type="spellStart"/>
      <w:r w:rsidRPr="00E76169">
        <w:rPr>
          <w:rFonts w:ascii="Times New Roman" w:hAnsi="Times New Roman" w:cs="Times New Roman"/>
          <w:i/>
          <w:sz w:val="28"/>
          <w:szCs w:val="28"/>
        </w:rPr>
        <w:t>Zukunft</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des</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kritischen</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Idealismus</w:t>
      </w:r>
      <w:proofErr w:type="spellEnd"/>
      <w:r w:rsidRPr="00E76169">
        <w:rPr>
          <w:rFonts w:ascii="Times New Roman" w:hAnsi="Times New Roman" w:cs="Times New Roman"/>
          <w:i/>
          <w:sz w:val="28"/>
          <w:szCs w:val="28"/>
        </w:rPr>
        <w:t xml:space="preserve">: Hermann Cohen </w:t>
      </w:r>
      <w:proofErr w:type="spellStart"/>
      <w:r w:rsidRPr="00E76169">
        <w:rPr>
          <w:rFonts w:ascii="Times New Roman" w:hAnsi="Times New Roman" w:cs="Times New Roman"/>
          <w:i/>
          <w:sz w:val="28"/>
          <w:szCs w:val="28"/>
        </w:rPr>
        <w:t>nach</w:t>
      </w:r>
      <w:proofErr w:type="spellEnd"/>
      <w:r w:rsidRPr="00E76169">
        <w:rPr>
          <w:rFonts w:ascii="Times New Roman" w:hAnsi="Times New Roman" w:cs="Times New Roman"/>
          <w:i/>
          <w:sz w:val="28"/>
          <w:szCs w:val="28"/>
        </w:rPr>
        <w:t xml:space="preserve"> 100 </w:t>
      </w:r>
      <w:proofErr w:type="spellStart"/>
      <w:r w:rsidRPr="00E76169">
        <w:rPr>
          <w:rFonts w:ascii="Times New Roman" w:hAnsi="Times New Roman" w:cs="Times New Roman"/>
          <w:i/>
          <w:sz w:val="28"/>
          <w:szCs w:val="28"/>
        </w:rPr>
        <w:t>Jahren</w:t>
      </w:r>
      <w:proofErr w:type="spellEnd"/>
      <w:r w:rsidRPr="00E76169">
        <w:rPr>
          <w:rFonts w:ascii="Times New Roman" w:hAnsi="Times New Roman" w:cs="Times New Roman"/>
          <w:sz w:val="28"/>
          <w:szCs w:val="28"/>
        </w:rPr>
        <w:t xml:space="preserve"> (Francoforte sul Meno, Goethe-</w:t>
      </w:r>
      <w:proofErr w:type="spellStart"/>
      <w:r w:rsidRPr="00E76169">
        <w:rPr>
          <w:rFonts w:ascii="Times New Roman" w:hAnsi="Times New Roman" w:cs="Times New Roman"/>
          <w:sz w:val="28"/>
          <w:szCs w:val="28"/>
        </w:rPr>
        <w:t>Universität</w:t>
      </w:r>
      <w:proofErr w:type="spellEnd"/>
      <w:r w:rsidRPr="00E76169">
        <w:rPr>
          <w:rFonts w:ascii="Times New Roman" w:hAnsi="Times New Roman" w:cs="Times New Roman"/>
          <w:sz w:val="28"/>
          <w:szCs w:val="28"/>
        </w:rPr>
        <w:t xml:space="preserve"> di Francoforte, 28-31 ottobre 2018); convegno organizzato dalla Goethe-</w:t>
      </w:r>
      <w:proofErr w:type="spellStart"/>
      <w:r w:rsidRPr="00E76169">
        <w:rPr>
          <w:rFonts w:ascii="Times New Roman" w:hAnsi="Times New Roman" w:cs="Times New Roman"/>
          <w:sz w:val="28"/>
          <w:szCs w:val="28"/>
        </w:rPr>
        <w:t>Universität</w:t>
      </w:r>
      <w:proofErr w:type="spellEnd"/>
      <w:r w:rsidRPr="00E76169">
        <w:rPr>
          <w:rFonts w:ascii="Times New Roman" w:hAnsi="Times New Roman" w:cs="Times New Roman"/>
          <w:sz w:val="28"/>
          <w:szCs w:val="28"/>
        </w:rPr>
        <w:t xml:space="preserve"> di Francoforte in collaborazione con la Hermann-Cohen-</w:t>
      </w:r>
      <w:proofErr w:type="spellStart"/>
      <w:r w:rsidRPr="00E76169">
        <w:rPr>
          <w:rFonts w:ascii="Times New Roman" w:hAnsi="Times New Roman" w:cs="Times New Roman"/>
          <w:sz w:val="28"/>
          <w:szCs w:val="28"/>
        </w:rPr>
        <w:t>Gesellschaft</w:t>
      </w:r>
      <w:proofErr w:type="spellEnd"/>
      <w:r w:rsidRPr="00E76169">
        <w:rPr>
          <w:rFonts w:ascii="Times New Roman" w:hAnsi="Times New Roman" w:cs="Times New Roman"/>
          <w:sz w:val="28"/>
          <w:szCs w:val="28"/>
        </w:rPr>
        <w:t xml:space="preserve"> e con il </w:t>
      </w:r>
      <w:proofErr w:type="spellStart"/>
      <w:r w:rsidRPr="00E76169">
        <w:rPr>
          <w:rFonts w:ascii="Times New Roman" w:hAnsi="Times New Roman" w:cs="Times New Roman"/>
          <w:color w:val="000000"/>
          <w:sz w:val="28"/>
          <w:szCs w:val="28"/>
        </w:rPr>
        <w:t>Graduiertenkolleg</w:t>
      </w:r>
      <w:proofErr w:type="spellEnd"/>
      <w:r w:rsidRPr="00E76169">
        <w:rPr>
          <w:rFonts w:ascii="Times New Roman" w:hAnsi="Times New Roman" w:cs="Times New Roman"/>
          <w:color w:val="000000"/>
          <w:sz w:val="28"/>
          <w:szCs w:val="28"/>
        </w:rPr>
        <w:t xml:space="preserve"> “</w:t>
      </w:r>
      <w:proofErr w:type="spellStart"/>
      <w:r w:rsidRPr="00E76169">
        <w:rPr>
          <w:rFonts w:ascii="Times New Roman" w:hAnsi="Times New Roman" w:cs="Times New Roman"/>
          <w:color w:val="000000"/>
          <w:sz w:val="28"/>
          <w:szCs w:val="28"/>
        </w:rPr>
        <w:t>Theologie</w:t>
      </w:r>
      <w:proofErr w:type="spellEnd"/>
      <w:r w:rsidRPr="00E76169">
        <w:rPr>
          <w:rFonts w:ascii="Times New Roman" w:hAnsi="Times New Roman" w:cs="Times New Roman"/>
          <w:color w:val="000000"/>
          <w:sz w:val="28"/>
          <w:szCs w:val="28"/>
        </w:rPr>
        <w:t xml:space="preserve"> </w:t>
      </w:r>
      <w:proofErr w:type="spellStart"/>
      <w:r w:rsidRPr="00E76169">
        <w:rPr>
          <w:rFonts w:ascii="Times New Roman" w:hAnsi="Times New Roman" w:cs="Times New Roman"/>
          <w:color w:val="000000"/>
          <w:sz w:val="28"/>
          <w:szCs w:val="28"/>
        </w:rPr>
        <w:t>als</w:t>
      </w:r>
      <w:proofErr w:type="spellEnd"/>
      <w:r w:rsidRPr="00E76169">
        <w:rPr>
          <w:rFonts w:ascii="Times New Roman" w:hAnsi="Times New Roman" w:cs="Times New Roman"/>
          <w:color w:val="000000"/>
          <w:sz w:val="28"/>
          <w:szCs w:val="28"/>
        </w:rPr>
        <w:t xml:space="preserve"> </w:t>
      </w:r>
      <w:proofErr w:type="spellStart"/>
      <w:r w:rsidRPr="00E76169">
        <w:rPr>
          <w:rFonts w:ascii="Times New Roman" w:hAnsi="Times New Roman" w:cs="Times New Roman"/>
          <w:color w:val="000000"/>
          <w:sz w:val="28"/>
          <w:szCs w:val="28"/>
        </w:rPr>
        <w:t>Wissenschaft</w:t>
      </w:r>
      <w:proofErr w:type="spellEnd"/>
      <w:r w:rsidRPr="00E76169">
        <w:rPr>
          <w:rFonts w:ascii="Times New Roman" w:hAnsi="Times New Roman" w:cs="Times New Roman"/>
          <w:color w:val="000000"/>
          <w:sz w:val="28"/>
          <w:szCs w:val="28"/>
        </w:rPr>
        <w:t xml:space="preserve">”. Relazione intitolata </w:t>
      </w:r>
      <w:proofErr w:type="spellStart"/>
      <w:r w:rsidRPr="00E76169">
        <w:rPr>
          <w:rFonts w:ascii="Times New Roman" w:hAnsi="Times New Roman" w:cs="Times New Roman"/>
          <w:i/>
          <w:color w:val="000000"/>
          <w:sz w:val="28"/>
          <w:szCs w:val="28"/>
        </w:rPr>
        <w:t>Aesthetics</w:t>
      </w:r>
      <w:proofErr w:type="spellEnd"/>
      <w:r w:rsidRPr="00E76169">
        <w:rPr>
          <w:rFonts w:ascii="Times New Roman" w:hAnsi="Times New Roman" w:cs="Times New Roman"/>
          <w:i/>
          <w:color w:val="000000"/>
          <w:sz w:val="28"/>
          <w:szCs w:val="28"/>
        </w:rPr>
        <w:t xml:space="preserve"> vs. </w:t>
      </w:r>
      <w:proofErr w:type="spellStart"/>
      <w:r w:rsidRPr="00E76169">
        <w:rPr>
          <w:rFonts w:ascii="Times New Roman" w:hAnsi="Times New Roman" w:cs="Times New Roman"/>
          <w:i/>
          <w:color w:val="000000"/>
          <w:sz w:val="28"/>
          <w:szCs w:val="28"/>
        </w:rPr>
        <w:t>Erotics</w:t>
      </w:r>
      <w:proofErr w:type="spellEnd"/>
      <w:r w:rsidRPr="00E76169">
        <w:rPr>
          <w:rFonts w:ascii="Times New Roman" w:hAnsi="Times New Roman" w:cs="Times New Roman"/>
          <w:i/>
          <w:color w:val="000000"/>
          <w:sz w:val="28"/>
          <w:szCs w:val="28"/>
        </w:rPr>
        <w:t xml:space="preserve">: The Nude in Hermann </w:t>
      </w:r>
      <w:proofErr w:type="spellStart"/>
      <w:r w:rsidRPr="00E76169">
        <w:rPr>
          <w:rFonts w:ascii="Times New Roman" w:hAnsi="Times New Roman" w:cs="Times New Roman"/>
          <w:i/>
          <w:color w:val="000000"/>
          <w:sz w:val="28"/>
          <w:szCs w:val="28"/>
        </w:rPr>
        <w:t>Cohen’s</w:t>
      </w:r>
      <w:proofErr w:type="spellEnd"/>
      <w:r w:rsidRPr="00E76169">
        <w:rPr>
          <w:rFonts w:ascii="Times New Roman" w:hAnsi="Times New Roman" w:cs="Times New Roman"/>
          <w:i/>
          <w:color w:val="000000"/>
          <w:sz w:val="28"/>
          <w:szCs w:val="28"/>
        </w:rPr>
        <w:t xml:space="preserve"> </w:t>
      </w:r>
      <w:proofErr w:type="spellStart"/>
      <w:r w:rsidRPr="00E76169">
        <w:rPr>
          <w:rFonts w:ascii="Times New Roman" w:hAnsi="Times New Roman" w:cs="Times New Roman"/>
          <w:i/>
          <w:color w:val="000000"/>
          <w:sz w:val="28"/>
          <w:szCs w:val="28"/>
        </w:rPr>
        <w:t>Aesthetics</w:t>
      </w:r>
      <w:proofErr w:type="spellEnd"/>
      <w:r w:rsidRPr="00E76169">
        <w:rPr>
          <w:rFonts w:ascii="Times New Roman" w:hAnsi="Times New Roman" w:cs="Times New Roman"/>
          <w:color w:val="000000"/>
          <w:sz w:val="28"/>
          <w:szCs w:val="28"/>
        </w:rPr>
        <w:t>.</w:t>
      </w:r>
    </w:p>
    <w:p w14:paraId="1FBB1BDB"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Convegno internazionale </w:t>
      </w:r>
      <w:r w:rsidRPr="00E76169">
        <w:rPr>
          <w:rFonts w:ascii="Times New Roman" w:hAnsi="Times New Roman" w:cs="Times New Roman"/>
          <w:i/>
          <w:sz w:val="28"/>
          <w:szCs w:val="28"/>
        </w:rPr>
        <w:t>Filosofia ed economia</w:t>
      </w:r>
      <w:r w:rsidRPr="00E76169">
        <w:rPr>
          <w:rFonts w:ascii="Times New Roman" w:hAnsi="Times New Roman" w:cs="Times New Roman"/>
          <w:sz w:val="28"/>
          <w:szCs w:val="28"/>
        </w:rPr>
        <w:t xml:space="preserve"> (Roma, Auditorium San Domenico e Pontificia Università Gregoriana, 27-29 settembre 2018); 73° Convegno della Fondazione Centro Studi Filosofici di Gallarate, organizzato in collaborazione con la Pontificia Università Gregoriana. Comunicazione intitolata </w:t>
      </w:r>
      <w:r w:rsidRPr="00E76169">
        <w:rPr>
          <w:rFonts w:ascii="Times New Roman" w:hAnsi="Times New Roman" w:cs="Times New Roman"/>
          <w:i/>
          <w:sz w:val="28"/>
          <w:szCs w:val="28"/>
        </w:rPr>
        <w:t>Michel Henry, Karl Marx e la fondazione trascendentale dell’economia</w:t>
      </w:r>
      <w:r w:rsidRPr="00E76169">
        <w:rPr>
          <w:rFonts w:ascii="Times New Roman" w:hAnsi="Times New Roman" w:cs="Times New Roman"/>
          <w:sz w:val="28"/>
          <w:szCs w:val="28"/>
        </w:rPr>
        <w:t>.</w:t>
      </w:r>
    </w:p>
    <w:p w14:paraId="68285FA5"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Convegno Internazionale </w:t>
      </w:r>
      <w:r w:rsidRPr="00E76169">
        <w:rPr>
          <w:rFonts w:ascii="Times New Roman" w:hAnsi="Times New Roman" w:cs="Times New Roman"/>
          <w:i/>
          <w:sz w:val="28"/>
          <w:szCs w:val="28"/>
        </w:rPr>
        <w:t xml:space="preserve">L’universale e le differenze. In onore di Maurizio Pagano (XX Convegno del Seminario de </w:t>
      </w:r>
      <w:proofErr w:type="spellStart"/>
      <w:r w:rsidRPr="00E76169">
        <w:rPr>
          <w:rFonts w:ascii="Times New Roman" w:hAnsi="Times New Roman" w:cs="Times New Roman"/>
          <w:i/>
          <w:sz w:val="28"/>
          <w:szCs w:val="28"/>
        </w:rPr>
        <w:t>las</w:t>
      </w:r>
      <w:proofErr w:type="spellEnd"/>
      <w:r w:rsidRPr="00E76169">
        <w:rPr>
          <w:rFonts w:ascii="Times New Roman" w:hAnsi="Times New Roman" w:cs="Times New Roman"/>
          <w:i/>
          <w:sz w:val="28"/>
          <w:szCs w:val="28"/>
        </w:rPr>
        <w:t xml:space="preserve"> Tres </w:t>
      </w:r>
      <w:proofErr w:type="spellStart"/>
      <w:r w:rsidRPr="00E76169">
        <w:rPr>
          <w:rFonts w:ascii="Times New Roman" w:hAnsi="Times New Roman" w:cs="Times New Roman"/>
          <w:i/>
          <w:sz w:val="28"/>
          <w:szCs w:val="28"/>
        </w:rPr>
        <w:t>Culturas</w:t>
      </w:r>
      <w:proofErr w:type="spellEnd"/>
      <w:r w:rsidRPr="00E76169">
        <w:rPr>
          <w:rFonts w:ascii="Times New Roman" w:hAnsi="Times New Roman" w:cs="Times New Roman"/>
          <w:i/>
          <w:sz w:val="28"/>
          <w:szCs w:val="28"/>
        </w:rPr>
        <w:t>)</w:t>
      </w:r>
      <w:r w:rsidRPr="00E76169">
        <w:rPr>
          <w:rFonts w:ascii="Times New Roman" w:hAnsi="Times New Roman" w:cs="Times New Roman"/>
          <w:sz w:val="28"/>
          <w:szCs w:val="28"/>
        </w:rPr>
        <w:t xml:space="preserve"> (Torino, Università di Torino, 27-29 giugno 2018); convegno organizzato dal Centro Studi Filosofico-religiosi “Luigi Pareyson” come XX Convegno del </w:t>
      </w:r>
      <w:r w:rsidRPr="00E76169">
        <w:rPr>
          <w:rFonts w:ascii="Times New Roman" w:hAnsi="Times New Roman" w:cs="Times New Roman"/>
          <w:i/>
          <w:sz w:val="28"/>
          <w:szCs w:val="28"/>
        </w:rPr>
        <w:t xml:space="preserve">Seminario de </w:t>
      </w:r>
      <w:proofErr w:type="spellStart"/>
      <w:r w:rsidRPr="00E76169">
        <w:rPr>
          <w:rFonts w:ascii="Times New Roman" w:hAnsi="Times New Roman" w:cs="Times New Roman"/>
          <w:i/>
          <w:sz w:val="28"/>
          <w:szCs w:val="28"/>
        </w:rPr>
        <w:t>las</w:t>
      </w:r>
      <w:proofErr w:type="spellEnd"/>
      <w:r w:rsidRPr="00E76169">
        <w:rPr>
          <w:rFonts w:ascii="Times New Roman" w:hAnsi="Times New Roman" w:cs="Times New Roman"/>
          <w:i/>
          <w:sz w:val="28"/>
          <w:szCs w:val="28"/>
        </w:rPr>
        <w:t xml:space="preserve"> Tres </w:t>
      </w:r>
      <w:proofErr w:type="spellStart"/>
      <w:r w:rsidRPr="00E76169">
        <w:rPr>
          <w:rFonts w:ascii="Times New Roman" w:hAnsi="Times New Roman" w:cs="Times New Roman"/>
          <w:i/>
          <w:sz w:val="28"/>
          <w:szCs w:val="28"/>
        </w:rPr>
        <w:t>Culturas</w:t>
      </w:r>
      <w:proofErr w:type="spellEnd"/>
      <w:r w:rsidRPr="00E76169">
        <w:rPr>
          <w:rFonts w:ascii="Times New Roman" w:hAnsi="Times New Roman" w:cs="Times New Roman"/>
          <w:sz w:val="28"/>
          <w:szCs w:val="28"/>
        </w:rPr>
        <w:t xml:space="preserve">; partecipazione alla tavola rotonda </w:t>
      </w:r>
      <w:r w:rsidRPr="00E76169">
        <w:rPr>
          <w:rFonts w:ascii="Times New Roman" w:hAnsi="Times New Roman" w:cs="Times New Roman"/>
          <w:i/>
          <w:sz w:val="28"/>
          <w:szCs w:val="28"/>
        </w:rPr>
        <w:t>A colloquio con Maurizio Pagano</w:t>
      </w:r>
      <w:r w:rsidRPr="00E76169">
        <w:rPr>
          <w:rFonts w:ascii="Times New Roman" w:hAnsi="Times New Roman" w:cs="Times New Roman"/>
          <w:sz w:val="28"/>
          <w:szCs w:val="28"/>
        </w:rPr>
        <w:t>.</w:t>
      </w:r>
    </w:p>
    <w:p w14:paraId="6FEA3AE5"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lastRenderedPageBreak/>
        <w:t xml:space="preserve">Convegno internazionale </w:t>
      </w:r>
      <w:r w:rsidRPr="00E76169">
        <w:rPr>
          <w:rFonts w:ascii="Times New Roman" w:hAnsi="Times New Roman" w:cs="Times New Roman"/>
          <w:i/>
          <w:sz w:val="28"/>
          <w:szCs w:val="28"/>
        </w:rPr>
        <w:t xml:space="preserve">Hermann Cohen </w:t>
      </w:r>
      <w:proofErr w:type="spellStart"/>
      <w:r w:rsidRPr="00E76169">
        <w:rPr>
          <w:rFonts w:ascii="Times New Roman" w:hAnsi="Times New Roman" w:cs="Times New Roman"/>
          <w:i/>
          <w:sz w:val="28"/>
          <w:szCs w:val="28"/>
        </w:rPr>
        <w:t>im</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Netz</w:t>
      </w:r>
      <w:proofErr w:type="spellEnd"/>
      <w:r w:rsidRPr="00E76169">
        <w:rPr>
          <w:rFonts w:ascii="Times New Roman" w:hAnsi="Times New Roman" w:cs="Times New Roman"/>
          <w:sz w:val="28"/>
          <w:szCs w:val="28"/>
        </w:rPr>
        <w:t xml:space="preserve"> (</w:t>
      </w:r>
      <w:proofErr w:type="spellStart"/>
      <w:r w:rsidRPr="00E76169">
        <w:rPr>
          <w:rFonts w:ascii="Times New Roman" w:hAnsi="Times New Roman" w:cs="Times New Roman"/>
          <w:sz w:val="28"/>
          <w:szCs w:val="28"/>
        </w:rPr>
        <w:t>Greifswald</w:t>
      </w:r>
      <w:proofErr w:type="spellEnd"/>
      <w:r w:rsidRPr="00E76169">
        <w:rPr>
          <w:rFonts w:ascii="Times New Roman" w:hAnsi="Times New Roman" w:cs="Times New Roman"/>
          <w:sz w:val="28"/>
          <w:szCs w:val="28"/>
        </w:rPr>
        <w:t xml:space="preserve">, Alfred Krupp </w:t>
      </w:r>
      <w:proofErr w:type="spellStart"/>
      <w:r w:rsidRPr="00E76169">
        <w:rPr>
          <w:rFonts w:ascii="Times New Roman" w:hAnsi="Times New Roman" w:cs="Times New Roman"/>
          <w:sz w:val="28"/>
          <w:szCs w:val="28"/>
        </w:rPr>
        <w:t>Wisseschaftskolleg</w:t>
      </w:r>
      <w:proofErr w:type="spellEnd"/>
      <w:r w:rsidRPr="00E76169">
        <w:rPr>
          <w:rFonts w:ascii="Times New Roman" w:hAnsi="Times New Roman" w:cs="Times New Roman"/>
          <w:sz w:val="28"/>
          <w:szCs w:val="28"/>
        </w:rPr>
        <w:t xml:space="preserve">, 3-5 aprile 2018); convegno organizzato dall’Alfred Krupp </w:t>
      </w:r>
      <w:proofErr w:type="spellStart"/>
      <w:r w:rsidRPr="00E76169">
        <w:rPr>
          <w:rFonts w:ascii="Times New Roman" w:hAnsi="Times New Roman" w:cs="Times New Roman"/>
          <w:sz w:val="28"/>
          <w:szCs w:val="28"/>
        </w:rPr>
        <w:t>Wisseschaftskolleg</w:t>
      </w:r>
      <w:proofErr w:type="spellEnd"/>
      <w:r w:rsidRPr="00E76169">
        <w:rPr>
          <w:rFonts w:ascii="Times New Roman" w:hAnsi="Times New Roman" w:cs="Times New Roman"/>
          <w:sz w:val="28"/>
          <w:szCs w:val="28"/>
        </w:rPr>
        <w:t xml:space="preserve"> in collaborazione con la Ernst Moritz </w:t>
      </w:r>
      <w:proofErr w:type="spellStart"/>
      <w:r w:rsidRPr="00E76169">
        <w:rPr>
          <w:rFonts w:ascii="Times New Roman" w:hAnsi="Times New Roman" w:cs="Times New Roman"/>
          <w:sz w:val="28"/>
          <w:szCs w:val="28"/>
        </w:rPr>
        <w:t>Arndt</w:t>
      </w:r>
      <w:proofErr w:type="spellEnd"/>
      <w:r w:rsidRPr="00E76169">
        <w:rPr>
          <w:rFonts w:ascii="Times New Roman" w:hAnsi="Times New Roman" w:cs="Times New Roman"/>
          <w:sz w:val="28"/>
          <w:szCs w:val="28"/>
        </w:rPr>
        <w:t xml:space="preserve"> </w:t>
      </w:r>
      <w:proofErr w:type="spellStart"/>
      <w:r w:rsidRPr="00E76169">
        <w:rPr>
          <w:rFonts w:ascii="Times New Roman" w:hAnsi="Times New Roman" w:cs="Times New Roman"/>
          <w:sz w:val="28"/>
          <w:szCs w:val="28"/>
        </w:rPr>
        <w:t>Universität</w:t>
      </w:r>
      <w:proofErr w:type="spellEnd"/>
      <w:r w:rsidRPr="00E76169">
        <w:rPr>
          <w:rFonts w:ascii="Times New Roman" w:hAnsi="Times New Roman" w:cs="Times New Roman"/>
          <w:sz w:val="28"/>
          <w:szCs w:val="28"/>
        </w:rPr>
        <w:t xml:space="preserve"> </w:t>
      </w:r>
      <w:proofErr w:type="spellStart"/>
      <w:r w:rsidRPr="00E76169">
        <w:rPr>
          <w:rFonts w:ascii="Times New Roman" w:hAnsi="Times New Roman" w:cs="Times New Roman"/>
          <w:sz w:val="28"/>
          <w:szCs w:val="28"/>
        </w:rPr>
        <w:t>Greifswald</w:t>
      </w:r>
      <w:proofErr w:type="spellEnd"/>
      <w:r w:rsidRPr="00E76169">
        <w:rPr>
          <w:rFonts w:ascii="Times New Roman" w:hAnsi="Times New Roman" w:cs="Times New Roman"/>
          <w:sz w:val="28"/>
          <w:szCs w:val="28"/>
        </w:rPr>
        <w:t xml:space="preserve">; relazione intitolata </w:t>
      </w:r>
      <w:r w:rsidRPr="00E76169">
        <w:rPr>
          <w:rFonts w:ascii="Times New Roman" w:hAnsi="Times New Roman" w:cs="Times New Roman"/>
          <w:i/>
          <w:sz w:val="28"/>
          <w:szCs w:val="28"/>
        </w:rPr>
        <w:t xml:space="preserve">Cohen und die </w:t>
      </w:r>
      <w:proofErr w:type="spellStart"/>
      <w:r w:rsidRPr="00E76169">
        <w:rPr>
          <w:rFonts w:ascii="Times New Roman" w:hAnsi="Times New Roman" w:cs="Times New Roman"/>
          <w:i/>
          <w:sz w:val="28"/>
          <w:szCs w:val="28"/>
        </w:rPr>
        <w:t>Ästhetik-Debatte</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seiner</w:t>
      </w:r>
      <w:proofErr w:type="spellEnd"/>
      <w:r w:rsidRPr="00E76169">
        <w:rPr>
          <w:rFonts w:ascii="Times New Roman" w:hAnsi="Times New Roman" w:cs="Times New Roman"/>
          <w:i/>
          <w:sz w:val="28"/>
          <w:szCs w:val="28"/>
        </w:rPr>
        <w:t xml:space="preserve"> Zeit</w:t>
      </w:r>
      <w:r w:rsidRPr="00E76169">
        <w:rPr>
          <w:rFonts w:ascii="Times New Roman" w:hAnsi="Times New Roman" w:cs="Times New Roman"/>
          <w:sz w:val="28"/>
          <w:szCs w:val="28"/>
        </w:rPr>
        <w:t>.</w:t>
      </w:r>
    </w:p>
    <w:p w14:paraId="07E249FF"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Conferenza </w:t>
      </w:r>
      <w:r w:rsidRPr="00E76169">
        <w:rPr>
          <w:rFonts w:ascii="Times New Roman" w:hAnsi="Times New Roman" w:cs="Times New Roman"/>
          <w:i/>
          <w:sz w:val="28"/>
          <w:szCs w:val="28"/>
        </w:rPr>
        <w:t xml:space="preserve">The </w:t>
      </w:r>
      <w:proofErr w:type="spellStart"/>
      <w:r w:rsidRPr="00E76169">
        <w:rPr>
          <w:rFonts w:ascii="Times New Roman" w:hAnsi="Times New Roman" w:cs="Times New Roman"/>
          <w:i/>
          <w:sz w:val="28"/>
          <w:szCs w:val="28"/>
        </w:rPr>
        <w:t>Artistic</w:t>
      </w:r>
      <w:proofErr w:type="spellEnd"/>
      <w:r w:rsidRPr="00E76169">
        <w:rPr>
          <w:rFonts w:ascii="Times New Roman" w:hAnsi="Times New Roman" w:cs="Times New Roman"/>
          <w:i/>
          <w:sz w:val="28"/>
          <w:szCs w:val="28"/>
        </w:rPr>
        <w:t xml:space="preserve"> Representation of Jesus in Hermann </w:t>
      </w:r>
      <w:proofErr w:type="spellStart"/>
      <w:r w:rsidRPr="00E76169">
        <w:rPr>
          <w:rFonts w:ascii="Times New Roman" w:hAnsi="Times New Roman" w:cs="Times New Roman"/>
          <w:i/>
          <w:sz w:val="28"/>
          <w:szCs w:val="28"/>
        </w:rPr>
        <w:t>Cohen’s</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Aesthetics</w:t>
      </w:r>
      <w:proofErr w:type="spellEnd"/>
      <w:r w:rsidRPr="00E76169">
        <w:rPr>
          <w:rFonts w:ascii="Times New Roman" w:hAnsi="Times New Roman" w:cs="Times New Roman"/>
          <w:sz w:val="28"/>
          <w:szCs w:val="28"/>
        </w:rPr>
        <w:t xml:space="preserve"> (Berlino, Selma Stern </w:t>
      </w:r>
      <w:proofErr w:type="spellStart"/>
      <w:r w:rsidRPr="00E76169">
        <w:rPr>
          <w:rFonts w:ascii="Times New Roman" w:hAnsi="Times New Roman" w:cs="Times New Roman"/>
          <w:sz w:val="28"/>
          <w:szCs w:val="28"/>
        </w:rPr>
        <w:t>Zentrum</w:t>
      </w:r>
      <w:proofErr w:type="spellEnd"/>
      <w:r w:rsidRPr="00E76169">
        <w:rPr>
          <w:rFonts w:ascii="Times New Roman" w:hAnsi="Times New Roman" w:cs="Times New Roman"/>
          <w:sz w:val="28"/>
          <w:szCs w:val="28"/>
        </w:rPr>
        <w:t xml:space="preserve"> </w:t>
      </w:r>
      <w:proofErr w:type="spellStart"/>
      <w:r w:rsidRPr="00E76169">
        <w:rPr>
          <w:rFonts w:ascii="Times New Roman" w:hAnsi="Times New Roman" w:cs="Times New Roman"/>
          <w:sz w:val="28"/>
          <w:szCs w:val="28"/>
        </w:rPr>
        <w:t>für</w:t>
      </w:r>
      <w:proofErr w:type="spellEnd"/>
      <w:r w:rsidRPr="00E76169">
        <w:rPr>
          <w:rFonts w:ascii="Times New Roman" w:hAnsi="Times New Roman" w:cs="Times New Roman"/>
          <w:sz w:val="28"/>
          <w:szCs w:val="28"/>
        </w:rPr>
        <w:t xml:space="preserve"> </w:t>
      </w:r>
      <w:proofErr w:type="spellStart"/>
      <w:r w:rsidRPr="00E76169">
        <w:rPr>
          <w:rFonts w:ascii="Times New Roman" w:hAnsi="Times New Roman" w:cs="Times New Roman"/>
          <w:sz w:val="28"/>
          <w:szCs w:val="28"/>
        </w:rPr>
        <w:t>Jüdische</w:t>
      </w:r>
      <w:proofErr w:type="spellEnd"/>
      <w:r w:rsidRPr="00E76169">
        <w:rPr>
          <w:rFonts w:ascii="Times New Roman" w:hAnsi="Times New Roman" w:cs="Times New Roman"/>
          <w:sz w:val="28"/>
          <w:szCs w:val="28"/>
        </w:rPr>
        <w:t xml:space="preserve"> </w:t>
      </w:r>
      <w:proofErr w:type="spellStart"/>
      <w:r w:rsidRPr="00E76169">
        <w:rPr>
          <w:rFonts w:ascii="Times New Roman" w:hAnsi="Times New Roman" w:cs="Times New Roman"/>
          <w:sz w:val="28"/>
          <w:szCs w:val="28"/>
        </w:rPr>
        <w:t>Studien</w:t>
      </w:r>
      <w:proofErr w:type="spellEnd"/>
      <w:r w:rsidRPr="00E76169">
        <w:rPr>
          <w:rFonts w:ascii="Times New Roman" w:hAnsi="Times New Roman" w:cs="Times New Roman"/>
          <w:sz w:val="28"/>
          <w:szCs w:val="28"/>
        </w:rPr>
        <w:t xml:space="preserve">, 18 gennaio 2018); conferenza organizzata dal Selma Stern </w:t>
      </w:r>
      <w:proofErr w:type="spellStart"/>
      <w:r w:rsidRPr="00E76169">
        <w:rPr>
          <w:rFonts w:ascii="Times New Roman" w:hAnsi="Times New Roman" w:cs="Times New Roman"/>
          <w:sz w:val="28"/>
          <w:szCs w:val="28"/>
        </w:rPr>
        <w:t>Zentrum</w:t>
      </w:r>
      <w:proofErr w:type="spellEnd"/>
      <w:r w:rsidRPr="00E76169">
        <w:rPr>
          <w:rFonts w:ascii="Times New Roman" w:hAnsi="Times New Roman" w:cs="Times New Roman"/>
          <w:sz w:val="28"/>
          <w:szCs w:val="28"/>
        </w:rPr>
        <w:t xml:space="preserve"> </w:t>
      </w:r>
      <w:proofErr w:type="spellStart"/>
      <w:r w:rsidRPr="00E76169">
        <w:rPr>
          <w:rFonts w:ascii="Times New Roman" w:hAnsi="Times New Roman" w:cs="Times New Roman"/>
          <w:sz w:val="28"/>
          <w:szCs w:val="28"/>
        </w:rPr>
        <w:t>für</w:t>
      </w:r>
      <w:proofErr w:type="spellEnd"/>
      <w:r w:rsidRPr="00E76169">
        <w:rPr>
          <w:rFonts w:ascii="Times New Roman" w:hAnsi="Times New Roman" w:cs="Times New Roman"/>
          <w:sz w:val="28"/>
          <w:szCs w:val="28"/>
        </w:rPr>
        <w:t xml:space="preserve"> </w:t>
      </w:r>
      <w:proofErr w:type="spellStart"/>
      <w:r w:rsidRPr="00E76169">
        <w:rPr>
          <w:rFonts w:ascii="Times New Roman" w:hAnsi="Times New Roman" w:cs="Times New Roman"/>
          <w:sz w:val="28"/>
          <w:szCs w:val="28"/>
        </w:rPr>
        <w:t>Jüdische</w:t>
      </w:r>
      <w:proofErr w:type="spellEnd"/>
      <w:r w:rsidRPr="00E76169">
        <w:rPr>
          <w:rFonts w:ascii="Times New Roman" w:hAnsi="Times New Roman" w:cs="Times New Roman"/>
          <w:sz w:val="28"/>
          <w:szCs w:val="28"/>
        </w:rPr>
        <w:t xml:space="preserve"> </w:t>
      </w:r>
      <w:proofErr w:type="spellStart"/>
      <w:r w:rsidRPr="00E76169">
        <w:rPr>
          <w:rFonts w:ascii="Times New Roman" w:hAnsi="Times New Roman" w:cs="Times New Roman"/>
          <w:sz w:val="28"/>
          <w:szCs w:val="28"/>
        </w:rPr>
        <w:t>Studien</w:t>
      </w:r>
      <w:proofErr w:type="spellEnd"/>
      <w:r w:rsidRPr="00E76169">
        <w:rPr>
          <w:rFonts w:ascii="Times New Roman" w:hAnsi="Times New Roman" w:cs="Times New Roman"/>
          <w:sz w:val="28"/>
          <w:szCs w:val="28"/>
        </w:rPr>
        <w:t>.</w:t>
      </w:r>
    </w:p>
    <w:p w14:paraId="0F3D7735"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Convegno internazionale </w:t>
      </w:r>
      <w:r w:rsidRPr="00E76169">
        <w:rPr>
          <w:rFonts w:ascii="Times New Roman" w:hAnsi="Times New Roman" w:cs="Times New Roman"/>
          <w:i/>
          <w:sz w:val="28"/>
          <w:szCs w:val="28"/>
        </w:rPr>
        <w:t>Il corpo e le sue trasformazioni</w:t>
      </w:r>
      <w:r w:rsidRPr="00E76169">
        <w:rPr>
          <w:rFonts w:ascii="Times New Roman" w:hAnsi="Times New Roman" w:cs="Times New Roman"/>
          <w:sz w:val="28"/>
          <w:szCs w:val="28"/>
        </w:rPr>
        <w:t xml:space="preserve"> (Roma, Villa Aurelia e Pontificia Università Gregoriana, 28-30 settembre 2017); 72° Convegno della Fondazione Centro Studi Filosofici di Gallarate, organizzato in collaborazione con la Pontificia Università Gregoriana. Comunicazione intitolata </w:t>
      </w:r>
      <w:r w:rsidRPr="00E76169">
        <w:rPr>
          <w:rFonts w:ascii="Times New Roman" w:hAnsi="Times New Roman" w:cs="Times New Roman"/>
          <w:i/>
          <w:sz w:val="28"/>
          <w:szCs w:val="28"/>
        </w:rPr>
        <w:t>Imparare arti nuove? Il problema di una trasformazione del corpo vissuto in prima persona</w:t>
      </w:r>
      <w:r w:rsidRPr="00E76169">
        <w:rPr>
          <w:rFonts w:ascii="Times New Roman" w:hAnsi="Times New Roman" w:cs="Times New Roman"/>
          <w:sz w:val="28"/>
          <w:szCs w:val="28"/>
        </w:rPr>
        <w:t>.</w:t>
      </w:r>
    </w:p>
    <w:p w14:paraId="4412EF3D"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Convegno </w:t>
      </w:r>
      <w:r w:rsidRPr="00E76169">
        <w:rPr>
          <w:rFonts w:ascii="Times New Roman" w:hAnsi="Times New Roman" w:cs="Times New Roman"/>
          <w:i/>
          <w:sz w:val="28"/>
          <w:szCs w:val="28"/>
        </w:rPr>
        <w:t>I fondamenti dell’etica e la religione</w:t>
      </w:r>
      <w:r w:rsidRPr="00E76169">
        <w:rPr>
          <w:rFonts w:ascii="Times New Roman" w:hAnsi="Times New Roman" w:cs="Times New Roman"/>
          <w:sz w:val="28"/>
          <w:szCs w:val="28"/>
        </w:rPr>
        <w:t xml:space="preserve"> (Vercelli, 13-15 settembre 2017); 62° Convegno di Ricerca Filosofica organizzato dalla Fondazione Centro Studi Filosofici di Gallarate in collaborazione con il Servizio Nazionale per il Progetto Culturale della CEI e con il patrocinio del Dipartimento di Studi Umanistici dell’Università del Piemonte Orientale; comunicazione intitolata </w:t>
      </w:r>
      <w:r w:rsidRPr="00E76169">
        <w:rPr>
          <w:rFonts w:ascii="Times New Roman" w:hAnsi="Times New Roman" w:cs="Times New Roman"/>
          <w:i/>
          <w:sz w:val="28"/>
          <w:szCs w:val="28"/>
        </w:rPr>
        <w:t>La morale cristiana e il suo contributo a un nuovo umanesimo</w:t>
      </w:r>
      <w:r w:rsidRPr="00E76169">
        <w:rPr>
          <w:rFonts w:ascii="Times New Roman" w:hAnsi="Times New Roman" w:cs="Times New Roman"/>
          <w:sz w:val="28"/>
          <w:szCs w:val="28"/>
        </w:rPr>
        <w:t>.</w:t>
      </w:r>
    </w:p>
    <w:p w14:paraId="2570DFD6"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Convegno Internazionale </w:t>
      </w:r>
      <w:r w:rsidRPr="00E76169">
        <w:rPr>
          <w:rFonts w:ascii="Times New Roman" w:hAnsi="Times New Roman" w:cs="Times New Roman"/>
          <w:i/>
          <w:sz w:val="28"/>
          <w:szCs w:val="28"/>
        </w:rPr>
        <w:t>Bellezza e verità</w:t>
      </w:r>
      <w:r w:rsidRPr="00E76169">
        <w:rPr>
          <w:rFonts w:ascii="Times New Roman" w:hAnsi="Times New Roman" w:cs="Times New Roman"/>
          <w:sz w:val="28"/>
          <w:szCs w:val="28"/>
        </w:rPr>
        <w:t xml:space="preserve"> (Roma, Casa Salesiana del Sacro Cuore e Pontificia Università Gregoriana, 22-24 settembre 2016); 71° Convegno della Fondazione Centro Studi Filosofici di Gallarate, organizzato in collaborazione con la Pontificia Università Gregoriana. Comunicazione intitolata </w:t>
      </w:r>
      <w:r w:rsidRPr="00E76169">
        <w:rPr>
          <w:rFonts w:ascii="Times New Roman" w:hAnsi="Times New Roman" w:cs="Times New Roman"/>
          <w:i/>
          <w:sz w:val="28"/>
          <w:szCs w:val="28"/>
        </w:rPr>
        <w:t>Bellezza e verità ultima, o prima: Michel Henry e l’arte come espressione della vita</w:t>
      </w:r>
      <w:r w:rsidRPr="00E76169">
        <w:rPr>
          <w:rFonts w:ascii="Times New Roman" w:hAnsi="Times New Roman" w:cs="Times New Roman"/>
          <w:sz w:val="28"/>
          <w:szCs w:val="28"/>
        </w:rPr>
        <w:t>.</w:t>
      </w:r>
    </w:p>
    <w:p w14:paraId="7647E510"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Convegno </w:t>
      </w:r>
      <w:r w:rsidRPr="00E76169">
        <w:rPr>
          <w:rFonts w:ascii="Times New Roman" w:hAnsi="Times New Roman" w:cs="Times New Roman"/>
          <w:i/>
          <w:sz w:val="28"/>
          <w:szCs w:val="28"/>
        </w:rPr>
        <w:t xml:space="preserve">I fondamenti dell’etica in prospettiva interculturale </w:t>
      </w:r>
      <w:r w:rsidRPr="00E76169">
        <w:rPr>
          <w:rFonts w:ascii="Times New Roman" w:hAnsi="Times New Roman" w:cs="Times New Roman"/>
          <w:sz w:val="28"/>
          <w:szCs w:val="28"/>
        </w:rPr>
        <w:t xml:space="preserve">(Vercelli, Università del Piemonte Orientale, 14-16 settembre 2016) ; 61° Convegno di Ricerca Filosofica organizzato dalla Fondazione Centro Studi Filosofici di Gallarate in collaborazione con il Servizio Nazionale per il Progetto Culturale della CEI e con il patrocinio del Dipartimento di Studi Umanistici dell’Università del Piemonte Orientale; comunicazione intitolata </w:t>
      </w:r>
      <w:r w:rsidRPr="00E76169">
        <w:rPr>
          <w:rFonts w:ascii="Times New Roman" w:hAnsi="Times New Roman" w:cs="Times New Roman"/>
          <w:i/>
          <w:sz w:val="28"/>
          <w:szCs w:val="28"/>
        </w:rPr>
        <w:t xml:space="preserve">La proposta del </w:t>
      </w:r>
      <w:proofErr w:type="spellStart"/>
      <w:r w:rsidRPr="00E76169">
        <w:rPr>
          <w:rFonts w:ascii="Times New Roman" w:hAnsi="Times New Roman" w:cs="Times New Roman"/>
          <w:sz w:val="28"/>
          <w:szCs w:val="28"/>
        </w:rPr>
        <w:t>Cratilo</w:t>
      </w:r>
      <w:proofErr w:type="spellEnd"/>
      <w:r w:rsidRPr="00E76169">
        <w:rPr>
          <w:rFonts w:ascii="Times New Roman" w:hAnsi="Times New Roman" w:cs="Times New Roman"/>
          <w:i/>
          <w:sz w:val="28"/>
          <w:szCs w:val="28"/>
        </w:rPr>
        <w:t xml:space="preserve"> tra multiculturalità e interculturalità</w:t>
      </w:r>
      <w:r w:rsidRPr="00E76169">
        <w:rPr>
          <w:rFonts w:ascii="Times New Roman" w:hAnsi="Times New Roman" w:cs="Times New Roman"/>
          <w:sz w:val="28"/>
          <w:szCs w:val="28"/>
        </w:rPr>
        <w:t>.</w:t>
      </w:r>
    </w:p>
    <w:p w14:paraId="3F2B8C3A"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Convegno internazionale </w:t>
      </w:r>
      <w:r w:rsidRPr="00E76169">
        <w:rPr>
          <w:rFonts w:ascii="Times New Roman" w:hAnsi="Times New Roman" w:cs="Times New Roman"/>
          <w:i/>
          <w:sz w:val="28"/>
          <w:szCs w:val="28"/>
        </w:rPr>
        <w:t xml:space="preserve">La forma del saggio. A proposito di </w:t>
      </w:r>
      <w:proofErr w:type="spellStart"/>
      <w:r w:rsidRPr="00E76169">
        <w:rPr>
          <w:rFonts w:ascii="Times New Roman" w:hAnsi="Times New Roman" w:cs="Times New Roman"/>
          <w:sz w:val="28"/>
          <w:szCs w:val="28"/>
        </w:rPr>
        <w:t>Meditaciones</w:t>
      </w:r>
      <w:proofErr w:type="spellEnd"/>
      <w:r w:rsidRPr="00E76169">
        <w:rPr>
          <w:rFonts w:ascii="Times New Roman" w:hAnsi="Times New Roman" w:cs="Times New Roman"/>
          <w:sz w:val="28"/>
          <w:szCs w:val="28"/>
        </w:rPr>
        <w:t xml:space="preserve"> del </w:t>
      </w:r>
      <w:proofErr w:type="spellStart"/>
      <w:r w:rsidRPr="00E76169">
        <w:rPr>
          <w:rFonts w:ascii="Times New Roman" w:hAnsi="Times New Roman" w:cs="Times New Roman"/>
          <w:sz w:val="28"/>
          <w:szCs w:val="28"/>
        </w:rPr>
        <w:t>Quijote</w:t>
      </w:r>
      <w:proofErr w:type="spellEnd"/>
      <w:r w:rsidRPr="00E76169">
        <w:rPr>
          <w:rFonts w:ascii="Times New Roman" w:hAnsi="Times New Roman" w:cs="Times New Roman"/>
          <w:i/>
          <w:sz w:val="28"/>
          <w:szCs w:val="28"/>
        </w:rPr>
        <w:t xml:space="preserve"> di José Ortega y Gasset</w:t>
      </w:r>
      <w:r w:rsidRPr="00E76169">
        <w:rPr>
          <w:rFonts w:ascii="Times New Roman" w:hAnsi="Times New Roman" w:cs="Times New Roman"/>
          <w:sz w:val="28"/>
          <w:szCs w:val="28"/>
        </w:rPr>
        <w:t xml:space="preserve"> (Torino, Università di Torino, 9-10 giugno 2016); convegno organizzato dal Dipartimento di Studi Umanistici dell’Università di Torino in collaborazione con il Ministero dell’Educazione e della Cultura del Regno di Spagna, con il </w:t>
      </w:r>
      <w:proofErr w:type="spellStart"/>
      <w:r w:rsidRPr="00E76169">
        <w:rPr>
          <w:rFonts w:ascii="Times New Roman" w:hAnsi="Times New Roman" w:cs="Times New Roman"/>
          <w:sz w:val="28"/>
          <w:szCs w:val="28"/>
        </w:rPr>
        <w:t>Cilengua</w:t>
      </w:r>
      <w:proofErr w:type="spellEnd"/>
      <w:r w:rsidRPr="00E76169">
        <w:rPr>
          <w:rFonts w:ascii="Times New Roman" w:hAnsi="Times New Roman" w:cs="Times New Roman"/>
          <w:sz w:val="28"/>
          <w:szCs w:val="28"/>
        </w:rPr>
        <w:t xml:space="preserve"> (Centro </w:t>
      </w:r>
      <w:proofErr w:type="spellStart"/>
      <w:r w:rsidRPr="00E76169">
        <w:rPr>
          <w:rFonts w:ascii="Times New Roman" w:hAnsi="Times New Roman" w:cs="Times New Roman"/>
          <w:sz w:val="28"/>
          <w:szCs w:val="28"/>
        </w:rPr>
        <w:t>Internacional</w:t>
      </w:r>
      <w:proofErr w:type="spellEnd"/>
      <w:r w:rsidRPr="00E76169">
        <w:rPr>
          <w:rFonts w:ascii="Times New Roman" w:hAnsi="Times New Roman" w:cs="Times New Roman"/>
          <w:sz w:val="28"/>
          <w:szCs w:val="28"/>
        </w:rPr>
        <w:t xml:space="preserve"> de </w:t>
      </w:r>
      <w:proofErr w:type="spellStart"/>
      <w:r w:rsidRPr="00E76169">
        <w:rPr>
          <w:rFonts w:ascii="Times New Roman" w:hAnsi="Times New Roman" w:cs="Times New Roman"/>
          <w:sz w:val="28"/>
          <w:szCs w:val="28"/>
        </w:rPr>
        <w:t>Investigación</w:t>
      </w:r>
      <w:proofErr w:type="spellEnd"/>
      <w:r w:rsidRPr="00E76169">
        <w:rPr>
          <w:rFonts w:ascii="Times New Roman" w:hAnsi="Times New Roman" w:cs="Times New Roman"/>
          <w:sz w:val="28"/>
          <w:szCs w:val="28"/>
        </w:rPr>
        <w:t xml:space="preserve"> de la Lengua), con la Fondazione Ortega-</w:t>
      </w:r>
      <w:proofErr w:type="spellStart"/>
      <w:r w:rsidRPr="00E76169">
        <w:rPr>
          <w:rFonts w:ascii="Times New Roman" w:hAnsi="Times New Roman" w:cs="Times New Roman"/>
          <w:sz w:val="28"/>
          <w:szCs w:val="28"/>
        </w:rPr>
        <w:t>Marañon</w:t>
      </w:r>
      <w:proofErr w:type="spellEnd"/>
      <w:r w:rsidRPr="00E76169">
        <w:rPr>
          <w:rFonts w:ascii="Times New Roman" w:hAnsi="Times New Roman" w:cs="Times New Roman"/>
          <w:sz w:val="28"/>
          <w:szCs w:val="28"/>
        </w:rPr>
        <w:t xml:space="preserve"> e con l’Università Complutense di Madrid; relazione intitolata </w:t>
      </w:r>
      <w:r w:rsidRPr="00E76169">
        <w:rPr>
          <w:rFonts w:ascii="Times New Roman" w:hAnsi="Times New Roman" w:cs="Times New Roman"/>
          <w:i/>
          <w:sz w:val="28"/>
          <w:szCs w:val="28"/>
        </w:rPr>
        <w:t xml:space="preserve">Tutto è apparenza tranne il cuore. Il </w:t>
      </w:r>
      <w:r w:rsidRPr="00E76169">
        <w:rPr>
          <w:rFonts w:ascii="Times New Roman" w:hAnsi="Times New Roman" w:cs="Times New Roman"/>
          <w:sz w:val="28"/>
          <w:szCs w:val="28"/>
        </w:rPr>
        <w:t>Don Chisciotte</w:t>
      </w:r>
      <w:r w:rsidRPr="00E76169">
        <w:rPr>
          <w:rFonts w:ascii="Times New Roman" w:hAnsi="Times New Roman" w:cs="Times New Roman"/>
          <w:i/>
          <w:sz w:val="28"/>
          <w:szCs w:val="28"/>
        </w:rPr>
        <w:t xml:space="preserve"> e la nascita del romanzo nel pensiero di Hermann Cohen</w:t>
      </w:r>
      <w:r w:rsidRPr="00E76169">
        <w:rPr>
          <w:rFonts w:ascii="Times New Roman" w:hAnsi="Times New Roman" w:cs="Times New Roman"/>
          <w:sz w:val="28"/>
          <w:szCs w:val="28"/>
        </w:rPr>
        <w:t>.</w:t>
      </w:r>
    </w:p>
    <w:p w14:paraId="04AF58D4"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Convegno internazionale </w:t>
      </w:r>
      <w:r w:rsidRPr="00E76169">
        <w:rPr>
          <w:rFonts w:ascii="Times New Roman" w:hAnsi="Times New Roman" w:cs="Times New Roman"/>
          <w:i/>
          <w:sz w:val="28"/>
          <w:szCs w:val="28"/>
        </w:rPr>
        <w:t xml:space="preserve">Critical </w:t>
      </w:r>
      <w:proofErr w:type="spellStart"/>
      <w:r w:rsidRPr="00E76169">
        <w:rPr>
          <w:rFonts w:ascii="Times New Roman" w:hAnsi="Times New Roman" w:cs="Times New Roman"/>
          <w:i/>
          <w:sz w:val="28"/>
          <w:szCs w:val="28"/>
        </w:rPr>
        <w:t>Idealism</w:t>
      </w:r>
      <w:proofErr w:type="spellEnd"/>
      <w:r w:rsidRPr="00E76169">
        <w:rPr>
          <w:rFonts w:ascii="Times New Roman" w:hAnsi="Times New Roman" w:cs="Times New Roman"/>
          <w:i/>
          <w:sz w:val="28"/>
          <w:szCs w:val="28"/>
        </w:rPr>
        <w:t xml:space="preserve"> and </w:t>
      </w:r>
      <w:proofErr w:type="spellStart"/>
      <w:r w:rsidRPr="00E76169">
        <w:rPr>
          <w:rFonts w:ascii="Times New Roman" w:hAnsi="Times New Roman" w:cs="Times New Roman"/>
          <w:i/>
          <w:sz w:val="28"/>
          <w:szCs w:val="28"/>
        </w:rPr>
        <w:t>Messianism</w:t>
      </w:r>
      <w:proofErr w:type="spellEnd"/>
      <w:r w:rsidRPr="00E76169">
        <w:rPr>
          <w:rFonts w:ascii="Times New Roman" w:hAnsi="Times New Roman" w:cs="Times New Roman"/>
          <w:i/>
          <w:sz w:val="28"/>
          <w:szCs w:val="28"/>
        </w:rPr>
        <w:t>: from Hermann Cohen to Walter Benjamin and Beyond</w:t>
      </w:r>
      <w:r w:rsidRPr="00E76169">
        <w:rPr>
          <w:rFonts w:ascii="Times New Roman" w:hAnsi="Times New Roman" w:cs="Times New Roman"/>
          <w:sz w:val="28"/>
          <w:szCs w:val="28"/>
        </w:rPr>
        <w:t xml:space="preserve"> (Roma, Università di Roma Tre, 19-20 ottobre 2015); convegno organizzato dall’Università di Roma Tre, </w:t>
      </w:r>
      <w:r w:rsidRPr="00E76169">
        <w:rPr>
          <w:rFonts w:ascii="Times New Roman" w:hAnsi="Times New Roman" w:cs="Times New Roman"/>
          <w:sz w:val="28"/>
          <w:szCs w:val="28"/>
        </w:rPr>
        <w:lastRenderedPageBreak/>
        <w:t>dall’Università di Torino e dalla Hermann-Cohen-</w:t>
      </w:r>
      <w:proofErr w:type="spellStart"/>
      <w:r w:rsidRPr="00E76169">
        <w:rPr>
          <w:rFonts w:ascii="Times New Roman" w:hAnsi="Times New Roman" w:cs="Times New Roman"/>
          <w:sz w:val="28"/>
          <w:szCs w:val="28"/>
        </w:rPr>
        <w:t>Gesellschaft</w:t>
      </w:r>
      <w:proofErr w:type="spellEnd"/>
      <w:r w:rsidRPr="00E76169">
        <w:rPr>
          <w:rFonts w:ascii="Times New Roman" w:hAnsi="Times New Roman" w:cs="Times New Roman"/>
          <w:sz w:val="28"/>
          <w:szCs w:val="28"/>
        </w:rPr>
        <w:t xml:space="preserve">; relazione intitolata </w:t>
      </w:r>
      <w:proofErr w:type="spellStart"/>
      <w:r w:rsidRPr="00E76169">
        <w:rPr>
          <w:rFonts w:ascii="Times New Roman" w:hAnsi="Times New Roman" w:cs="Times New Roman"/>
          <w:i/>
          <w:sz w:val="28"/>
          <w:szCs w:val="28"/>
        </w:rPr>
        <w:t>Messianism</w:t>
      </w:r>
      <w:proofErr w:type="spellEnd"/>
      <w:r w:rsidRPr="00E76169">
        <w:rPr>
          <w:rFonts w:ascii="Times New Roman" w:hAnsi="Times New Roman" w:cs="Times New Roman"/>
          <w:i/>
          <w:sz w:val="28"/>
          <w:szCs w:val="28"/>
        </w:rPr>
        <w:t xml:space="preserve"> in Art. </w:t>
      </w:r>
      <w:proofErr w:type="spellStart"/>
      <w:r w:rsidRPr="00E76169">
        <w:rPr>
          <w:rFonts w:ascii="Times New Roman" w:hAnsi="Times New Roman" w:cs="Times New Roman"/>
          <w:i/>
          <w:sz w:val="28"/>
          <w:szCs w:val="28"/>
        </w:rPr>
        <w:t>Jewish</w:t>
      </w:r>
      <w:proofErr w:type="spellEnd"/>
      <w:r w:rsidRPr="00E76169">
        <w:rPr>
          <w:rFonts w:ascii="Times New Roman" w:hAnsi="Times New Roman" w:cs="Times New Roman"/>
          <w:i/>
          <w:sz w:val="28"/>
          <w:szCs w:val="28"/>
        </w:rPr>
        <w:t xml:space="preserve"> and Christian </w:t>
      </w:r>
      <w:proofErr w:type="spellStart"/>
      <w:r w:rsidRPr="00E76169">
        <w:rPr>
          <w:rFonts w:ascii="Times New Roman" w:hAnsi="Times New Roman" w:cs="Times New Roman"/>
          <w:i/>
          <w:sz w:val="28"/>
          <w:szCs w:val="28"/>
        </w:rPr>
        <w:t>Religious</w:t>
      </w:r>
      <w:proofErr w:type="spellEnd"/>
      <w:r w:rsidRPr="00E76169">
        <w:rPr>
          <w:rFonts w:ascii="Times New Roman" w:hAnsi="Times New Roman" w:cs="Times New Roman"/>
          <w:i/>
          <w:sz w:val="28"/>
          <w:szCs w:val="28"/>
        </w:rPr>
        <w:t xml:space="preserve"> Art in </w:t>
      </w:r>
      <w:proofErr w:type="spellStart"/>
      <w:r w:rsidRPr="00E76169">
        <w:rPr>
          <w:rFonts w:ascii="Times New Roman" w:hAnsi="Times New Roman" w:cs="Times New Roman"/>
          <w:i/>
          <w:sz w:val="28"/>
          <w:szCs w:val="28"/>
        </w:rPr>
        <w:t>Cohen’s</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Thought</w:t>
      </w:r>
      <w:proofErr w:type="spellEnd"/>
      <w:r w:rsidRPr="00E76169">
        <w:rPr>
          <w:rFonts w:ascii="Times New Roman" w:hAnsi="Times New Roman" w:cs="Times New Roman"/>
          <w:sz w:val="28"/>
          <w:szCs w:val="28"/>
        </w:rPr>
        <w:t>.</w:t>
      </w:r>
    </w:p>
    <w:p w14:paraId="55EF62A1"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Convegno </w:t>
      </w:r>
      <w:r w:rsidRPr="00E76169">
        <w:rPr>
          <w:rFonts w:ascii="Times New Roman" w:hAnsi="Times New Roman" w:cs="Times New Roman"/>
          <w:i/>
          <w:sz w:val="28"/>
          <w:szCs w:val="28"/>
        </w:rPr>
        <w:t>I fondamenti dell’etica</w:t>
      </w:r>
      <w:r w:rsidRPr="00E76169">
        <w:rPr>
          <w:rFonts w:ascii="Times New Roman" w:hAnsi="Times New Roman" w:cs="Times New Roman"/>
          <w:sz w:val="28"/>
          <w:szCs w:val="28"/>
        </w:rPr>
        <w:t xml:space="preserve"> (Vercelli, Università del Piemonte Orientale, 9-11 settembre 2015); 60° Convegno di Ricerca Filosofica organizzato dalla Fondazione Centro Studi Filosofici di Gallarate in collaborazione con il Servizio Nazionale per il Progetto Culturale della CEI e con il patrocinio del Dipartimento di Studi Umanistici dell’Università del Piemonte Orientale; comunicazione intitolata </w:t>
      </w:r>
      <w:r w:rsidRPr="00E76169">
        <w:rPr>
          <w:rFonts w:ascii="Times New Roman" w:hAnsi="Times New Roman" w:cs="Times New Roman"/>
          <w:i/>
          <w:sz w:val="28"/>
          <w:szCs w:val="28"/>
        </w:rPr>
        <w:t xml:space="preserve">Ritornare al </w:t>
      </w:r>
      <w:proofErr w:type="spellStart"/>
      <w:r w:rsidRPr="00E76169">
        <w:rPr>
          <w:rFonts w:ascii="Times New Roman" w:hAnsi="Times New Roman" w:cs="Times New Roman"/>
          <w:sz w:val="28"/>
          <w:szCs w:val="28"/>
        </w:rPr>
        <w:t>Cratilo</w:t>
      </w:r>
      <w:proofErr w:type="spellEnd"/>
      <w:r w:rsidRPr="00E76169">
        <w:rPr>
          <w:rFonts w:ascii="Times New Roman" w:hAnsi="Times New Roman" w:cs="Times New Roman"/>
          <w:i/>
          <w:sz w:val="28"/>
          <w:szCs w:val="28"/>
        </w:rPr>
        <w:t>. Una riflessione sul rapporto natura-convenzione riguardo alla questione del fondamento di alcuni aspetti della vita associata</w:t>
      </w:r>
      <w:r w:rsidRPr="00E76169">
        <w:rPr>
          <w:rFonts w:ascii="Times New Roman" w:hAnsi="Times New Roman" w:cs="Times New Roman"/>
          <w:sz w:val="28"/>
          <w:szCs w:val="28"/>
        </w:rPr>
        <w:t>.</w:t>
      </w:r>
    </w:p>
    <w:p w14:paraId="5BA79B5F"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w:t>
      </w:r>
      <w:r w:rsidRPr="00E76169">
        <w:rPr>
          <w:rFonts w:ascii="Times New Roman" w:hAnsi="Times New Roman" w:cs="Times New Roman"/>
          <w:sz w:val="28"/>
          <w:szCs w:val="28"/>
        </w:rPr>
        <w:t xml:space="preserve">Convegno internazionale </w:t>
      </w:r>
      <w:r w:rsidRPr="00E76169">
        <w:rPr>
          <w:rFonts w:ascii="Times New Roman" w:hAnsi="Times New Roman" w:cs="Times New Roman"/>
          <w:i/>
          <w:sz w:val="28"/>
          <w:szCs w:val="28"/>
        </w:rPr>
        <w:t xml:space="preserve">Michel Henry en </w:t>
      </w:r>
      <w:proofErr w:type="spellStart"/>
      <w:r w:rsidRPr="00E76169">
        <w:rPr>
          <w:rFonts w:ascii="Times New Roman" w:hAnsi="Times New Roman" w:cs="Times New Roman"/>
          <w:i/>
          <w:sz w:val="28"/>
          <w:szCs w:val="28"/>
        </w:rPr>
        <w:t>résonance</w:t>
      </w:r>
      <w:proofErr w:type="spellEnd"/>
      <w:r w:rsidRPr="00E76169">
        <w:rPr>
          <w:rFonts w:ascii="Times New Roman" w:hAnsi="Times New Roman" w:cs="Times New Roman"/>
          <w:sz w:val="28"/>
          <w:szCs w:val="28"/>
        </w:rPr>
        <w:t xml:space="preserve"> (</w:t>
      </w:r>
      <w:proofErr w:type="spellStart"/>
      <w:r w:rsidRPr="00E76169">
        <w:rPr>
          <w:rFonts w:ascii="Times New Roman" w:hAnsi="Times New Roman" w:cs="Times New Roman"/>
          <w:sz w:val="28"/>
          <w:szCs w:val="28"/>
        </w:rPr>
        <w:t>Louvain</w:t>
      </w:r>
      <w:proofErr w:type="spellEnd"/>
      <w:r w:rsidRPr="00E76169">
        <w:rPr>
          <w:rFonts w:ascii="Times New Roman" w:hAnsi="Times New Roman" w:cs="Times New Roman"/>
          <w:sz w:val="28"/>
          <w:szCs w:val="28"/>
        </w:rPr>
        <w:t>-la-</w:t>
      </w:r>
      <w:proofErr w:type="spellStart"/>
      <w:r w:rsidRPr="00E76169">
        <w:rPr>
          <w:rFonts w:ascii="Times New Roman" w:hAnsi="Times New Roman" w:cs="Times New Roman"/>
          <w:sz w:val="28"/>
          <w:szCs w:val="28"/>
        </w:rPr>
        <w:t>Neuve</w:t>
      </w:r>
      <w:proofErr w:type="spellEnd"/>
      <w:r w:rsidRPr="00E76169">
        <w:rPr>
          <w:rFonts w:ascii="Times New Roman" w:hAnsi="Times New Roman" w:cs="Times New Roman"/>
          <w:sz w:val="28"/>
          <w:szCs w:val="28"/>
        </w:rPr>
        <w:t xml:space="preserve"> e Bruxelles, Université Catholique de </w:t>
      </w:r>
      <w:proofErr w:type="spellStart"/>
      <w:r w:rsidRPr="00E76169">
        <w:rPr>
          <w:rFonts w:ascii="Times New Roman" w:hAnsi="Times New Roman" w:cs="Times New Roman"/>
          <w:sz w:val="28"/>
          <w:szCs w:val="28"/>
        </w:rPr>
        <w:t>Louvain</w:t>
      </w:r>
      <w:proofErr w:type="spellEnd"/>
      <w:r w:rsidRPr="00E76169">
        <w:rPr>
          <w:rFonts w:ascii="Times New Roman" w:hAnsi="Times New Roman" w:cs="Times New Roman"/>
          <w:sz w:val="28"/>
          <w:szCs w:val="28"/>
        </w:rPr>
        <w:t xml:space="preserve"> e Istituto Italiano di Cultura di Bruxelles, 27-28 febbraio 2015); convegno organizzato dal </w:t>
      </w:r>
      <w:proofErr w:type="spellStart"/>
      <w:r w:rsidRPr="00E76169">
        <w:rPr>
          <w:rFonts w:ascii="Times New Roman" w:hAnsi="Times New Roman" w:cs="Times New Roman"/>
          <w:sz w:val="28"/>
          <w:szCs w:val="28"/>
        </w:rPr>
        <w:t>Fonds</w:t>
      </w:r>
      <w:proofErr w:type="spellEnd"/>
      <w:r w:rsidRPr="00E76169">
        <w:rPr>
          <w:rFonts w:ascii="Times New Roman" w:hAnsi="Times New Roman" w:cs="Times New Roman"/>
          <w:sz w:val="28"/>
          <w:szCs w:val="28"/>
        </w:rPr>
        <w:t xml:space="preserve"> Michel Henry dell’Université Catholique de </w:t>
      </w:r>
      <w:proofErr w:type="spellStart"/>
      <w:r w:rsidRPr="00E76169">
        <w:rPr>
          <w:rFonts w:ascii="Times New Roman" w:hAnsi="Times New Roman" w:cs="Times New Roman"/>
          <w:sz w:val="28"/>
          <w:szCs w:val="28"/>
        </w:rPr>
        <w:t>Louvain</w:t>
      </w:r>
      <w:proofErr w:type="spellEnd"/>
      <w:r w:rsidRPr="00E76169">
        <w:rPr>
          <w:rFonts w:ascii="Times New Roman" w:hAnsi="Times New Roman" w:cs="Times New Roman"/>
          <w:sz w:val="28"/>
          <w:szCs w:val="28"/>
        </w:rPr>
        <w:t xml:space="preserve"> in collaborazione con le Università di Padova e di Macerata e l’Istituto Italiano di Cultura di Bruxelles. Relazione intitolata </w:t>
      </w:r>
      <w:r w:rsidRPr="00E76169">
        <w:rPr>
          <w:rFonts w:ascii="Times New Roman" w:hAnsi="Times New Roman" w:cs="Times New Roman"/>
          <w:i/>
          <w:sz w:val="28"/>
          <w:szCs w:val="28"/>
        </w:rPr>
        <w:t>Michel Henry e la scuola di Luigi Pareyson</w:t>
      </w:r>
      <w:r w:rsidRPr="00E76169">
        <w:rPr>
          <w:rFonts w:ascii="Times New Roman" w:hAnsi="Times New Roman" w:cs="Times New Roman"/>
          <w:sz w:val="28"/>
          <w:szCs w:val="28"/>
        </w:rPr>
        <w:t>.</w:t>
      </w:r>
    </w:p>
    <w:p w14:paraId="48006008"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w:t>
      </w:r>
      <w:r w:rsidRPr="00E76169">
        <w:rPr>
          <w:rFonts w:ascii="Times New Roman" w:hAnsi="Times New Roman" w:cs="Times New Roman"/>
          <w:sz w:val="28"/>
          <w:szCs w:val="28"/>
        </w:rPr>
        <w:t xml:space="preserve">Convegno </w:t>
      </w:r>
      <w:r w:rsidRPr="00E76169">
        <w:rPr>
          <w:rFonts w:ascii="Times New Roman" w:hAnsi="Times New Roman" w:cs="Times New Roman"/>
          <w:i/>
          <w:sz w:val="28"/>
          <w:szCs w:val="28"/>
        </w:rPr>
        <w:t>Filosofia bene comune</w:t>
      </w:r>
      <w:r w:rsidRPr="00E76169">
        <w:rPr>
          <w:rFonts w:ascii="Times New Roman" w:hAnsi="Times New Roman" w:cs="Times New Roman"/>
          <w:sz w:val="28"/>
          <w:szCs w:val="28"/>
        </w:rPr>
        <w:t xml:space="preserve"> (Vercelli, Università del Piemonte Orientale, 27-29 novembre 2014); convegno nazionale 2014 della Società Filosofica Italiana. Relazione intitolata </w:t>
      </w:r>
      <w:r w:rsidRPr="00E76169">
        <w:rPr>
          <w:rFonts w:ascii="Times New Roman" w:hAnsi="Times New Roman" w:cs="Times New Roman"/>
          <w:i/>
          <w:sz w:val="28"/>
          <w:szCs w:val="28"/>
        </w:rPr>
        <w:t>Condizioni non musicali delle discussioni sul plagio in musica</w:t>
      </w:r>
      <w:r w:rsidRPr="00E76169">
        <w:rPr>
          <w:rFonts w:ascii="Times New Roman" w:hAnsi="Times New Roman" w:cs="Times New Roman"/>
          <w:sz w:val="28"/>
          <w:szCs w:val="28"/>
        </w:rPr>
        <w:t xml:space="preserve"> (all’interno della </w:t>
      </w:r>
      <w:proofErr w:type="gramStart"/>
      <w:r w:rsidRPr="00E76169">
        <w:rPr>
          <w:rFonts w:ascii="Times New Roman" w:hAnsi="Times New Roman" w:cs="Times New Roman"/>
          <w:sz w:val="28"/>
          <w:szCs w:val="28"/>
        </w:rPr>
        <w:t>sezione</w:t>
      </w:r>
      <w:proofErr w:type="gramEnd"/>
      <w:r w:rsidRPr="00E76169">
        <w:rPr>
          <w:rFonts w:ascii="Times New Roman" w:hAnsi="Times New Roman" w:cs="Times New Roman"/>
          <w:sz w:val="28"/>
          <w:szCs w:val="28"/>
        </w:rPr>
        <w:t xml:space="preserve"> </w:t>
      </w:r>
      <w:r w:rsidRPr="00E76169">
        <w:rPr>
          <w:rFonts w:ascii="Times New Roman" w:hAnsi="Times New Roman" w:cs="Times New Roman"/>
          <w:i/>
          <w:sz w:val="28"/>
          <w:szCs w:val="28"/>
        </w:rPr>
        <w:t>La musica: patrimonio comune e diritti d’autore</w:t>
      </w:r>
      <w:r w:rsidRPr="00E76169">
        <w:rPr>
          <w:rFonts w:ascii="Times New Roman" w:hAnsi="Times New Roman" w:cs="Times New Roman"/>
          <w:sz w:val="28"/>
          <w:szCs w:val="28"/>
        </w:rPr>
        <w:t>).</w:t>
      </w:r>
    </w:p>
    <w:p w14:paraId="5170E88C"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w:t>
      </w:r>
      <w:proofErr w:type="spellStart"/>
      <w:r w:rsidRPr="00E76169">
        <w:rPr>
          <w:rFonts w:ascii="Times New Roman" w:hAnsi="Times New Roman" w:cs="Times New Roman"/>
          <w:sz w:val="28"/>
          <w:szCs w:val="28"/>
          <w:lang w:val="de-DE"/>
        </w:rPr>
        <w:t>Convegno</w:t>
      </w:r>
      <w:proofErr w:type="spellEnd"/>
      <w:r w:rsidRPr="00E76169">
        <w:rPr>
          <w:rFonts w:ascii="Times New Roman" w:hAnsi="Times New Roman" w:cs="Times New Roman"/>
          <w:sz w:val="28"/>
          <w:szCs w:val="28"/>
          <w:lang w:val="de-DE"/>
        </w:rPr>
        <w:t xml:space="preserve"> </w:t>
      </w:r>
      <w:proofErr w:type="spellStart"/>
      <w:r w:rsidRPr="00E76169">
        <w:rPr>
          <w:rFonts w:ascii="Times New Roman" w:hAnsi="Times New Roman" w:cs="Times New Roman"/>
          <w:sz w:val="28"/>
          <w:szCs w:val="28"/>
          <w:lang w:val="de-DE"/>
        </w:rPr>
        <w:t>internazionale</w:t>
      </w:r>
      <w:proofErr w:type="spellEnd"/>
      <w:r w:rsidRPr="00E76169">
        <w:rPr>
          <w:rFonts w:ascii="Times New Roman" w:hAnsi="Times New Roman" w:cs="Times New Roman"/>
          <w:sz w:val="28"/>
          <w:szCs w:val="28"/>
          <w:lang w:val="de-DE"/>
        </w:rPr>
        <w:t xml:space="preserve"> </w:t>
      </w:r>
      <w:r w:rsidRPr="00E76169">
        <w:rPr>
          <w:rFonts w:ascii="Times New Roman" w:hAnsi="Times New Roman" w:cs="Times New Roman"/>
          <w:i/>
          <w:sz w:val="28"/>
          <w:szCs w:val="28"/>
          <w:lang w:val="de-DE"/>
        </w:rPr>
        <w:t xml:space="preserve">Nach dem Stern der Erlösung. </w:t>
      </w:r>
      <w:r w:rsidRPr="00E76169">
        <w:rPr>
          <w:rFonts w:ascii="Times New Roman" w:hAnsi="Times New Roman" w:cs="Times New Roman"/>
          <w:i/>
          <w:sz w:val="28"/>
          <w:szCs w:val="28"/>
        </w:rPr>
        <w:t xml:space="preserve">Franz </w:t>
      </w:r>
      <w:proofErr w:type="spellStart"/>
      <w:r w:rsidRPr="00E76169">
        <w:rPr>
          <w:rFonts w:ascii="Times New Roman" w:hAnsi="Times New Roman" w:cs="Times New Roman"/>
          <w:i/>
          <w:sz w:val="28"/>
          <w:szCs w:val="28"/>
        </w:rPr>
        <w:t>Rosenzweig</w:t>
      </w:r>
      <w:proofErr w:type="spellEnd"/>
      <w:r w:rsidRPr="00E76169">
        <w:rPr>
          <w:rFonts w:ascii="Times New Roman" w:hAnsi="Times New Roman" w:cs="Times New Roman"/>
          <w:i/>
          <w:sz w:val="28"/>
          <w:szCs w:val="28"/>
        </w:rPr>
        <w:t xml:space="preserve"> in Frankfurt: </w:t>
      </w:r>
      <w:proofErr w:type="spellStart"/>
      <w:r w:rsidRPr="00E76169">
        <w:rPr>
          <w:rFonts w:ascii="Times New Roman" w:hAnsi="Times New Roman" w:cs="Times New Roman"/>
          <w:i/>
          <w:sz w:val="28"/>
          <w:szCs w:val="28"/>
        </w:rPr>
        <w:t>Bildung-Sprachdenken-Übersetzung</w:t>
      </w:r>
      <w:proofErr w:type="spellEnd"/>
      <w:r w:rsidRPr="00E76169">
        <w:rPr>
          <w:rFonts w:ascii="Times New Roman" w:hAnsi="Times New Roman" w:cs="Times New Roman"/>
          <w:sz w:val="28"/>
          <w:szCs w:val="28"/>
        </w:rPr>
        <w:t xml:space="preserve"> (Francoforte sul Meno, Goethe-</w:t>
      </w:r>
      <w:proofErr w:type="spellStart"/>
      <w:r w:rsidRPr="00E76169">
        <w:rPr>
          <w:rFonts w:ascii="Times New Roman" w:hAnsi="Times New Roman" w:cs="Times New Roman"/>
          <w:sz w:val="28"/>
          <w:szCs w:val="28"/>
        </w:rPr>
        <w:t>Universität</w:t>
      </w:r>
      <w:proofErr w:type="spellEnd"/>
      <w:r w:rsidRPr="00E76169">
        <w:rPr>
          <w:rFonts w:ascii="Times New Roman" w:hAnsi="Times New Roman" w:cs="Times New Roman"/>
          <w:sz w:val="28"/>
          <w:szCs w:val="28"/>
        </w:rPr>
        <w:t xml:space="preserve"> di Francoforte, 26-29 ottobre 2014); convegno internazionale dell’</w:t>
      </w:r>
      <w:proofErr w:type="spellStart"/>
      <w:r w:rsidRPr="00E76169">
        <w:rPr>
          <w:rFonts w:ascii="Times New Roman" w:hAnsi="Times New Roman" w:cs="Times New Roman"/>
          <w:sz w:val="28"/>
          <w:szCs w:val="28"/>
        </w:rPr>
        <w:t>Internationale</w:t>
      </w:r>
      <w:proofErr w:type="spellEnd"/>
      <w:r w:rsidRPr="00E76169">
        <w:rPr>
          <w:rFonts w:ascii="Times New Roman" w:hAnsi="Times New Roman" w:cs="Times New Roman"/>
          <w:sz w:val="28"/>
          <w:szCs w:val="28"/>
        </w:rPr>
        <w:t xml:space="preserve"> </w:t>
      </w:r>
      <w:proofErr w:type="spellStart"/>
      <w:r w:rsidRPr="00E76169">
        <w:rPr>
          <w:rFonts w:ascii="Times New Roman" w:hAnsi="Times New Roman" w:cs="Times New Roman"/>
          <w:sz w:val="28"/>
          <w:szCs w:val="28"/>
        </w:rPr>
        <w:t>Rosenzweig-Gesellschaft</w:t>
      </w:r>
      <w:proofErr w:type="spellEnd"/>
      <w:r w:rsidRPr="00E76169">
        <w:rPr>
          <w:rFonts w:ascii="Times New Roman" w:hAnsi="Times New Roman" w:cs="Times New Roman"/>
          <w:sz w:val="28"/>
          <w:szCs w:val="28"/>
        </w:rPr>
        <w:t xml:space="preserve">, organizzato in collaborazione con la Cattedra Martin Buber per la Filosofia Ebraica della Religione dell’Università di Francoforte; relazione intitolata </w:t>
      </w:r>
      <w:r w:rsidRPr="00E76169">
        <w:rPr>
          <w:rFonts w:ascii="Times New Roman" w:hAnsi="Times New Roman" w:cs="Times New Roman"/>
          <w:i/>
          <w:sz w:val="28"/>
          <w:szCs w:val="28"/>
        </w:rPr>
        <w:t xml:space="preserve">The </w:t>
      </w:r>
      <w:proofErr w:type="spellStart"/>
      <w:r w:rsidRPr="00E76169">
        <w:rPr>
          <w:rFonts w:ascii="Times New Roman" w:hAnsi="Times New Roman" w:cs="Times New Roman"/>
          <w:i/>
          <w:sz w:val="28"/>
          <w:szCs w:val="28"/>
        </w:rPr>
        <w:t>Problem</w:t>
      </w:r>
      <w:proofErr w:type="spellEnd"/>
      <w:r w:rsidRPr="00E76169">
        <w:rPr>
          <w:rFonts w:ascii="Times New Roman" w:hAnsi="Times New Roman" w:cs="Times New Roman"/>
          <w:i/>
          <w:sz w:val="28"/>
          <w:szCs w:val="28"/>
        </w:rPr>
        <w:t xml:space="preserve"> of </w:t>
      </w:r>
      <w:proofErr w:type="spellStart"/>
      <w:r w:rsidRPr="00E76169">
        <w:rPr>
          <w:rFonts w:ascii="Times New Roman" w:hAnsi="Times New Roman" w:cs="Times New Roman"/>
          <w:i/>
          <w:sz w:val="28"/>
          <w:szCs w:val="28"/>
        </w:rPr>
        <w:t>Individuality</w:t>
      </w:r>
      <w:proofErr w:type="spellEnd"/>
      <w:r w:rsidRPr="00E76169">
        <w:rPr>
          <w:rFonts w:ascii="Times New Roman" w:hAnsi="Times New Roman" w:cs="Times New Roman"/>
          <w:i/>
          <w:sz w:val="28"/>
          <w:szCs w:val="28"/>
        </w:rPr>
        <w:t xml:space="preserve"> in Hermann </w:t>
      </w:r>
      <w:proofErr w:type="spellStart"/>
      <w:r w:rsidRPr="00E76169">
        <w:rPr>
          <w:rFonts w:ascii="Times New Roman" w:hAnsi="Times New Roman" w:cs="Times New Roman"/>
          <w:i/>
          <w:sz w:val="28"/>
          <w:szCs w:val="28"/>
        </w:rPr>
        <w:t>Cohen’s</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Aesthetics</w:t>
      </w:r>
      <w:proofErr w:type="spellEnd"/>
      <w:r w:rsidRPr="00E76169">
        <w:rPr>
          <w:rFonts w:ascii="Times New Roman" w:hAnsi="Times New Roman" w:cs="Times New Roman"/>
          <w:sz w:val="28"/>
          <w:szCs w:val="28"/>
        </w:rPr>
        <w:t xml:space="preserve"> (nella sezione </w:t>
      </w:r>
      <w:r w:rsidRPr="00E76169">
        <w:rPr>
          <w:rFonts w:ascii="Times New Roman" w:hAnsi="Times New Roman" w:cs="Times New Roman"/>
          <w:i/>
          <w:sz w:val="28"/>
          <w:szCs w:val="28"/>
        </w:rPr>
        <w:t xml:space="preserve">Von Cohen </w:t>
      </w:r>
      <w:proofErr w:type="spellStart"/>
      <w:r w:rsidRPr="00E76169">
        <w:rPr>
          <w:rFonts w:ascii="Times New Roman" w:hAnsi="Times New Roman" w:cs="Times New Roman"/>
          <w:i/>
          <w:sz w:val="28"/>
          <w:szCs w:val="28"/>
        </w:rPr>
        <w:t>aus</w:t>
      </w:r>
      <w:proofErr w:type="spellEnd"/>
      <w:r w:rsidRPr="00E76169">
        <w:rPr>
          <w:rFonts w:ascii="Times New Roman" w:hAnsi="Times New Roman" w:cs="Times New Roman"/>
          <w:sz w:val="28"/>
          <w:szCs w:val="28"/>
        </w:rPr>
        <w:t>).</w:t>
      </w:r>
    </w:p>
    <w:p w14:paraId="7396344C"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w:t>
      </w:r>
      <w:r w:rsidRPr="00E76169">
        <w:rPr>
          <w:rFonts w:ascii="Times New Roman" w:hAnsi="Times New Roman" w:cs="Times New Roman"/>
          <w:sz w:val="28"/>
          <w:szCs w:val="28"/>
        </w:rPr>
        <w:t xml:space="preserve">Convegno </w:t>
      </w:r>
      <w:r w:rsidRPr="00E76169">
        <w:rPr>
          <w:rFonts w:ascii="Times New Roman" w:hAnsi="Times New Roman" w:cs="Times New Roman"/>
          <w:i/>
          <w:sz w:val="28"/>
          <w:szCs w:val="28"/>
        </w:rPr>
        <w:t>Differenze e relazioni. III: le religioni nello spazio pubblico</w:t>
      </w:r>
      <w:r w:rsidRPr="00E76169">
        <w:rPr>
          <w:rFonts w:ascii="Times New Roman" w:hAnsi="Times New Roman" w:cs="Times New Roman"/>
          <w:sz w:val="28"/>
          <w:szCs w:val="28"/>
        </w:rPr>
        <w:t xml:space="preserve"> (Macerata, Università di Macerata, 2-4 ottobre 2014); 59° Convegno di Ricerca Filosofica organizzato dalla Fondazione Centro Studi Filosofici di Gallarate in collaborazione con l’Università di Macerata; comunicazione intitolata </w:t>
      </w:r>
      <w:r w:rsidRPr="00E76169">
        <w:rPr>
          <w:rFonts w:ascii="Times New Roman" w:hAnsi="Times New Roman" w:cs="Times New Roman"/>
          <w:i/>
          <w:sz w:val="28"/>
          <w:szCs w:val="28"/>
        </w:rPr>
        <w:t>La questione dell’insegnamento scolastico di un’arte di ispirazione religiosa</w:t>
      </w:r>
      <w:r w:rsidRPr="00E76169">
        <w:rPr>
          <w:rFonts w:ascii="Times New Roman" w:hAnsi="Times New Roman" w:cs="Times New Roman"/>
          <w:sz w:val="28"/>
          <w:szCs w:val="28"/>
        </w:rPr>
        <w:t>.</w:t>
      </w:r>
    </w:p>
    <w:p w14:paraId="646147F6"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Convegno </w:t>
      </w:r>
      <w:r w:rsidRPr="00E76169">
        <w:rPr>
          <w:rFonts w:ascii="Times New Roman" w:hAnsi="Times New Roman" w:cs="Times New Roman"/>
          <w:i/>
          <w:sz w:val="28"/>
          <w:szCs w:val="28"/>
        </w:rPr>
        <w:t>Soggettività e assoluto</w:t>
      </w:r>
      <w:r w:rsidRPr="00E76169">
        <w:rPr>
          <w:rFonts w:ascii="Times New Roman" w:hAnsi="Times New Roman" w:cs="Times New Roman"/>
          <w:sz w:val="28"/>
          <w:szCs w:val="28"/>
        </w:rPr>
        <w:t xml:space="preserve"> (Vercelli, Università del Piemonte Orientale, 9-10 giugno 2014); convegno organizzato dal Dipartimento di Studi Umanistici del Piemonte Orientale nell’ambito del PRIN 2009 “Soggettività e assoluto”; relazione intitolata </w:t>
      </w:r>
      <w:r w:rsidRPr="00E76169">
        <w:rPr>
          <w:rFonts w:ascii="Times New Roman" w:hAnsi="Times New Roman" w:cs="Times New Roman"/>
          <w:i/>
          <w:sz w:val="28"/>
          <w:szCs w:val="28"/>
        </w:rPr>
        <w:t>Intersoggettività e assoluto nel pensiero di Michel Henry</w:t>
      </w:r>
      <w:r w:rsidRPr="00E76169">
        <w:rPr>
          <w:rFonts w:ascii="Times New Roman" w:hAnsi="Times New Roman" w:cs="Times New Roman"/>
          <w:sz w:val="28"/>
          <w:szCs w:val="28"/>
        </w:rPr>
        <w:t>.</w:t>
      </w:r>
    </w:p>
    <w:p w14:paraId="0312880E"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Convegno internazionale </w:t>
      </w:r>
      <w:r w:rsidRPr="00E76169">
        <w:rPr>
          <w:rFonts w:ascii="Times New Roman" w:hAnsi="Times New Roman" w:cs="Times New Roman"/>
          <w:i/>
          <w:sz w:val="28"/>
          <w:szCs w:val="28"/>
        </w:rPr>
        <w:t xml:space="preserve">Po </w:t>
      </w:r>
      <w:proofErr w:type="spellStart"/>
      <w:r w:rsidRPr="00E76169">
        <w:rPr>
          <w:rFonts w:ascii="Times New Roman" w:hAnsi="Times New Roman" w:cs="Times New Roman"/>
          <w:i/>
          <w:sz w:val="28"/>
          <w:szCs w:val="28"/>
        </w:rPr>
        <w:t>ontologijos</w:t>
      </w:r>
      <w:proofErr w:type="spellEnd"/>
      <w:r w:rsidRPr="00E76169">
        <w:rPr>
          <w:rFonts w:ascii="Times New Roman" w:hAnsi="Times New Roman" w:cs="Times New Roman"/>
          <w:i/>
          <w:sz w:val="28"/>
          <w:szCs w:val="28"/>
        </w:rPr>
        <w:t xml:space="preserve">? – After </w:t>
      </w:r>
      <w:proofErr w:type="spellStart"/>
      <w:r w:rsidRPr="00E76169">
        <w:rPr>
          <w:rFonts w:ascii="Times New Roman" w:hAnsi="Times New Roman" w:cs="Times New Roman"/>
          <w:i/>
          <w:sz w:val="28"/>
          <w:szCs w:val="28"/>
        </w:rPr>
        <w:t>Ontology</w:t>
      </w:r>
      <w:proofErr w:type="spellEnd"/>
      <w:r w:rsidRPr="00E76169">
        <w:rPr>
          <w:rFonts w:ascii="Times New Roman" w:hAnsi="Times New Roman" w:cs="Times New Roman"/>
          <w:i/>
          <w:sz w:val="28"/>
          <w:szCs w:val="28"/>
        </w:rPr>
        <w:t>?</w:t>
      </w:r>
      <w:r w:rsidRPr="00E76169">
        <w:rPr>
          <w:rFonts w:ascii="Times New Roman" w:hAnsi="Times New Roman" w:cs="Times New Roman"/>
          <w:sz w:val="28"/>
          <w:szCs w:val="28"/>
        </w:rPr>
        <w:t xml:space="preserve"> (Vilnius, Università di Vilnius, 27-29 aprile 2014); convegno organizzato dall’Università di Vilnius; relazione intitolata </w:t>
      </w:r>
      <w:r w:rsidRPr="00E76169">
        <w:rPr>
          <w:rFonts w:ascii="Times New Roman" w:hAnsi="Times New Roman" w:cs="Times New Roman"/>
          <w:i/>
          <w:sz w:val="28"/>
          <w:szCs w:val="28"/>
        </w:rPr>
        <w:t>Ontologia e fenomenologia nel pensiero di Michel Henry</w:t>
      </w:r>
      <w:r w:rsidRPr="00E76169">
        <w:rPr>
          <w:rFonts w:ascii="Times New Roman" w:hAnsi="Times New Roman" w:cs="Times New Roman"/>
          <w:sz w:val="28"/>
          <w:szCs w:val="28"/>
        </w:rPr>
        <w:t>.</w:t>
      </w:r>
    </w:p>
    <w:p w14:paraId="78FA32D6"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lastRenderedPageBreak/>
        <w:t xml:space="preserve">Conferenza </w:t>
      </w:r>
      <w:r w:rsidRPr="00E76169">
        <w:rPr>
          <w:rFonts w:ascii="Times New Roman" w:hAnsi="Times New Roman" w:cs="Times New Roman"/>
          <w:i/>
          <w:sz w:val="28"/>
          <w:szCs w:val="28"/>
        </w:rPr>
        <w:t>Uomo-donna</w:t>
      </w:r>
      <w:r w:rsidRPr="00E76169">
        <w:rPr>
          <w:rFonts w:ascii="Times New Roman" w:hAnsi="Times New Roman" w:cs="Times New Roman"/>
          <w:sz w:val="28"/>
          <w:szCs w:val="28"/>
        </w:rPr>
        <w:t xml:space="preserve"> (Torino, Circolo dei Lettori, 27 marzo 2014</w:t>
      </w:r>
      <w:proofErr w:type="gramStart"/>
      <w:r w:rsidRPr="00E76169">
        <w:rPr>
          <w:rFonts w:ascii="Times New Roman" w:hAnsi="Times New Roman" w:cs="Times New Roman"/>
          <w:sz w:val="28"/>
          <w:szCs w:val="28"/>
        </w:rPr>
        <w:t>) ;</w:t>
      </w:r>
      <w:proofErr w:type="gramEnd"/>
      <w:r w:rsidRPr="00E76169">
        <w:rPr>
          <w:rFonts w:ascii="Times New Roman" w:hAnsi="Times New Roman" w:cs="Times New Roman"/>
          <w:sz w:val="28"/>
          <w:szCs w:val="28"/>
        </w:rPr>
        <w:t xml:space="preserve"> conferenza a due voci tenuta insieme alla psicologa Livia Vitale e organizzata dalla Sezione di Torino e Vercelli della SFI – Società Filosofica Italiana all’interno del ciclo </w:t>
      </w:r>
      <w:r w:rsidRPr="00E76169">
        <w:rPr>
          <w:rFonts w:ascii="Times New Roman" w:hAnsi="Times New Roman" w:cs="Times New Roman"/>
          <w:i/>
          <w:sz w:val="28"/>
          <w:szCs w:val="28"/>
        </w:rPr>
        <w:t>Vivere</w:t>
      </w:r>
      <w:r w:rsidRPr="00E76169">
        <w:rPr>
          <w:rFonts w:ascii="Times New Roman" w:hAnsi="Times New Roman" w:cs="Times New Roman"/>
          <w:sz w:val="28"/>
          <w:szCs w:val="28"/>
        </w:rPr>
        <w:t>.</w:t>
      </w:r>
    </w:p>
    <w:p w14:paraId="317D2CF6"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w:t>
      </w:r>
      <w:r w:rsidRPr="00E76169">
        <w:rPr>
          <w:rFonts w:ascii="Times New Roman" w:hAnsi="Times New Roman" w:cs="Times New Roman"/>
          <w:sz w:val="28"/>
          <w:szCs w:val="28"/>
        </w:rPr>
        <w:t xml:space="preserve">Convegno </w:t>
      </w:r>
      <w:r w:rsidRPr="00E76169">
        <w:rPr>
          <w:rFonts w:ascii="Times New Roman" w:hAnsi="Times New Roman" w:cs="Times New Roman"/>
          <w:i/>
          <w:sz w:val="28"/>
          <w:szCs w:val="28"/>
        </w:rPr>
        <w:t>Le sfide dell’educazione</w:t>
      </w:r>
      <w:r w:rsidRPr="00E76169">
        <w:rPr>
          <w:rFonts w:ascii="Times New Roman" w:hAnsi="Times New Roman" w:cs="Times New Roman"/>
          <w:sz w:val="28"/>
          <w:szCs w:val="28"/>
        </w:rPr>
        <w:t xml:space="preserve"> (Torino, Università di Torino, 27 marzo 2014); convegno organizzato dalla rivista “Spazio Filosofico” per la presentazione del numero 10 della rivista; intervento di presentazione del proprio articolo intitolato </w:t>
      </w:r>
      <w:r w:rsidRPr="00E76169">
        <w:rPr>
          <w:rFonts w:ascii="Times New Roman" w:hAnsi="Times New Roman" w:cs="Times New Roman"/>
          <w:i/>
          <w:sz w:val="28"/>
          <w:szCs w:val="28"/>
        </w:rPr>
        <w:t>Emergenza antropologica, emergenza educativa</w:t>
      </w:r>
      <w:r w:rsidRPr="00E76169">
        <w:rPr>
          <w:rFonts w:ascii="Times New Roman" w:hAnsi="Times New Roman" w:cs="Times New Roman"/>
          <w:sz w:val="28"/>
          <w:szCs w:val="28"/>
        </w:rPr>
        <w:t>.</w:t>
      </w:r>
    </w:p>
    <w:p w14:paraId="2A32B575"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Conferenza </w:t>
      </w:r>
      <w:r w:rsidRPr="00E76169">
        <w:rPr>
          <w:rFonts w:ascii="Times New Roman" w:hAnsi="Times New Roman" w:cs="Times New Roman"/>
          <w:i/>
          <w:sz w:val="28"/>
          <w:szCs w:val="28"/>
        </w:rPr>
        <w:t>Musica e immagine: la musica e la sua immagine sulla carta</w:t>
      </w:r>
      <w:r w:rsidRPr="00E76169">
        <w:rPr>
          <w:rFonts w:ascii="Times New Roman" w:hAnsi="Times New Roman" w:cs="Times New Roman"/>
          <w:sz w:val="28"/>
          <w:szCs w:val="28"/>
        </w:rPr>
        <w:t xml:space="preserve"> (Torino, Circolo dei Lettori, 28 giugno 2013); conferenza organizzata dalla Sezione di Torino e Vercelli della SFI – Società Filosofica Italiana all’interno del ciclo </w:t>
      </w:r>
      <w:r w:rsidRPr="00E76169">
        <w:rPr>
          <w:rFonts w:ascii="Times New Roman" w:hAnsi="Times New Roman" w:cs="Times New Roman"/>
          <w:i/>
          <w:sz w:val="28"/>
          <w:szCs w:val="28"/>
        </w:rPr>
        <w:t>Filosofia e musica: musica e immagini</w:t>
      </w:r>
      <w:r w:rsidRPr="00E76169">
        <w:rPr>
          <w:rFonts w:ascii="Times New Roman" w:hAnsi="Times New Roman" w:cs="Times New Roman"/>
          <w:sz w:val="28"/>
          <w:szCs w:val="28"/>
        </w:rPr>
        <w:t>.</w:t>
      </w:r>
    </w:p>
    <w:p w14:paraId="7668060B"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w:t>
      </w:r>
      <w:r w:rsidRPr="00E76169">
        <w:rPr>
          <w:rFonts w:ascii="Times New Roman" w:hAnsi="Times New Roman" w:cs="Times New Roman"/>
          <w:sz w:val="28"/>
          <w:szCs w:val="28"/>
        </w:rPr>
        <w:t xml:space="preserve">Convegno </w:t>
      </w:r>
      <w:r w:rsidRPr="00E76169">
        <w:rPr>
          <w:rFonts w:ascii="Times New Roman" w:hAnsi="Times New Roman" w:cs="Times New Roman"/>
          <w:i/>
          <w:sz w:val="28"/>
          <w:szCs w:val="28"/>
        </w:rPr>
        <w:t xml:space="preserve">Differenze e relazioni. I: il prossimo e l’estraneo </w:t>
      </w:r>
      <w:r w:rsidRPr="00E76169">
        <w:rPr>
          <w:rFonts w:ascii="Times New Roman" w:hAnsi="Times New Roman" w:cs="Times New Roman"/>
          <w:sz w:val="28"/>
          <w:szCs w:val="28"/>
        </w:rPr>
        <w:t xml:space="preserve">(Macerata, Università di Macerata 5-7 settembre 2012); 57° Convegno di Ricerca Filosofica organizzato dalla Fondazione Centro Studi Filosofici di Gallarate in collaborazione con l’Università di Macerata; comunicazione intitolata </w:t>
      </w:r>
      <w:r w:rsidRPr="00E76169">
        <w:rPr>
          <w:rFonts w:ascii="Times New Roman" w:hAnsi="Times New Roman" w:cs="Times New Roman"/>
          <w:i/>
          <w:sz w:val="28"/>
          <w:szCs w:val="28"/>
        </w:rPr>
        <w:t>Alterità e relazione tra uomo e donna</w:t>
      </w:r>
      <w:r w:rsidRPr="00E76169">
        <w:rPr>
          <w:rFonts w:ascii="Times New Roman" w:hAnsi="Times New Roman" w:cs="Times New Roman"/>
          <w:sz w:val="28"/>
          <w:szCs w:val="28"/>
        </w:rPr>
        <w:t>.</w:t>
      </w:r>
    </w:p>
    <w:p w14:paraId="0FBCCB36"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Conferenza </w:t>
      </w:r>
      <w:proofErr w:type="spellStart"/>
      <w:r w:rsidRPr="00E76169">
        <w:rPr>
          <w:rFonts w:ascii="Times New Roman" w:hAnsi="Times New Roman" w:cs="Times New Roman"/>
          <w:i/>
          <w:sz w:val="28"/>
          <w:szCs w:val="28"/>
        </w:rPr>
        <w:t>Cratylus</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muzikoje</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Cratylus</w:t>
      </w:r>
      <w:proofErr w:type="spellEnd"/>
      <w:r w:rsidRPr="00E76169">
        <w:rPr>
          <w:rFonts w:ascii="Times New Roman" w:hAnsi="Times New Roman" w:cs="Times New Roman"/>
          <w:i/>
          <w:sz w:val="28"/>
          <w:szCs w:val="28"/>
        </w:rPr>
        <w:t xml:space="preserve"> in musica] </w:t>
      </w:r>
      <w:r w:rsidRPr="00E76169">
        <w:rPr>
          <w:rFonts w:ascii="Times New Roman" w:hAnsi="Times New Roman" w:cs="Times New Roman"/>
          <w:sz w:val="28"/>
          <w:szCs w:val="28"/>
        </w:rPr>
        <w:t>(Vilnius, Università di Vilnius, 28 giugno 2012); conferenza organizzata dal Centro di Studi Religiosi dell’Università di Vilnius.</w:t>
      </w:r>
    </w:p>
    <w:p w14:paraId="58CC89CB"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w:t>
      </w:r>
      <w:r w:rsidRPr="00E76169">
        <w:rPr>
          <w:rFonts w:ascii="Times New Roman" w:hAnsi="Times New Roman" w:cs="Times New Roman"/>
          <w:sz w:val="28"/>
          <w:szCs w:val="28"/>
        </w:rPr>
        <w:t xml:space="preserve">Convegno </w:t>
      </w:r>
      <w:r w:rsidRPr="00E76169">
        <w:rPr>
          <w:rFonts w:ascii="Times New Roman" w:hAnsi="Times New Roman" w:cs="Times New Roman"/>
          <w:i/>
          <w:sz w:val="28"/>
          <w:szCs w:val="28"/>
        </w:rPr>
        <w:t xml:space="preserve">Quale esperienza per la filosofia della religione? </w:t>
      </w:r>
      <w:r w:rsidRPr="00E76169">
        <w:rPr>
          <w:rFonts w:ascii="Times New Roman" w:hAnsi="Times New Roman" w:cs="Times New Roman"/>
          <w:sz w:val="28"/>
          <w:szCs w:val="28"/>
        </w:rPr>
        <w:t xml:space="preserve">(Verona, Fondazione Campostrini, 27-28 gennaio 2011); convegno organizzato dalla Fondazione Campostrini; intervento come </w:t>
      </w:r>
      <w:r w:rsidRPr="00E76169">
        <w:rPr>
          <w:rFonts w:ascii="Times New Roman" w:hAnsi="Times New Roman" w:cs="Times New Roman"/>
          <w:i/>
          <w:sz w:val="28"/>
          <w:szCs w:val="28"/>
        </w:rPr>
        <w:t>discussant</w:t>
      </w:r>
      <w:r w:rsidRPr="00E76169">
        <w:rPr>
          <w:rFonts w:ascii="Times New Roman" w:hAnsi="Times New Roman" w:cs="Times New Roman"/>
          <w:sz w:val="28"/>
          <w:szCs w:val="28"/>
        </w:rPr>
        <w:t xml:space="preserve"> alla relazione del prof. Mario Micheletti.</w:t>
      </w:r>
    </w:p>
    <w:p w14:paraId="39CF0CE9"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w:t>
      </w:r>
      <w:r w:rsidRPr="00E76169">
        <w:rPr>
          <w:rFonts w:ascii="Times New Roman" w:hAnsi="Times New Roman" w:cs="Times New Roman"/>
          <w:sz w:val="28"/>
          <w:szCs w:val="28"/>
        </w:rPr>
        <w:t xml:space="preserve">Convegno internazionale </w:t>
      </w:r>
      <w:r w:rsidRPr="00E76169">
        <w:rPr>
          <w:rFonts w:ascii="Times New Roman" w:hAnsi="Times New Roman" w:cs="Times New Roman"/>
          <w:i/>
          <w:sz w:val="28"/>
          <w:szCs w:val="28"/>
        </w:rPr>
        <w:t xml:space="preserve">(Re)-lire Michel Henry – </w:t>
      </w:r>
      <w:proofErr w:type="gramStart"/>
      <w:r w:rsidRPr="00E76169">
        <w:rPr>
          <w:rFonts w:ascii="Times New Roman" w:hAnsi="Times New Roman" w:cs="Times New Roman"/>
          <w:i/>
          <w:sz w:val="28"/>
          <w:szCs w:val="28"/>
        </w:rPr>
        <w:t>La vie</w:t>
      </w:r>
      <w:proofErr w:type="gramEnd"/>
      <w:r w:rsidRPr="00E76169">
        <w:rPr>
          <w:rFonts w:ascii="Times New Roman" w:hAnsi="Times New Roman" w:cs="Times New Roman"/>
          <w:i/>
          <w:sz w:val="28"/>
          <w:szCs w:val="28"/>
        </w:rPr>
        <w:t xml:space="preserve"> et les vivants</w:t>
      </w:r>
      <w:r w:rsidRPr="00E76169">
        <w:rPr>
          <w:rFonts w:ascii="Times New Roman" w:hAnsi="Times New Roman" w:cs="Times New Roman"/>
          <w:sz w:val="28"/>
          <w:szCs w:val="28"/>
        </w:rPr>
        <w:t xml:space="preserve"> (</w:t>
      </w:r>
      <w:proofErr w:type="spellStart"/>
      <w:r w:rsidRPr="00E76169">
        <w:rPr>
          <w:rFonts w:ascii="Times New Roman" w:hAnsi="Times New Roman" w:cs="Times New Roman"/>
          <w:sz w:val="28"/>
          <w:szCs w:val="28"/>
        </w:rPr>
        <w:t>Louvain</w:t>
      </w:r>
      <w:proofErr w:type="spellEnd"/>
      <w:r w:rsidRPr="00E76169">
        <w:rPr>
          <w:rFonts w:ascii="Times New Roman" w:hAnsi="Times New Roman" w:cs="Times New Roman"/>
          <w:sz w:val="28"/>
          <w:szCs w:val="28"/>
        </w:rPr>
        <w:t>-la-</w:t>
      </w:r>
      <w:proofErr w:type="spellStart"/>
      <w:r w:rsidRPr="00E76169">
        <w:rPr>
          <w:rFonts w:ascii="Times New Roman" w:hAnsi="Times New Roman" w:cs="Times New Roman"/>
          <w:sz w:val="28"/>
          <w:szCs w:val="28"/>
        </w:rPr>
        <w:t>Neuve</w:t>
      </w:r>
      <w:proofErr w:type="spellEnd"/>
      <w:r w:rsidRPr="00E76169">
        <w:rPr>
          <w:rFonts w:ascii="Times New Roman" w:hAnsi="Times New Roman" w:cs="Times New Roman"/>
          <w:sz w:val="28"/>
          <w:szCs w:val="28"/>
        </w:rPr>
        <w:t xml:space="preserve">, Université Catholique de </w:t>
      </w:r>
      <w:proofErr w:type="spellStart"/>
      <w:r w:rsidRPr="00E76169">
        <w:rPr>
          <w:rFonts w:ascii="Times New Roman" w:hAnsi="Times New Roman" w:cs="Times New Roman"/>
          <w:sz w:val="28"/>
          <w:szCs w:val="28"/>
        </w:rPr>
        <w:t>Louvain</w:t>
      </w:r>
      <w:proofErr w:type="spellEnd"/>
      <w:r w:rsidRPr="00E76169">
        <w:rPr>
          <w:rFonts w:ascii="Times New Roman" w:hAnsi="Times New Roman" w:cs="Times New Roman"/>
          <w:sz w:val="28"/>
          <w:szCs w:val="28"/>
        </w:rPr>
        <w:t xml:space="preserve">, 15-17 dicembre 2010); convegno organizzato dall’Université Catholique de </w:t>
      </w:r>
      <w:proofErr w:type="spellStart"/>
      <w:r w:rsidRPr="00E76169">
        <w:rPr>
          <w:rFonts w:ascii="Times New Roman" w:hAnsi="Times New Roman" w:cs="Times New Roman"/>
          <w:sz w:val="28"/>
          <w:szCs w:val="28"/>
        </w:rPr>
        <w:t>Louvain</w:t>
      </w:r>
      <w:proofErr w:type="spellEnd"/>
      <w:r w:rsidRPr="00E76169">
        <w:rPr>
          <w:rFonts w:ascii="Times New Roman" w:hAnsi="Times New Roman" w:cs="Times New Roman"/>
          <w:sz w:val="28"/>
          <w:szCs w:val="28"/>
        </w:rPr>
        <w:t xml:space="preserve"> per l’inaugurazione dei </w:t>
      </w:r>
      <w:proofErr w:type="spellStart"/>
      <w:r w:rsidRPr="00E76169">
        <w:rPr>
          <w:rFonts w:ascii="Times New Roman" w:hAnsi="Times New Roman" w:cs="Times New Roman"/>
          <w:sz w:val="28"/>
          <w:szCs w:val="28"/>
        </w:rPr>
        <w:t>Fonds</w:t>
      </w:r>
      <w:proofErr w:type="spellEnd"/>
      <w:r w:rsidRPr="00E76169">
        <w:rPr>
          <w:rFonts w:ascii="Times New Roman" w:hAnsi="Times New Roman" w:cs="Times New Roman"/>
          <w:sz w:val="28"/>
          <w:szCs w:val="28"/>
        </w:rPr>
        <w:t xml:space="preserve"> Michel Henry; relazione intitolata </w:t>
      </w:r>
      <w:r w:rsidRPr="00E76169">
        <w:rPr>
          <w:rFonts w:ascii="Times New Roman" w:hAnsi="Times New Roman" w:cs="Times New Roman"/>
          <w:i/>
          <w:sz w:val="28"/>
          <w:szCs w:val="28"/>
        </w:rPr>
        <w:t>Il tema dell’anima nel pensiero di Michel Henry</w:t>
      </w:r>
      <w:r w:rsidRPr="00E76169">
        <w:rPr>
          <w:rFonts w:ascii="Times New Roman" w:hAnsi="Times New Roman" w:cs="Times New Roman"/>
          <w:sz w:val="28"/>
          <w:szCs w:val="28"/>
        </w:rPr>
        <w:t xml:space="preserve">. </w:t>
      </w:r>
    </w:p>
    <w:p w14:paraId="42A56D42" w14:textId="0B4FBAB5"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Scuola di Alta Formazione Filosofica – VII Ciclo (Torino, Villa </w:t>
      </w:r>
      <w:proofErr w:type="spellStart"/>
      <w:r w:rsidRPr="00E76169">
        <w:rPr>
          <w:rFonts w:ascii="Times New Roman" w:hAnsi="Times New Roman" w:cs="Times New Roman"/>
          <w:sz w:val="28"/>
          <w:szCs w:val="28"/>
        </w:rPr>
        <w:t>Gualino</w:t>
      </w:r>
      <w:proofErr w:type="spellEnd"/>
      <w:r w:rsidRPr="00E76169">
        <w:rPr>
          <w:rFonts w:ascii="Times New Roman" w:hAnsi="Times New Roman" w:cs="Times New Roman"/>
          <w:sz w:val="28"/>
          <w:szCs w:val="28"/>
        </w:rPr>
        <w:t xml:space="preserve">, 23-27 novembre 2009); seminario organizzato dal Centro Studi Filosofico-religiosi “Luigi Pareyson”; relazione intitolata </w:t>
      </w:r>
      <w:r w:rsidRPr="00E76169">
        <w:rPr>
          <w:rFonts w:ascii="Times New Roman" w:hAnsi="Times New Roman" w:cs="Times New Roman"/>
          <w:i/>
          <w:sz w:val="28"/>
          <w:szCs w:val="28"/>
        </w:rPr>
        <w:t>L’</w:t>
      </w:r>
      <w:proofErr w:type="spellStart"/>
      <w:r w:rsidRPr="00E76169">
        <w:rPr>
          <w:rFonts w:ascii="Times New Roman" w:hAnsi="Times New Roman" w:cs="Times New Roman"/>
          <w:i/>
          <w:sz w:val="28"/>
          <w:szCs w:val="28"/>
        </w:rPr>
        <w:t>autoesperienza</w:t>
      </w:r>
      <w:proofErr w:type="spellEnd"/>
      <w:r w:rsidRPr="00E76169">
        <w:rPr>
          <w:rFonts w:ascii="Times New Roman" w:hAnsi="Times New Roman" w:cs="Times New Roman"/>
          <w:i/>
          <w:sz w:val="28"/>
          <w:szCs w:val="28"/>
        </w:rPr>
        <w:t xml:space="preserve"> dell’io</w:t>
      </w:r>
      <w:r w:rsidRPr="00E76169">
        <w:rPr>
          <w:rFonts w:ascii="Times New Roman" w:hAnsi="Times New Roman" w:cs="Times New Roman"/>
          <w:sz w:val="28"/>
          <w:szCs w:val="28"/>
        </w:rPr>
        <w:t>.</w:t>
      </w:r>
    </w:p>
    <w:p w14:paraId="5F5D56D0"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w:t>
      </w:r>
      <w:r w:rsidRPr="00E76169">
        <w:rPr>
          <w:rFonts w:ascii="Times New Roman" w:hAnsi="Times New Roman" w:cs="Times New Roman"/>
          <w:sz w:val="28"/>
          <w:szCs w:val="28"/>
        </w:rPr>
        <w:t xml:space="preserve">Seminario/Convegno </w:t>
      </w:r>
      <w:r w:rsidRPr="00E76169">
        <w:rPr>
          <w:rFonts w:ascii="Times New Roman" w:hAnsi="Times New Roman" w:cs="Times New Roman"/>
          <w:i/>
          <w:sz w:val="28"/>
          <w:szCs w:val="28"/>
        </w:rPr>
        <w:t>Filosofia “della” musica e filosofia “nella” musica</w:t>
      </w:r>
      <w:r w:rsidRPr="00E76169">
        <w:rPr>
          <w:rFonts w:ascii="Times New Roman" w:hAnsi="Times New Roman" w:cs="Times New Roman"/>
          <w:sz w:val="28"/>
          <w:szCs w:val="28"/>
        </w:rPr>
        <w:t xml:space="preserve"> (Mondovì, Academia Montis </w:t>
      </w:r>
      <w:proofErr w:type="spellStart"/>
      <w:r w:rsidRPr="00E76169">
        <w:rPr>
          <w:rFonts w:ascii="Times New Roman" w:hAnsi="Times New Roman" w:cs="Times New Roman"/>
          <w:sz w:val="28"/>
          <w:szCs w:val="28"/>
        </w:rPr>
        <w:t>Regalis</w:t>
      </w:r>
      <w:proofErr w:type="spellEnd"/>
      <w:r w:rsidRPr="00E76169">
        <w:rPr>
          <w:rFonts w:ascii="Times New Roman" w:hAnsi="Times New Roman" w:cs="Times New Roman"/>
          <w:sz w:val="28"/>
          <w:szCs w:val="28"/>
        </w:rPr>
        <w:t xml:space="preserve">, 1-3 maggio 2009); seminario organizzato dalla Sezione di Torino e Vercelli della SFI – Società Filosofica Italiana; relazione intitolata </w:t>
      </w:r>
      <w:proofErr w:type="spellStart"/>
      <w:r w:rsidRPr="00E76169">
        <w:rPr>
          <w:rFonts w:ascii="Times New Roman" w:hAnsi="Times New Roman" w:cs="Times New Roman"/>
          <w:i/>
          <w:sz w:val="28"/>
          <w:szCs w:val="28"/>
        </w:rPr>
        <w:t>Cratylus</w:t>
      </w:r>
      <w:proofErr w:type="spellEnd"/>
      <w:r w:rsidRPr="00E76169">
        <w:rPr>
          <w:rFonts w:ascii="Times New Roman" w:hAnsi="Times New Roman" w:cs="Times New Roman"/>
          <w:i/>
          <w:sz w:val="28"/>
          <w:szCs w:val="28"/>
        </w:rPr>
        <w:t xml:space="preserve"> in musica. Una prospettiva sul rapporto natura-convenzione a partire dalla musica</w:t>
      </w:r>
      <w:r w:rsidRPr="00E76169">
        <w:rPr>
          <w:rFonts w:ascii="Times New Roman" w:hAnsi="Times New Roman" w:cs="Times New Roman"/>
          <w:sz w:val="28"/>
          <w:szCs w:val="28"/>
        </w:rPr>
        <w:t>.</w:t>
      </w:r>
    </w:p>
    <w:p w14:paraId="1AD8619A"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w:t>
      </w:r>
      <w:r w:rsidRPr="00E76169">
        <w:rPr>
          <w:rFonts w:ascii="Times New Roman" w:hAnsi="Times New Roman" w:cs="Times New Roman"/>
          <w:sz w:val="28"/>
          <w:szCs w:val="28"/>
        </w:rPr>
        <w:t xml:space="preserve">Convegno internazionale </w:t>
      </w:r>
      <w:r w:rsidRPr="00E76169">
        <w:rPr>
          <w:rFonts w:ascii="Times New Roman" w:hAnsi="Times New Roman" w:cs="Times New Roman"/>
          <w:i/>
          <w:sz w:val="28"/>
          <w:szCs w:val="28"/>
        </w:rPr>
        <w:t xml:space="preserve">Hermann Cohen und die </w:t>
      </w:r>
      <w:proofErr w:type="spellStart"/>
      <w:r w:rsidRPr="00E76169">
        <w:rPr>
          <w:rFonts w:ascii="Times New Roman" w:hAnsi="Times New Roman" w:cs="Times New Roman"/>
          <w:i/>
          <w:sz w:val="28"/>
          <w:szCs w:val="28"/>
        </w:rPr>
        <w:t>bildende</w:t>
      </w:r>
      <w:proofErr w:type="spellEnd"/>
      <w:r w:rsidRPr="00E76169">
        <w:rPr>
          <w:rFonts w:ascii="Times New Roman" w:hAnsi="Times New Roman" w:cs="Times New Roman"/>
          <w:i/>
          <w:sz w:val="28"/>
          <w:szCs w:val="28"/>
        </w:rPr>
        <w:t xml:space="preserve"> Kunst</w:t>
      </w:r>
      <w:r w:rsidRPr="00E76169">
        <w:rPr>
          <w:rFonts w:ascii="Times New Roman" w:hAnsi="Times New Roman" w:cs="Times New Roman"/>
          <w:sz w:val="28"/>
          <w:szCs w:val="28"/>
        </w:rPr>
        <w:t xml:space="preserve"> (</w:t>
      </w:r>
      <w:proofErr w:type="spellStart"/>
      <w:r w:rsidRPr="00E76169">
        <w:rPr>
          <w:rFonts w:ascii="Times New Roman" w:hAnsi="Times New Roman" w:cs="Times New Roman"/>
          <w:sz w:val="28"/>
          <w:szCs w:val="28"/>
        </w:rPr>
        <w:t>Coswig</w:t>
      </w:r>
      <w:proofErr w:type="spellEnd"/>
      <w:r w:rsidRPr="00E76169">
        <w:rPr>
          <w:rFonts w:ascii="Times New Roman" w:hAnsi="Times New Roman" w:cs="Times New Roman"/>
          <w:sz w:val="28"/>
          <w:szCs w:val="28"/>
        </w:rPr>
        <w:t xml:space="preserve">, Hotel </w:t>
      </w:r>
      <w:proofErr w:type="spellStart"/>
      <w:r w:rsidRPr="00E76169">
        <w:rPr>
          <w:rFonts w:ascii="Times New Roman" w:hAnsi="Times New Roman" w:cs="Times New Roman"/>
          <w:sz w:val="28"/>
          <w:szCs w:val="28"/>
        </w:rPr>
        <w:t>Elbterrasse</w:t>
      </w:r>
      <w:proofErr w:type="spellEnd"/>
      <w:r w:rsidRPr="00E76169">
        <w:rPr>
          <w:rFonts w:ascii="Times New Roman" w:hAnsi="Times New Roman" w:cs="Times New Roman"/>
          <w:sz w:val="28"/>
          <w:szCs w:val="28"/>
        </w:rPr>
        <w:t xml:space="preserve"> </w:t>
      </w:r>
      <w:proofErr w:type="spellStart"/>
      <w:r w:rsidRPr="00E76169">
        <w:rPr>
          <w:rFonts w:ascii="Times New Roman" w:hAnsi="Times New Roman" w:cs="Times New Roman"/>
          <w:sz w:val="28"/>
          <w:szCs w:val="28"/>
        </w:rPr>
        <w:t>Wörlitzer</w:t>
      </w:r>
      <w:proofErr w:type="spellEnd"/>
      <w:r w:rsidRPr="00E76169">
        <w:rPr>
          <w:rFonts w:ascii="Times New Roman" w:hAnsi="Times New Roman" w:cs="Times New Roman"/>
          <w:sz w:val="28"/>
          <w:szCs w:val="28"/>
        </w:rPr>
        <w:t xml:space="preserve"> Winkel, 15-18 giugno 2008); convegno organizzato dalla Hermann-Cohen-</w:t>
      </w:r>
      <w:proofErr w:type="spellStart"/>
      <w:r w:rsidRPr="00E76169">
        <w:rPr>
          <w:rFonts w:ascii="Times New Roman" w:hAnsi="Times New Roman" w:cs="Times New Roman"/>
          <w:sz w:val="28"/>
          <w:szCs w:val="28"/>
        </w:rPr>
        <w:t>Gesellschaft</w:t>
      </w:r>
      <w:proofErr w:type="spellEnd"/>
      <w:r w:rsidRPr="00E76169">
        <w:rPr>
          <w:rFonts w:ascii="Times New Roman" w:hAnsi="Times New Roman" w:cs="Times New Roman"/>
          <w:sz w:val="28"/>
          <w:szCs w:val="28"/>
        </w:rPr>
        <w:t xml:space="preserve">; relazione intitolata </w:t>
      </w:r>
      <w:r w:rsidRPr="00E76169">
        <w:rPr>
          <w:rFonts w:ascii="Times New Roman" w:hAnsi="Times New Roman" w:cs="Times New Roman"/>
          <w:i/>
          <w:sz w:val="28"/>
          <w:szCs w:val="28"/>
        </w:rPr>
        <w:t xml:space="preserve">“Du </w:t>
      </w:r>
      <w:proofErr w:type="spellStart"/>
      <w:r w:rsidRPr="00E76169">
        <w:rPr>
          <w:rFonts w:ascii="Times New Roman" w:hAnsi="Times New Roman" w:cs="Times New Roman"/>
          <w:i/>
          <w:sz w:val="28"/>
          <w:szCs w:val="28"/>
        </w:rPr>
        <w:t>sollst</w:t>
      </w:r>
      <w:proofErr w:type="spellEnd"/>
      <w:r w:rsidRPr="00E76169">
        <w:rPr>
          <w:rFonts w:ascii="Times New Roman" w:hAnsi="Times New Roman" w:cs="Times New Roman"/>
          <w:i/>
          <w:sz w:val="28"/>
          <w:szCs w:val="28"/>
        </w:rPr>
        <w:t xml:space="preserve"> dir </w:t>
      </w:r>
      <w:proofErr w:type="spellStart"/>
      <w:r w:rsidRPr="00E76169">
        <w:rPr>
          <w:rFonts w:ascii="Times New Roman" w:hAnsi="Times New Roman" w:cs="Times New Roman"/>
          <w:i/>
          <w:sz w:val="28"/>
          <w:szCs w:val="28"/>
        </w:rPr>
        <w:t>kein</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Bildnis</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machen</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Monotheismus</w:t>
      </w:r>
      <w:proofErr w:type="spellEnd"/>
      <w:r w:rsidRPr="00E76169">
        <w:rPr>
          <w:rFonts w:ascii="Times New Roman" w:hAnsi="Times New Roman" w:cs="Times New Roman"/>
          <w:i/>
          <w:sz w:val="28"/>
          <w:szCs w:val="28"/>
        </w:rPr>
        <w:t xml:space="preserve"> und </w:t>
      </w:r>
      <w:proofErr w:type="spellStart"/>
      <w:r w:rsidRPr="00E76169">
        <w:rPr>
          <w:rFonts w:ascii="Times New Roman" w:hAnsi="Times New Roman" w:cs="Times New Roman"/>
          <w:i/>
          <w:sz w:val="28"/>
          <w:szCs w:val="28"/>
        </w:rPr>
        <w:t>Darstellung</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des</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Göttliche</w:t>
      </w:r>
      <w:proofErr w:type="spellEnd"/>
      <w:r w:rsidRPr="00E76169">
        <w:rPr>
          <w:rFonts w:ascii="Times New Roman" w:hAnsi="Times New Roman" w:cs="Times New Roman"/>
          <w:i/>
          <w:sz w:val="28"/>
          <w:szCs w:val="28"/>
        </w:rPr>
        <w:t xml:space="preserve"> in Hermann </w:t>
      </w:r>
      <w:proofErr w:type="spellStart"/>
      <w:r w:rsidRPr="00E76169">
        <w:rPr>
          <w:rFonts w:ascii="Times New Roman" w:hAnsi="Times New Roman" w:cs="Times New Roman"/>
          <w:i/>
          <w:sz w:val="28"/>
          <w:szCs w:val="28"/>
        </w:rPr>
        <w:t>Cohens</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Ästhetik</w:t>
      </w:r>
      <w:proofErr w:type="spellEnd"/>
      <w:r w:rsidRPr="00E76169">
        <w:rPr>
          <w:rFonts w:ascii="Times New Roman" w:hAnsi="Times New Roman" w:cs="Times New Roman"/>
          <w:sz w:val="28"/>
          <w:szCs w:val="28"/>
        </w:rPr>
        <w:t>.</w:t>
      </w:r>
    </w:p>
    <w:p w14:paraId="7A2503F8"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Convegno </w:t>
      </w:r>
      <w:r w:rsidRPr="00E76169">
        <w:rPr>
          <w:rFonts w:ascii="Times New Roman" w:hAnsi="Times New Roman" w:cs="Times New Roman"/>
          <w:i/>
          <w:sz w:val="28"/>
          <w:szCs w:val="28"/>
        </w:rPr>
        <w:t>Unità della ragione e modi dell’esperienza. Hermann Cohen e il neokantismo</w:t>
      </w:r>
      <w:r w:rsidRPr="00E76169">
        <w:rPr>
          <w:rFonts w:ascii="Times New Roman" w:hAnsi="Times New Roman" w:cs="Times New Roman"/>
          <w:sz w:val="28"/>
          <w:szCs w:val="28"/>
        </w:rPr>
        <w:t xml:space="preserve"> (Salerno-Fisciano, Università degli Studi di Salerno e </w:t>
      </w:r>
      <w:r w:rsidRPr="00E76169">
        <w:rPr>
          <w:rFonts w:ascii="Times New Roman" w:hAnsi="Times New Roman" w:cs="Times New Roman"/>
          <w:sz w:val="28"/>
          <w:szCs w:val="28"/>
        </w:rPr>
        <w:lastRenderedPageBreak/>
        <w:t>Fondazione Filiberto Menna, 21-23 maggio 2007); convegno organizzato dall’Università di Salerno in collaborazione con la Hermann-Cohen-</w:t>
      </w:r>
      <w:proofErr w:type="spellStart"/>
      <w:r w:rsidRPr="00E76169">
        <w:rPr>
          <w:rFonts w:ascii="Times New Roman" w:hAnsi="Times New Roman" w:cs="Times New Roman"/>
          <w:sz w:val="28"/>
          <w:szCs w:val="28"/>
        </w:rPr>
        <w:t>Gesellschaft</w:t>
      </w:r>
      <w:proofErr w:type="spellEnd"/>
      <w:r w:rsidRPr="00E76169">
        <w:rPr>
          <w:rFonts w:ascii="Times New Roman" w:hAnsi="Times New Roman" w:cs="Times New Roman"/>
          <w:sz w:val="28"/>
          <w:szCs w:val="28"/>
        </w:rPr>
        <w:t xml:space="preserve">; relazione intitolata </w:t>
      </w:r>
      <w:r w:rsidRPr="00E76169">
        <w:rPr>
          <w:rFonts w:ascii="Times New Roman" w:hAnsi="Times New Roman" w:cs="Times New Roman"/>
          <w:i/>
          <w:sz w:val="28"/>
          <w:szCs w:val="28"/>
        </w:rPr>
        <w:t>Erlebnis. La questione dell’esperienza estetica nel pensiero di Hermann Cohen</w:t>
      </w:r>
      <w:r w:rsidRPr="00E76169">
        <w:rPr>
          <w:rFonts w:ascii="Times New Roman" w:hAnsi="Times New Roman" w:cs="Times New Roman"/>
          <w:sz w:val="28"/>
          <w:szCs w:val="28"/>
        </w:rPr>
        <w:t>.</w:t>
      </w:r>
    </w:p>
    <w:p w14:paraId="791635AE"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w:t>
      </w:r>
      <w:r w:rsidRPr="00E76169">
        <w:rPr>
          <w:rFonts w:ascii="Times New Roman" w:hAnsi="Times New Roman" w:cs="Times New Roman"/>
          <w:sz w:val="28"/>
          <w:szCs w:val="28"/>
        </w:rPr>
        <w:t xml:space="preserve">Convegno </w:t>
      </w:r>
      <w:r w:rsidRPr="00E76169">
        <w:rPr>
          <w:rFonts w:ascii="Times New Roman" w:hAnsi="Times New Roman" w:cs="Times New Roman"/>
          <w:i/>
          <w:sz w:val="28"/>
          <w:szCs w:val="28"/>
        </w:rPr>
        <w:t>La giovane ricerca filosofica a Reggio Emilia. XIV Convegno nazionale dei dottorati di ricerca in filosofia</w:t>
      </w:r>
      <w:r w:rsidRPr="00E76169">
        <w:rPr>
          <w:rFonts w:ascii="Times New Roman" w:hAnsi="Times New Roman" w:cs="Times New Roman"/>
          <w:sz w:val="28"/>
          <w:szCs w:val="28"/>
        </w:rPr>
        <w:t xml:space="preserve"> (Reggio Emilia, Università di Modena e Reggio Emilia, 27-30 ottobre 2003); convegno organizzato dall’Istituto Banfi in collaborazione con il Coordinamento Nazionale dei Dottorati di Ricerca in Filosofia; comunicazione intitolata </w:t>
      </w:r>
      <w:r w:rsidRPr="00E76169">
        <w:rPr>
          <w:rFonts w:ascii="Times New Roman" w:hAnsi="Times New Roman" w:cs="Times New Roman"/>
          <w:i/>
          <w:sz w:val="28"/>
          <w:szCs w:val="28"/>
        </w:rPr>
        <w:t>L’estetica di Hermann Cohen come modello di una filosofia della cultura</w:t>
      </w:r>
      <w:r w:rsidRPr="00E76169">
        <w:rPr>
          <w:rFonts w:ascii="Times New Roman" w:hAnsi="Times New Roman" w:cs="Times New Roman"/>
          <w:sz w:val="28"/>
          <w:szCs w:val="28"/>
        </w:rPr>
        <w:t>.</w:t>
      </w:r>
    </w:p>
    <w:p w14:paraId="64164653"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 xml:space="preserve"> </w:t>
      </w:r>
      <w:r w:rsidRPr="00E76169">
        <w:rPr>
          <w:rFonts w:ascii="Times New Roman" w:hAnsi="Times New Roman" w:cs="Times New Roman"/>
          <w:sz w:val="28"/>
          <w:szCs w:val="28"/>
        </w:rPr>
        <w:t xml:space="preserve">Convegno internazionale </w:t>
      </w:r>
      <w:r w:rsidRPr="00E76169">
        <w:rPr>
          <w:rFonts w:ascii="Times New Roman" w:hAnsi="Times New Roman" w:cs="Times New Roman"/>
          <w:i/>
          <w:sz w:val="28"/>
          <w:szCs w:val="28"/>
        </w:rPr>
        <w:t>Narrare la storia</w:t>
      </w:r>
      <w:r w:rsidRPr="00E76169">
        <w:rPr>
          <w:rFonts w:ascii="Times New Roman" w:hAnsi="Times New Roman" w:cs="Times New Roman"/>
          <w:sz w:val="28"/>
          <w:szCs w:val="28"/>
        </w:rPr>
        <w:t xml:space="preserve"> (Mantova, Teatro Bibiena, 22-24 novembre 2002); convegno organizzato dalla Fondazione Maria e Goffredo Bellonci per il centenario della nascita di Maria Bellonci; comunicazione intitolata </w:t>
      </w:r>
      <w:r w:rsidRPr="00E76169">
        <w:rPr>
          <w:rFonts w:ascii="Times New Roman" w:hAnsi="Times New Roman" w:cs="Times New Roman"/>
          <w:i/>
          <w:sz w:val="28"/>
          <w:szCs w:val="28"/>
        </w:rPr>
        <w:t>L’opera lirica “Fra Gherardo” di Ildebrando Pizzetti</w:t>
      </w:r>
      <w:r w:rsidRPr="00E76169">
        <w:rPr>
          <w:rFonts w:ascii="Times New Roman" w:hAnsi="Times New Roman" w:cs="Times New Roman"/>
          <w:sz w:val="28"/>
          <w:szCs w:val="28"/>
        </w:rPr>
        <w:t>.</w:t>
      </w:r>
    </w:p>
    <w:p w14:paraId="4594D091" w14:textId="77777777" w:rsidR="00E76169" w:rsidRPr="00E76169" w:rsidRDefault="00E76169" w:rsidP="00E76169">
      <w:pPr>
        <w:numPr>
          <w:ilvl w:val="0"/>
          <w:numId w:val="13"/>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 Convegno internazionale </w:t>
      </w:r>
      <w:proofErr w:type="spellStart"/>
      <w:r w:rsidRPr="00E76169">
        <w:rPr>
          <w:rFonts w:ascii="Times New Roman" w:hAnsi="Times New Roman" w:cs="Times New Roman"/>
          <w:i/>
          <w:sz w:val="28"/>
          <w:szCs w:val="28"/>
        </w:rPr>
        <w:t>Sozial’iaja</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pamiat</w:t>
      </w:r>
      <w:proofErr w:type="spellEnd"/>
      <w:r w:rsidRPr="00E76169">
        <w:rPr>
          <w:rFonts w:ascii="Times New Roman" w:hAnsi="Times New Roman" w:cs="Times New Roman"/>
          <w:i/>
          <w:sz w:val="28"/>
          <w:szCs w:val="28"/>
        </w:rPr>
        <w:t xml:space="preserve">’ i </w:t>
      </w:r>
      <w:proofErr w:type="spellStart"/>
      <w:r w:rsidRPr="00E76169">
        <w:rPr>
          <w:rFonts w:ascii="Times New Roman" w:hAnsi="Times New Roman" w:cs="Times New Roman"/>
          <w:i/>
          <w:sz w:val="28"/>
          <w:szCs w:val="28"/>
        </w:rPr>
        <w:t>vlast</w:t>
      </w:r>
      <w:proofErr w:type="spellEnd"/>
      <w:r w:rsidRPr="00E76169">
        <w:rPr>
          <w:rFonts w:ascii="Times New Roman" w:hAnsi="Times New Roman" w:cs="Times New Roman"/>
          <w:i/>
          <w:sz w:val="28"/>
          <w:szCs w:val="28"/>
        </w:rPr>
        <w:t xml:space="preserve">’ [Memoria sociale e potenza] </w:t>
      </w:r>
      <w:r w:rsidRPr="00E76169">
        <w:rPr>
          <w:rFonts w:ascii="Times New Roman" w:hAnsi="Times New Roman" w:cs="Times New Roman"/>
          <w:sz w:val="28"/>
          <w:szCs w:val="28"/>
        </w:rPr>
        <w:t xml:space="preserve">(Saratov, Università di Saratov, 7-10 ottobre 2002); convegno organizzato dall’Università di Saratov; relazione intitolata </w:t>
      </w:r>
      <w:r w:rsidRPr="00E76169">
        <w:rPr>
          <w:rFonts w:ascii="Times New Roman" w:hAnsi="Times New Roman" w:cs="Times New Roman"/>
          <w:i/>
          <w:sz w:val="28"/>
          <w:szCs w:val="28"/>
        </w:rPr>
        <w:t xml:space="preserve">The </w:t>
      </w:r>
      <w:proofErr w:type="spellStart"/>
      <w:r w:rsidRPr="00E76169">
        <w:rPr>
          <w:rFonts w:ascii="Times New Roman" w:hAnsi="Times New Roman" w:cs="Times New Roman"/>
          <w:i/>
          <w:sz w:val="28"/>
          <w:szCs w:val="28"/>
        </w:rPr>
        <w:t>idealistic</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foundation</w:t>
      </w:r>
      <w:proofErr w:type="spellEnd"/>
      <w:r w:rsidRPr="00E76169">
        <w:rPr>
          <w:rFonts w:ascii="Times New Roman" w:hAnsi="Times New Roman" w:cs="Times New Roman"/>
          <w:i/>
          <w:sz w:val="28"/>
          <w:szCs w:val="28"/>
        </w:rPr>
        <w:t xml:space="preserve"> of music in Hermann </w:t>
      </w:r>
      <w:proofErr w:type="spellStart"/>
      <w:r w:rsidRPr="00E76169">
        <w:rPr>
          <w:rFonts w:ascii="Times New Roman" w:hAnsi="Times New Roman" w:cs="Times New Roman"/>
          <w:i/>
          <w:sz w:val="28"/>
          <w:szCs w:val="28"/>
        </w:rPr>
        <w:t>Cohen’s</w:t>
      </w:r>
      <w:proofErr w:type="spellEnd"/>
      <w:r w:rsidRPr="00E76169">
        <w:rPr>
          <w:rFonts w:ascii="Times New Roman" w:hAnsi="Times New Roman" w:cs="Times New Roman"/>
          <w:i/>
          <w:sz w:val="28"/>
          <w:szCs w:val="28"/>
        </w:rPr>
        <w:t xml:space="preserve"> </w:t>
      </w:r>
      <w:proofErr w:type="spellStart"/>
      <w:r w:rsidRPr="00E76169">
        <w:rPr>
          <w:rFonts w:ascii="Times New Roman" w:hAnsi="Times New Roman" w:cs="Times New Roman"/>
          <w:i/>
          <w:sz w:val="28"/>
          <w:szCs w:val="28"/>
        </w:rPr>
        <w:t>aesthetics</w:t>
      </w:r>
      <w:proofErr w:type="spellEnd"/>
      <w:r w:rsidRPr="00E76169">
        <w:rPr>
          <w:rFonts w:ascii="Times New Roman" w:hAnsi="Times New Roman" w:cs="Times New Roman"/>
          <w:sz w:val="28"/>
          <w:szCs w:val="28"/>
        </w:rPr>
        <w:t xml:space="preserve"> (all’interno della sezione del convegno dedicata a Kant e al neokantismo).</w:t>
      </w:r>
    </w:p>
    <w:p w14:paraId="79123286" w14:textId="77777777" w:rsidR="00E76169" w:rsidRPr="00E76169" w:rsidRDefault="00E76169" w:rsidP="00E76169">
      <w:pPr>
        <w:spacing w:after="0" w:line="240" w:lineRule="auto"/>
        <w:rPr>
          <w:rFonts w:ascii="Times New Roman" w:hAnsi="Times New Roman" w:cs="Times New Roman"/>
          <w:sz w:val="28"/>
          <w:szCs w:val="28"/>
        </w:rPr>
      </w:pPr>
    </w:p>
    <w:p w14:paraId="4A293571" w14:textId="7C101189" w:rsidR="00E76169" w:rsidRPr="00E76169" w:rsidRDefault="00E76169" w:rsidP="00E76169">
      <w:pPr>
        <w:spacing w:after="0" w:line="240" w:lineRule="auto"/>
        <w:jc w:val="both"/>
        <w:rPr>
          <w:rFonts w:ascii="Times New Roman" w:hAnsi="Times New Roman" w:cs="Times New Roman"/>
          <w:sz w:val="28"/>
          <w:szCs w:val="28"/>
          <w:u w:val="single"/>
        </w:rPr>
      </w:pPr>
      <w:r w:rsidRPr="00E76169">
        <w:rPr>
          <w:rFonts w:ascii="Times New Roman" w:hAnsi="Times New Roman" w:cs="Times New Roman"/>
          <w:sz w:val="28"/>
          <w:szCs w:val="28"/>
          <w:u w:val="single"/>
        </w:rPr>
        <w:t>Partecipazione a iniziative di divulgazione</w:t>
      </w:r>
      <w:r>
        <w:rPr>
          <w:rFonts w:ascii="Times New Roman" w:hAnsi="Times New Roman" w:cs="Times New Roman"/>
          <w:sz w:val="28"/>
          <w:szCs w:val="28"/>
          <w:u w:val="single"/>
        </w:rPr>
        <w:t>/terza missione/public engagement:</w:t>
      </w:r>
    </w:p>
    <w:p w14:paraId="29F40625" w14:textId="77777777" w:rsidR="00E76169" w:rsidRPr="00E76169" w:rsidRDefault="00E76169" w:rsidP="00E76169">
      <w:pPr>
        <w:spacing w:after="0" w:line="240" w:lineRule="auto"/>
        <w:rPr>
          <w:rFonts w:ascii="Times New Roman" w:hAnsi="Times New Roman" w:cs="Times New Roman"/>
          <w:sz w:val="28"/>
          <w:szCs w:val="28"/>
        </w:rPr>
      </w:pPr>
    </w:p>
    <w:p w14:paraId="6C8E1A8E" w14:textId="651D5AA0" w:rsidR="000D4D4C" w:rsidRDefault="000D4D4C" w:rsidP="00E76169">
      <w:pPr>
        <w:numPr>
          <w:ilvl w:val="0"/>
          <w:numId w:val="15"/>
        </w:numPr>
        <w:spacing w:after="0" w:line="240" w:lineRule="auto"/>
        <w:jc w:val="both"/>
        <w:rPr>
          <w:rFonts w:ascii="Times New Roman" w:hAnsi="Times New Roman" w:cs="Times New Roman"/>
          <w:sz w:val="28"/>
          <w:szCs w:val="28"/>
        </w:rPr>
      </w:pPr>
      <w:bookmarkStart w:id="7" w:name="_Hlk76717397"/>
      <w:r>
        <w:rPr>
          <w:rFonts w:ascii="Times New Roman" w:hAnsi="Times New Roman" w:cs="Times New Roman"/>
          <w:sz w:val="28"/>
          <w:szCs w:val="28"/>
        </w:rPr>
        <w:t>Partecipazione come componente della Commissione regionale per il Piemonte alle Olimpiadi di Filosofia 2022.</w:t>
      </w:r>
    </w:p>
    <w:p w14:paraId="5BCFE21D" w14:textId="6B7E6FA6" w:rsidR="00E76169" w:rsidRPr="00E76169" w:rsidRDefault="00E76169" w:rsidP="00E76169">
      <w:pPr>
        <w:numPr>
          <w:ilvl w:val="0"/>
          <w:numId w:val="15"/>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Partecipazione al progetto </w:t>
      </w:r>
      <w:r w:rsidRPr="00E76169">
        <w:rPr>
          <w:rFonts w:ascii="Times New Roman" w:hAnsi="Times New Roman" w:cs="Times New Roman"/>
          <w:i/>
          <w:sz w:val="28"/>
          <w:szCs w:val="28"/>
        </w:rPr>
        <w:t>Pionieri</w:t>
      </w:r>
      <w:r w:rsidRPr="00E76169">
        <w:rPr>
          <w:rFonts w:ascii="Times New Roman" w:hAnsi="Times New Roman" w:cs="Times New Roman"/>
          <w:sz w:val="28"/>
          <w:szCs w:val="28"/>
        </w:rPr>
        <w:t xml:space="preserve"> dell’Università di Torino nell’ambito delle celebrazioni vinciane del 2019; breve intervento intitolato </w:t>
      </w:r>
      <w:r w:rsidRPr="00E76169">
        <w:rPr>
          <w:rFonts w:ascii="Times New Roman" w:hAnsi="Times New Roman" w:cs="Times New Roman"/>
          <w:i/>
          <w:sz w:val="28"/>
          <w:szCs w:val="28"/>
        </w:rPr>
        <w:t>Di che cosa parliamo quando parliamo di arte</w:t>
      </w:r>
      <w:r w:rsidRPr="00E76169">
        <w:rPr>
          <w:rFonts w:ascii="Times New Roman" w:hAnsi="Times New Roman" w:cs="Times New Roman"/>
          <w:sz w:val="28"/>
          <w:szCs w:val="28"/>
        </w:rPr>
        <w:t xml:space="preserve"> (4 giugno 2019) all’interno della mostra </w:t>
      </w:r>
      <w:r w:rsidRPr="00E76169">
        <w:rPr>
          <w:rFonts w:ascii="Times New Roman" w:hAnsi="Times New Roman" w:cs="Times New Roman"/>
          <w:i/>
          <w:sz w:val="28"/>
          <w:szCs w:val="28"/>
        </w:rPr>
        <w:t>Leonardo. Disegnare il futuro</w:t>
      </w:r>
      <w:r w:rsidRPr="00E76169">
        <w:rPr>
          <w:rFonts w:ascii="Times New Roman" w:hAnsi="Times New Roman" w:cs="Times New Roman"/>
          <w:sz w:val="28"/>
          <w:szCs w:val="28"/>
        </w:rPr>
        <w:t xml:space="preserve"> presso i Musei Reali di Torino.</w:t>
      </w:r>
    </w:p>
    <w:p w14:paraId="653B3EB3" w14:textId="77777777" w:rsidR="00E76169" w:rsidRPr="00E76169" w:rsidRDefault="00E76169" w:rsidP="0099443A">
      <w:pPr>
        <w:numPr>
          <w:ilvl w:val="0"/>
          <w:numId w:val="15"/>
        </w:numPr>
        <w:spacing w:after="0" w:line="240" w:lineRule="auto"/>
        <w:ind w:left="714" w:hanging="357"/>
        <w:jc w:val="both"/>
        <w:rPr>
          <w:rFonts w:ascii="Times New Roman" w:hAnsi="Times New Roman" w:cs="Times New Roman"/>
          <w:sz w:val="28"/>
          <w:szCs w:val="28"/>
        </w:rPr>
      </w:pPr>
      <w:r w:rsidRPr="00E76169">
        <w:rPr>
          <w:rFonts w:ascii="Times New Roman" w:hAnsi="Times New Roman" w:cs="Times New Roman"/>
          <w:sz w:val="28"/>
          <w:szCs w:val="28"/>
        </w:rPr>
        <w:t xml:space="preserve">Presentazione di </w:t>
      </w:r>
      <w:r w:rsidRPr="00E76169">
        <w:rPr>
          <w:rFonts w:ascii="Times New Roman" w:hAnsi="Times New Roman" w:cs="Times New Roman"/>
          <w:i/>
          <w:sz w:val="28"/>
          <w:szCs w:val="28"/>
        </w:rPr>
        <w:t>Ladri di musica. Filosofia, musica e plagio</w:t>
      </w:r>
      <w:r w:rsidRPr="00E76169">
        <w:rPr>
          <w:rFonts w:ascii="Times New Roman" w:hAnsi="Times New Roman" w:cs="Times New Roman"/>
          <w:sz w:val="28"/>
          <w:szCs w:val="28"/>
        </w:rPr>
        <w:t>, numero monografico di “Estetica. Studi e ricerche” (IV (1/2014)), a cura di Alessandro Bertinetto, Ezio Gamba e Davide Sisto. Presentazione svoltasi il 2 novembre 2015 al Circolo dei Lettori di Torino, con la partecipazione dei curatori e di Leslie Cameron Curry, Enrico Fubini e Michela Garda e Federico Vercellone.</w:t>
      </w:r>
    </w:p>
    <w:p w14:paraId="119C87F8" w14:textId="40B7A782" w:rsidR="00E76169" w:rsidRDefault="00E76169" w:rsidP="00E76169">
      <w:pPr>
        <w:numPr>
          <w:ilvl w:val="0"/>
          <w:numId w:val="15"/>
        </w:numPr>
        <w:spacing w:after="0" w:line="240" w:lineRule="auto"/>
        <w:jc w:val="both"/>
        <w:rPr>
          <w:rFonts w:ascii="Times New Roman" w:hAnsi="Times New Roman" w:cs="Times New Roman"/>
          <w:sz w:val="28"/>
          <w:szCs w:val="28"/>
        </w:rPr>
      </w:pPr>
      <w:r w:rsidRPr="00E76169">
        <w:rPr>
          <w:rFonts w:ascii="Times New Roman" w:hAnsi="Times New Roman" w:cs="Times New Roman"/>
          <w:sz w:val="28"/>
          <w:szCs w:val="28"/>
        </w:rPr>
        <w:t xml:space="preserve">Presentazione del volume MARCEL PROUST-CARLO MICHELSTAEDTER, </w:t>
      </w:r>
      <w:r w:rsidRPr="00E76169">
        <w:rPr>
          <w:rFonts w:ascii="Times New Roman" w:hAnsi="Times New Roman" w:cs="Times New Roman"/>
          <w:i/>
          <w:iCs/>
          <w:sz w:val="28"/>
          <w:szCs w:val="28"/>
        </w:rPr>
        <w:t>Lessico famigliare. Questionari e confessioni</w:t>
      </w:r>
      <w:r w:rsidRPr="00E76169">
        <w:rPr>
          <w:rFonts w:ascii="Times New Roman" w:hAnsi="Times New Roman" w:cs="Times New Roman"/>
          <w:sz w:val="28"/>
          <w:szCs w:val="28"/>
        </w:rPr>
        <w:t xml:space="preserve">, a cura di A. </w:t>
      </w:r>
      <w:proofErr w:type="spellStart"/>
      <w:r w:rsidRPr="00E76169">
        <w:rPr>
          <w:rFonts w:ascii="Times New Roman" w:hAnsi="Times New Roman" w:cs="Times New Roman"/>
          <w:sz w:val="28"/>
          <w:szCs w:val="28"/>
        </w:rPr>
        <w:t>Cavaglion</w:t>
      </w:r>
      <w:proofErr w:type="spellEnd"/>
      <w:r w:rsidRPr="00E76169">
        <w:rPr>
          <w:rFonts w:ascii="Times New Roman" w:hAnsi="Times New Roman" w:cs="Times New Roman"/>
          <w:sz w:val="28"/>
          <w:szCs w:val="28"/>
        </w:rPr>
        <w:t xml:space="preserve"> e A. Michelis, Torino, Nino Aragno Editore, 2014. Presentazione svoltasi l’11 aprile 2016 presso la Biblioteca e Centro Studi “Davide </w:t>
      </w:r>
      <w:proofErr w:type="spellStart"/>
      <w:r w:rsidRPr="00E76169">
        <w:rPr>
          <w:rFonts w:ascii="Times New Roman" w:hAnsi="Times New Roman" w:cs="Times New Roman"/>
          <w:sz w:val="28"/>
          <w:szCs w:val="28"/>
        </w:rPr>
        <w:t>Cavaglion</w:t>
      </w:r>
      <w:proofErr w:type="spellEnd"/>
      <w:r w:rsidRPr="00E76169">
        <w:rPr>
          <w:rFonts w:ascii="Times New Roman" w:hAnsi="Times New Roman" w:cs="Times New Roman"/>
          <w:sz w:val="28"/>
          <w:szCs w:val="28"/>
        </w:rPr>
        <w:t xml:space="preserve">” di Cuneo. Interventi di Donatella </w:t>
      </w:r>
      <w:proofErr w:type="spellStart"/>
      <w:r w:rsidRPr="00E76169">
        <w:rPr>
          <w:rFonts w:ascii="Times New Roman" w:hAnsi="Times New Roman" w:cs="Times New Roman"/>
          <w:sz w:val="28"/>
          <w:szCs w:val="28"/>
        </w:rPr>
        <w:t>Signetti</w:t>
      </w:r>
      <w:proofErr w:type="spellEnd"/>
      <w:r w:rsidRPr="00E76169">
        <w:rPr>
          <w:rFonts w:ascii="Times New Roman" w:hAnsi="Times New Roman" w:cs="Times New Roman"/>
          <w:sz w:val="28"/>
          <w:szCs w:val="28"/>
        </w:rPr>
        <w:t>, di Ezio Gamba e dei curatori.</w:t>
      </w:r>
    </w:p>
    <w:p w14:paraId="60A1FF51" w14:textId="625EFE62" w:rsidR="00BB4D86" w:rsidRDefault="00BB4D86" w:rsidP="00E76169">
      <w:pPr>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Lezione sulla questione del contenuto della musica presso il Liceo Classico “Massimo D’Azeglio” nell’ambito del progetto “Filosofia Musica Arte” il 24 marzo 2011.</w:t>
      </w:r>
    </w:p>
    <w:p w14:paraId="6E6CC73B" w14:textId="77777777" w:rsidR="00BB4D86" w:rsidRPr="00E76169" w:rsidRDefault="00BB4D86" w:rsidP="00BB4D86">
      <w:pPr>
        <w:numPr>
          <w:ilvl w:val="0"/>
          <w:numId w:val="15"/>
        </w:numPr>
        <w:spacing w:after="0" w:line="240" w:lineRule="auto"/>
        <w:jc w:val="both"/>
        <w:rPr>
          <w:rFonts w:ascii="Times New Roman" w:hAnsi="Times New Roman" w:cs="Times New Roman"/>
          <w:sz w:val="28"/>
          <w:szCs w:val="28"/>
        </w:rPr>
      </w:pPr>
      <w:r w:rsidRPr="00E76169">
        <w:rPr>
          <w:rFonts w:ascii="Times New Roman" w:hAnsi="Times New Roman" w:cs="Times New Roman"/>
          <w:i/>
          <w:sz w:val="28"/>
          <w:szCs w:val="28"/>
        </w:rPr>
        <w:t>Festa della filosofia 2010: Filosofia e narrazione</w:t>
      </w:r>
      <w:r w:rsidRPr="00E76169">
        <w:rPr>
          <w:rFonts w:ascii="Times New Roman" w:hAnsi="Times New Roman" w:cs="Times New Roman"/>
          <w:sz w:val="28"/>
          <w:szCs w:val="28"/>
        </w:rPr>
        <w:t xml:space="preserve"> (Vercelli, Università del Piemonte Orientale, 22 maggio 2010); iniziativa organizzata dalla Città di Vercelli, dall’Ufficio Scolastico Provinciale di Vercelli e dall’Università del </w:t>
      </w:r>
      <w:r w:rsidRPr="00E76169">
        <w:rPr>
          <w:rFonts w:ascii="Times New Roman" w:hAnsi="Times New Roman" w:cs="Times New Roman"/>
          <w:sz w:val="28"/>
          <w:szCs w:val="28"/>
        </w:rPr>
        <w:lastRenderedPageBreak/>
        <w:t xml:space="preserve">Piemonte Orientale; relazione sul tema </w:t>
      </w:r>
      <w:r w:rsidRPr="00E76169">
        <w:rPr>
          <w:rFonts w:ascii="Times New Roman" w:hAnsi="Times New Roman" w:cs="Times New Roman"/>
          <w:i/>
          <w:sz w:val="28"/>
          <w:szCs w:val="28"/>
        </w:rPr>
        <w:t>Musica e narrazione. L’esempio del poema sinfonico</w:t>
      </w:r>
      <w:r w:rsidRPr="00E76169">
        <w:rPr>
          <w:rFonts w:ascii="Times New Roman" w:hAnsi="Times New Roman" w:cs="Times New Roman"/>
          <w:sz w:val="28"/>
          <w:szCs w:val="28"/>
        </w:rPr>
        <w:t>.</w:t>
      </w:r>
    </w:p>
    <w:bookmarkEnd w:id="7"/>
    <w:p w14:paraId="26C43A48" w14:textId="48ACD17C" w:rsidR="00E76169" w:rsidRDefault="00E76169" w:rsidP="00577040">
      <w:pPr>
        <w:spacing w:after="0" w:line="240" w:lineRule="auto"/>
        <w:jc w:val="both"/>
        <w:rPr>
          <w:rFonts w:ascii="Times New Roman" w:hAnsi="Times New Roman" w:cs="Times New Roman"/>
          <w:sz w:val="28"/>
          <w:szCs w:val="28"/>
        </w:rPr>
      </w:pPr>
    </w:p>
    <w:p w14:paraId="28ED4BB4" w14:textId="327E0112" w:rsidR="0099443A" w:rsidRDefault="0099443A" w:rsidP="00577040">
      <w:pPr>
        <w:spacing w:after="0" w:line="240" w:lineRule="auto"/>
        <w:jc w:val="both"/>
        <w:rPr>
          <w:rFonts w:ascii="Times New Roman" w:hAnsi="Times New Roman" w:cs="Times New Roman"/>
          <w:sz w:val="28"/>
          <w:szCs w:val="28"/>
        </w:rPr>
      </w:pPr>
    </w:p>
    <w:p w14:paraId="2A4EB33D" w14:textId="2632E460" w:rsidR="0099443A" w:rsidRDefault="0099443A" w:rsidP="0099443A">
      <w:pPr>
        <w:spacing w:after="0" w:line="240" w:lineRule="auto"/>
        <w:jc w:val="both"/>
        <w:rPr>
          <w:rFonts w:ascii="Times New Roman" w:hAnsi="Times New Roman" w:cs="Times New Roman"/>
          <w:b/>
          <w:bCs/>
          <w:sz w:val="32"/>
          <w:szCs w:val="32"/>
          <w:u w:val="single"/>
        </w:rPr>
      </w:pPr>
      <w:r>
        <w:rPr>
          <w:rFonts w:ascii="Times New Roman" w:hAnsi="Times New Roman" w:cs="Times New Roman"/>
          <w:b/>
          <w:bCs/>
          <w:sz w:val="32"/>
          <w:szCs w:val="32"/>
          <w:u w:val="single"/>
        </w:rPr>
        <w:t>6</w:t>
      </w:r>
      <w:r w:rsidRPr="00D50884">
        <w:rPr>
          <w:rFonts w:ascii="Times New Roman" w:hAnsi="Times New Roman" w:cs="Times New Roman"/>
          <w:b/>
          <w:bCs/>
          <w:sz w:val="32"/>
          <w:szCs w:val="32"/>
          <w:u w:val="single"/>
        </w:rPr>
        <w:t xml:space="preserve">. </w:t>
      </w:r>
      <w:r>
        <w:rPr>
          <w:rFonts w:ascii="Times New Roman" w:hAnsi="Times New Roman" w:cs="Times New Roman"/>
          <w:b/>
          <w:bCs/>
          <w:sz w:val="32"/>
          <w:szCs w:val="32"/>
          <w:u w:val="single"/>
        </w:rPr>
        <w:t>Partecipazion</w:t>
      </w:r>
      <w:r w:rsidR="00AB4857">
        <w:rPr>
          <w:rFonts w:ascii="Times New Roman" w:hAnsi="Times New Roman" w:cs="Times New Roman"/>
          <w:b/>
          <w:bCs/>
          <w:sz w:val="32"/>
          <w:szCs w:val="32"/>
          <w:u w:val="single"/>
        </w:rPr>
        <w:t>e</w:t>
      </w:r>
      <w:r>
        <w:rPr>
          <w:rFonts w:ascii="Times New Roman" w:hAnsi="Times New Roman" w:cs="Times New Roman"/>
          <w:b/>
          <w:bCs/>
          <w:sz w:val="32"/>
          <w:szCs w:val="32"/>
          <w:u w:val="single"/>
        </w:rPr>
        <w:t xml:space="preserve"> </w:t>
      </w:r>
      <w:r w:rsidR="00AB4857">
        <w:rPr>
          <w:rFonts w:ascii="Times New Roman" w:hAnsi="Times New Roman" w:cs="Times New Roman"/>
          <w:b/>
          <w:bCs/>
          <w:sz w:val="32"/>
          <w:szCs w:val="32"/>
          <w:u w:val="single"/>
        </w:rPr>
        <w:t xml:space="preserve">a </w:t>
      </w:r>
      <w:r>
        <w:rPr>
          <w:rFonts w:ascii="Times New Roman" w:hAnsi="Times New Roman" w:cs="Times New Roman"/>
          <w:b/>
          <w:bCs/>
          <w:sz w:val="32"/>
          <w:szCs w:val="32"/>
          <w:u w:val="single"/>
        </w:rPr>
        <w:t>programmi di ricerca, appartenenza a redazioni di riviste o a società filosofiche, altr</w:t>
      </w:r>
      <w:r w:rsidR="00AB4857">
        <w:rPr>
          <w:rFonts w:ascii="Times New Roman" w:hAnsi="Times New Roman" w:cs="Times New Roman"/>
          <w:b/>
          <w:bCs/>
          <w:sz w:val="32"/>
          <w:szCs w:val="32"/>
          <w:u w:val="single"/>
        </w:rPr>
        <w:t>i titoli o</w:t>
      </w:r>
      <w:r>
        <w:rPr>
          <w:rFonts w:ascii="Times New Roman" w:hAnsi="Times New Roman" w:cs="Times New Roman"/>
          <w:b/>
          <w:bCs/>
          <w:sz w:val="32"/>
          <w:szCs w:val="32"/>
          <w:u w:val="single"/>
        </w:rPr>
        <w:t xml:space="preserve"> attività legate alla ricerca nel campo della filosofia:</w:t>
      </w:r>
    </w:p>
    <w:p w14:paraId="7D9AA9AF" w14:textId="316C9543" w:rsidR="0099443A" w:rsidRDefault="0099443A" w:rsidP="0099443A">
      <w:pPr>
        <w:spacing w:after="0" w:line="240" w:lineRule="auto"/>
        <w:jc w:val="both"/>
        <w:rPr>
          <w:rFonts w:ascii="Times New Roman" w:hAnsi="Times New Roman" w:cs="Times New Roman"/>
          <w:b/>
          <w:bCs/>
          <w:sz w:val="32"/>
          <w:szCs w:val="32"/>
          <w:u w:val="single"/>
        </w:rPr>
      </w:pPr>
    </w:p>
    <w:p w14:paraId="2DA6FA64" w14:textId="64011B77" w:rsidR="0099443A" w:rsidRPr="0081201A" w:rsidRDefault="0099443A" w:rsidP="0081201A">
      <w:pPr>
        <w:spacing w:after="0" w:line="240" w:lineRule="auto"/>
        <w:jc w:val="both"/>
        <w:rPr>
          <w:rFonts w:ascii="Times New Roman" w:hAnsi="Times New Roman" w:cs="Times New Roman"/>
          <w:sz w:val="28"/>
          <w:szCs w:val="28"/>
          <w:u w:val="single"/>
        </w:rPr>
      </w:pPr>
      <w:r w:rsidRPr="0081201A">
        <w:rPr>
          <w:rFonts w:ascii="Times New Roman" w:hAnsi="Times New Roman" w:cs="Times New Roman"/>
          <w:sz w:val="28"/>
          <w:szCs w:val="28"/>
          <w:u w:val="single"/>
        </w:rPr>
        <w:t>Partecipazioni a programmi di ricerca PRIN:</w:t>
      </w:r>
    </w:p>
    <w:p w14:paraId="198785B7" w14:textId="7F217D04" w:rsidR="0099443A" w:rsidRPr="0081201A" w:rsidRDefault="0099443A" w:rsidP="0081201A">
      <w:pPr>
        <w:spacing w:after="0" w:line="240" w:lineRule="auto"/>
        <w:jc w:val="both"/>
        <w:rPr>
          <w:rFonts w:ascii="Times New Roman" w:hAnsi="Times New Roman" w:cs="Times New Roman"/>
          <w:sz w:val="28"/>
          <w:szCs w:val="28"/>
          <w:u w:val="single"/>
        </w:rPr>
      </w:pPr>
    </w:p>
    <w:p w14:paraId="0E10F99C" w14:textId="3087E0D6" w:rsidR="0099443A" w:rsidRPr="0081201A" w:rsidRDefault="0099443A" w:rsidP="0081201A">
      <w:pPr>
        <w:widowControl w:val="0"/>
        <w:numPr>
          <w:ilvl w:val="0"/>
          <w:numId w:val="3"/>
        </w:numPr>
        <w:spacing w:after="0" w:line="240" w:lineRule="auto"/>
        <w:jc w:val="both"/>
        <w:rPr>
          <w:rFonts w:ascii="Times New Roman" w:hAnsi="Times New Roman" w:cs="Times New Roman"/>
          <w:sz w:val="28"/>
          <w:szCs w:val="28"/>
          <w:u w:val="single"/>
        </w:rPr>
      </w:pPr>
      <w:r w:rsidRPr="0081201A">
        <w:rPr>
          <w:rFonts w:ascii="Times New Roman" w:hAnsi="Times New Roman" w:cs="Times New Roman"/>
          <w:sz w:val="28"/>
          <w:szCs w:val="28"/>
        </w:rPr>
        <w:t>Partecipazione al PRIN 2009 “Soggettività e assoluto” (unità di Vercelli)</w:t>
      </w:r>
      <w:r w:rsidR="0081201A">
        <w:rPr>
          <w:rFonts w:ascii="Times New Roman" w:hAnsi="Times New Roman" w:cs="Times New Roman"/>
          <w:sz w:val="28"/>
          <w:szCs w:val="28"/>
        </w:rPr>
        <w:t>;</w:t>
      </w:r>
    </w:p>
    <w:p w14:paraId="42C603DB" w14:textId="67C93600" w:rsidR="0099443A" w:rsidRPr="0081201A" w:rsidRDefault="0099443A" w:rsidP="0081201A">
      <w:pPr>
        <w:widowControl w:val="0"/>
        <w:numPr>
          <w:ilvl w:val="0"/>
          <w:numId w:val="3"/>
        </w:numPr>
        <w:spacing w:after="0" w:line="240" w:lineRule="auto"/>
        <w:jc w:val="both"/>
        <w:rPr>
          <w:rFonts w:ascii="Times New Roman" w:hAnsi="Times New Roman" w:cs="Times New Roman"/>
          <w:sz w:val="28"/>
          <w:szCs w:val="28"/>
          <w:u w:val="single"/>
        </w:rPr>
      </w:pPr>
      <w:r w:rsidRPr="0081201A">
        <w:rPr>
          <w:rFonts w:ascii="Times New Roman" w:hAnsi="Times New Roman" w:cs="Times New Roman"/>
          <w:sz w:val="28"/>
          <w:szCs w:val="28"/>
        </w:rPr>
        <w:t>Partecipazione al PRIN 2006 “Etica e ontologia: la tradizione dell’idealismo critico nella modernità e nella postmodernità” (unità di Torino)</w:t>
      </w:r>
      <w:r w:rsidR="0081201A">
        <w:rPr>
          <w:rFonts w:ascii="Times New Roman" w:hAnsi="Times New Roman" w:cs="Times New Roman"/>
          <w:sz w:val="28"/>
          <w:szCs w:val="28"/>
        </w:rPr>
        <w:t>.</w:t>
      </w:r>
    </w:p>
    <w:p w14:paraId="26FBF0B9" w14:textId="410E38A9" w:rsidR="0099443A" w:rsidRPr="0081201A" w:rsidRDefault="0099443A" w:rsidP="0081201A">
      <w:pPr>
        <w:spacing w:after="0" w:line="240" w:lineRule="auto"/>
        <w:jc w:val="both"/>
        <w:rPr>
          <w:rFonts w:ascii="Times New Roman" w:hAnsi="Times New Roman" w:cs="Times New Roman"/>
          <w:sz w:val="28"/>
          <w:szCs w:val="28"/>
        </w:rPr>
      </w:pPr>
    </w:p>
    <w:p w14:paraId="7D142352" w14:textId="45DD00D8" w:rsidR="0099443A" w:rsidRPr="0081201A" w:rsidRDefault="0099443A" w:rsidP="0081201A">
      <w:pPr>
        <w:spacing w:after="0" w:line="240" w:lineRule="auto"/>
        <w:jc w:val="both"/>
        <w:rPr>
          <w:rFonts w:ascii="Times New Roman" w:hAnsi="Times New Roman" w:cs="Times New Roman"/>
          <w:sz w:val="28"/>
          <w:szCs w:val="28"/>
          <w:u w:val="single"/>
        </w:rPr>
      </w:pPr>
      <w:r w:rsidRPr="0081201A">
        <w:rPr>
          <w:rFonts w:ascii="Times New Roman" w:hAnsi="Times New Roman" w:cs="Times New Roman"/>
          <w:sz w:val="28"/>
          <w:szCs w:val="28"/>
          <w:u w:val="single"/>
        </w:rPr>
        <w:t>Appartenenza a redazioni di riviste:</w:t>
      </w:r>
    </w:p>
    <w:p w14:paraId="089BF4EE" w14:textId="77777777" w:rsidR="0099443A" w:rsidRPr="0081201A" w:rsidRDefault="0099443A" w:rsidP="0081201A">
      <w:pPr>
        <w:spacing w:after="0" w:line="240" w:lineRule="auto"/>
        <w:jc w:val="both"/>
        <w:rPr>
          <w:rFonts w:ascii="Times New Roman" w:hAnsi="Times New Roman" w:cs="Times New Roman"/>
          <w:sz w:val="28"/>
          <w:szCs w:val="28"/>
          <w:u w:val="single"/>
        </w:rPr>
      </w:pPr>
    </w:p>
    <w:p w14:paraId="621016EA" w14:textId="1CD0E0DE" w:rsidR="0099443A" w:rsidRPr="0081201A" w:rsidRDefault="0081201A" w:rsidP="0081201A">
      <w:pPr>
        <w:widowControl w:val="0"/>
        <w:numPr>
          <w:ilvl w:val="0"/>
          <w:numId w:val="3"/>
        </w:numPr>
        <w:spacing w:after="0" w:line="240" w:lineRule="auto"/>
        <w:jc w:val="both"/>
        <w:rPr>
          <w:rFonts w:ascii="Times New Roman" w:hAnsi="Times New Roman" w:cs="Times New Roman"/>
          <w:sz w:val="28"/>
          <w:szCs w:val="28"/>
          <w:u w:val="single"/>
        </w:rPr>
      </w:pPr>
      <w:r w:rsidRPr="0081201A">
        <w:rPr>
          <w:rFonts w:ascii="Times New Roman" w:hAnsi="Times New Roman" w:cs="Times New Roman"/>
          <w:color w:val="000000" w:themeColor="text1"/>
          <w:sz w:val="28"/>
          <w:szCs w:val="28"/>
        </w:rPr>
        <w:t>Segretario di redazione della rivista “Spazio Filosofico” dal 2010 fino all’ultimo numero, uscito nel 2019</w:t>
      </w:r>
      <w:r>
        <w:rPr>
          <w:rFonts w:ascii="Times New Roman" w:hAnsi="Times New Roman" w:cs="Times New Roman"/>
          <w:sz w:val="28"/>
          <w:szCs w:val="28"/>
        </w:rPr>
        <w:t>;</w:t>
      </w:r>
    </w:p>
    <w:p w14:paraId="1E4C01A7" w14:textId="144F689D" w:rsidR="0099443A" w:rsidRPr="0081201A" w:rsidRDefault="0081201A" w:rsidP="0081201A">
      <w:pPr>
        <w:widowControl w:val="0"/>
        <w:numPr>
          <w:ilvl w:val="0"/>
          <w:numId w:val="3"/>
        </w:numPr>
        <w:spacing w:after="0" w:line="240" w:lineRule="auto"/>
        <w:jc w:val="both"/>
        <w:rPr>
          <w:rFonts w:ascii="Times New Roman" w:hAnsi="Times New Roman" w:cs="Times New Roman"/>
          <w:sz w:val="28"/>
          <w:szCs w:val="28"/>
          <w:u w:val="single"/>
        </w:rPr>
      </w:pPr>
      <w:r w:rsidRPr="0081201A">
        <w:rPr>
          <w:rFonts w:ascii="Times New Roman" w:hAnsi="Times New Roman" w:cs="Times New Roman"/>
          <w:color w:val="000000" w:themeColor="text1"/>
          <w:sz w:val="28"/>
          <w:szCs w:val="28"/>
        </w:rPr>
        <w:t xml:space="preserve">Membro della redazione nordoccidentale della </w:t>
      </w:r>
      <w:proofErr w:type="gramStart"/>
      <w:r w:rsidRPr="0081201A">
        <w:rPr>
          <w:rFonts w:ascii="Times New Roman" w:hAnsi="Times New Roman" w:cs="Times New Roman"/>
          <w:color w:val="000000" w:themeColor="text1"/>
          <w:sz w:val="28"/>
          <w:szCs w:val="28"/>
        </w:rPr>
        <w:t>rivista ”Filosofia</w:t>
      </w:r>
      <w:proofErr w:type="gramEnd"/>
      <w:r w:rsidRPr="0081201A">
        <w:rPr>
          <w:rFonts w:ascii="Times New Roman" w:hAnsi="Times New Roman" w:cs="Times New Roman"/>
          <w:color w:val="000000" w:themeColor="text1"/>
          <w:sz w:val="28"/>
          <w:szCs w:val="28"/>
        </w:rPr>
        <w:t xml:space="preserve"> e Teologia” a partire dal 2018</w:t>
      </w:r>
      <w:r>
        <w:rPr>
          <w:rFonts w:ascii="Times New Roman" w:hAnsi="Times New Roman" w:cs="Times New Roman"/>
          <w:color w:val="000000" w:themeColor="text1"/>
          <w:sz w:val="28"/>
          <w:szCs w:val="28"/>
        </w:rPr>
        <w:t>;</w:t>
      </w:r>
    </w:p>
    <w:p w14:paraId="2F33E0FD" w14:textId="00B8CC54" w:rsidR="0081201A" w:rsidRPr="0081201A" w:rsidRDefault="0081201A" w:rsidP="0081201A">
      <w:pPr>
        <w:widowControl w:val="0"/>
        <w:numPr>
          <w:ilvl w:val="0"/>
          <w:numId w:val="3"/>
        </w:numPr>
        <w:spacing w:after="0" w:line="240" w:lineRule="auto"/>
        <w:jc w:val="both"/>
        <w:rPr>
          <w:rFonts w:ascii="Times New Roman" w:hAnsi="Times New Roman" w:cs="Times New Roman"/>
          <w:sz w:val="28"/>
          <w:szCs w:val="28"/>
          <w:u w:val="single"/>
        </w:rPr>
      </w:pPr>
      <w:r w:rsidRPr="0081201A">
        <w:rPr>
          <w:rFonts w:ascii="Times New Roman" w:hAnsi="Times New Roman" w:cs="Times New Roman"/>
          <w:color w:val="000000" w:themeColor="text1"/>
          <w:sz w:val="28"/>
          <w:szCs w:val="28"/>
        </w:rPr>
        <w:t xml:space="preserve">Membro della redazione di Torino </w:t>
      </w:r>
      <w:r w:rsidR="00AB4857">
        <w:rPr>
          <w:rFonts w:ascii="Times New Roman" w:hAnsi="Times New Roman" w:cs="Times New Roman"/>
          <w:color w:val="000000" w:themeColor="text1"/>
          <w:sz w:val="28"/>
          <w:szCs w:val="28"/>
        </w:rPr>
        <w:t xml:space="preserve">della rivista </w:t>
      </w:r>
      <w:r w:rsidRPr="0081201A">
        <w:rPr>
          <w:rFonts w:ascii="Times New Roman" w:hAnsi="Times New Roman" w:cs="Times New Roman"/>
          <w:color w:val="000000" w:themeColor="text1"/>
          <w:sz w:val="28"/>
          <w:szCs w:val="28"/>
        </w:rPr>
        <w:t>“estetica. studi e ricerche” dal 2013 al 2015</w:t>
      </w:r>
      <w:r>
        <w:rPr>
          <w:rFonts w:ascii="Times New Roman" w:hAnsi="Times New Roman" w:cs="Times New Roman"/>
          <w:color w:val="000000" w:themeColor="text1"/>
          <w:sz w:val="28"/>
          <w:szCs w:val="28"/>
        </w:rPr>
        <w:t>.</w:t>
      </w:r>
    </w:p>
    <w:p w14:paraId="40E06F21" w14:textId="5A61E808" w:rsidR="0099443A" w:rsidRDefault="0099443A" w:rsidP="00577040">
      <w:pPr>
        <w:spacing w:after="0" w:line="240" w:lineRule="auto"/>
        <w:jc w:val="both"/>
        <w:rPr>
          <w:rFonts w:ascii="Times New Roman" w:hAnsi="Times New Roman" w:cs="Times New Roman"/>
          <w:sz w:val="28"/>
          <w:szCs w:val="28"/>
        </w:rPr>
      </w:pPr>
    </w:p>
    <w:p w14:paraId="5B559F04" w14:textId="6DA7C6AD" w:rsidR="0081201A" w:rsidRPr="0081201A" w:rsidRDefault="0081201A" w:rsidP="0081201A">
      <w:pPr>
        <w:spacing w:after="0" w:line="240" w:lineRule="auto"/>
        <w:jc w:val="both"/>
        <w:rPr>
          <w:rFonts w:ascii="Times New Roman" w:hAnsi="Times New Roman" w:cs="Times New Roman"/>
          <w:sz w:val="28"/>
          <w:szCs w:val="28"/>
          <w:u w:val="single"/>
        </w:rPr>
      </w:pPr>
      <w:r w:rsidRPr="0081201A">
        <w:rPr>
          <w:rFonts w:ascii="Times New Roman" w:hAnsi="Times New Roman" w:cs="Times New Roman"/>
          <w:sz w:val="28"/>
          <w:szCs w:val="28"/>
          <w:u w:val="single"/>
        </w:rPr>
        <w:t xml:space="preserve">Appartenenza a </w:t>
      </w:r>
      <w:r>
        <w:rPr>
          <w:rFonts w:ascii="Times New Roman" w:hAnsi="Times New Roman" w:cs="Times New Roman"/>
          <w:sz w:val="28"/>
          <w:szCs w:val="28"/>
          <w:u w:val="single"/>
        </w:rPr>
        <w:t>società filosofiche</w:t>
      </w:r>
      <w:r w:rsidRPr="0081201A">
        <w:rPr>
          <w:rFonts w:ascii="Times New Roman" w:hAnsi="Times New Roman" w:cs="Times New Roman"/>
          <w:sz w:val="28"/>
          <w:szCs w:val="28"/>
          <w:u w:val="single"/>
        </w:rPr>
        <w:t>:</w:t>
      </w:r>
    </w:p>
    <w:p w14:paraId="7EC24054" w14:textId="77777777" w:rsidR="0081201A" w:rsidRPr="0081201A" w:rsidRDefault="0081201A" w:rsidP="0081201A">
      <w:pPr>
        <w:spacing w:after="0" w:line="240" w:lineRule="auto"/>
        <w:jc w:val="both"/>
        <w:rPr>
          <w:rFonts w:ascii="Times New Roman" w:hAnsi="Times New Roman" w:cs="Times New Roman"/>
          <w:sz w:val="28"/>
          <w:szCs w:val="28"/>
          <w:u w:val="single"/>
        </w:rPr>
      </w:pPr>
    </w:p>
    <w:p w14:paraId="61553BDF" w14:textId="12DEFF54" w:rsidR="0081201A" w:rsidRDefault="0081201A" w:rsidP="0081201A">
      <w:pPr>
        <w:widowControl w:val="0"/>
        <w:numPr>
          <w:ilvl w:val="0"/>
          <w:numId w:val="3"/>
        </w:numPr>
        <w:spacing w:after="0" w:line="240" w:lineRule="auto"/>
        <w:jc w:val="both"/>
        <w:rPr>
          <w:rFonts w:ascii="Times New Roman" w:hAnsi="Times New Roman" w:cs="Times New Roman"/>
          <w:sz w:val="28"/>
          <w:szCs w:val="28"/>
        </w:rPr>
      </w:pPr>
      <w:r w:rsidRPr="0081201A">
        <w:rPr>
          <w:rFonts w:ascii="Times New Roman" w:hAnsi="Times New Roman" w:cs="Times New Roman"/>
          <w:sz w:val="28"/>
          <w:szCs w:val="28"/>
        </w:rPr>
        <w:t xml:space="preserve">Membro del Comitato Scientifico della Fondazione Centro Studi Filosofici di Gallarate. </w:t>
      </w:r>
    </w:p>
    <w:p w14:paraId="0FF5F65C" w14:textId="0E5446E8" w:rsidR="00B41009" w:rsidRPr="0081201A" w:rsidRDefault="00B41009" w:rsidP="0081201A">
      <w:pPr>
        <w:widowControl w:val="0"/>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Membro del Comitato Scientifico del Centro Studi Filosofico-religiosi “Luigi Pareyson”,</w:t>
      </w:r>
    </w:p>
    <w:p w14:paraId="1DE6BEA5" w14:textId="29A62C45" w:rsidR="0081201A" w:rsidRPr="0081201A" w:rsidRDefault="0081201A" w:rsidP="0081201A">
      <w:pPr>
        <w:widowControl w:val="0"/>
        <w:numPr>
          <w:ilvl w:val="0"/>
          <w:numId w:val="3"/>
        </w:numPr>
        <w:spacing w:after="0" w:line="240" w:lineRule="auto"/>
        <w:jc w:val="both"/>
        <w:rPr>
          <w:rFonts w:ascii="Times New Roman" w:hAnsi="Times New Roman" w:cs="Times New Roman"/>
          <w:sz w:val="28"/>
          <w:szCs w:val="28"/>
        </w:rPr>
      </w:pPr>
      <w:r w:rsidRPr="0081201A">
        <w:rPr>
          <w:rFonts w:ascii="Times New Roman" w:hAnsi="Times New Roman" w:cs="Times New Roman"/>
          <w:sz w:val="28"/>
          <w:szCs w:val="28"/>
        </w:rPr>
        <w:t>Membro della Hermann-Cohen-</w:t>
      </w:r>
      <w:proofErr w:type="spellStart"/>
      <w:r w:rsidRPr="0081201A">
        <w:rPr>
          <w:rFonts w:ascii="Times New Roman" w:hAnsi="Times New Roman" w:cs="Times New Roman"/>
          <w:sz w:val="28"/>
          <w:szCs w:val="28"/>
        </w:rPr>
        <w:t>Gesellschaft</w:t>
      </w:r>
      <w:proofErr w:type="spellEnd"/>
      <w:r w:rsidRPr="0081201A">
        <w:rPr>
          <w:rFonts w:ascii="Times New Roman" w:hAnsi="Times New Roman" w:cs="Times New Roman"/>
          <w:sz w:val="28"/>
          <w:szCs w:val="28"/>
        </w:rPr>
        <w:t>, dell’Associazione Italiana per gli Studi di Filosofia della Religione, dell’</w:t>
      </w:r>
      <w:r w:rsidR="00655BD2">
        <w:rPr>
          <w:rFonts w:ascii="Times New Roman" w:hAnsi="Times New Roman" w:cs="Times New Roman"/>
          <w:sz w:val="28"/>
          <w:szCs w:val="28"/>
        </w:rPr>
        <w:t>AISFET – Associazione Italiana per gli Studi di</w:t>
      </w:r>
      <w:r w:rsidRPr="0081201A">
        <w:rPr>
          <w:rFonts w:ascii="Times New Roman" w:hAnsi="Times New Roman" w:cs="Times New Roman"/>
          <w:sz w:val="28"/>
          <w:szCs w:val="28"/>
        </w:rPr>
        <w:t xml:space="preserve"> Filosofia e Teologia, della </w:t>
      </w:r>
      <w:r w:rsidR="00655BD2">
        <w:rPr>
          <w:rFonts w:ascii="Times New Roman" w:hAnsi="Times New Roman" w:cs="Times New Roman"/>
          <w:sz w:val="28"/>
          <w:szCs w:val="28"/>
        </w:rPr>
        <w:t xml:space="preserve">SFI - </w:t>
      </w:r>
      <w:r w:rsidRPr="0081201A">
        <w:rPr>
          <w:rFonts w:ascii="Times New Roman" w:hAnsi="Times New Roman" w:cs="Times New Roman"/>
          <w:sz w:val="28"/>
          <w:szCs w:val="28"/>
        </w:rPr>
        <w:t>Società Filosofica Italiana</w:t>
      </w:r>
      <w:r>
        <w:rPr>
          <w:rFonts w:ascii="Times New Roman" w:hAnsi="Times New Roman" w:cs="Times New Roman"/>
          <w:sz w:val="28"/>
          <w:szCs w:val="28"/>
        </w:rPr>
        <w:t xml:space="preserve"> e </w:t>
      </w:r>
      <w:r w:rsidRPr="0081201A">
        <w:rPr>
          <w:rFonts w:ascii="Times New Roman" w:hAnsi="Times New Roman" w:cs="Times New Roman"/>
          <w:sz w:val="28"/>
          <w:szCs w:val="28"/>
        </w:rPr>
        <w:t xml:space="preserve">della Société </w:t>
      </w:r>
      <w:proofErr w:type="spellStart"/>
      <w:r w:rsidRPr="0081201A">
        <w:rPr>
          <w:rFonts w:ascii="Times New Roman" w:hAnsi="Times New Roman" w:cs="Times New Roman"/>
          <w:sz w:val="28"/>
          <w:szCs w:val="28"/>
        </w:rPr>
        <w:t>Internationale</w:t>
      </w:r>
      <w:proofErr w:type="spellEnd"/>
      <w:r w:rsidRPr="0081201A">
        <w:rPr>
          <w:rFonts w:ascii="Times New Roman" w:hAnsi="Times New Roman" w:cs="Times New Roman"/>
          <w:sz w:val="28"/>
          <w:szCs w:val="28"/>
        </w:rPr>
        <w:t xml:space="preserve"> Michel Henry</w:t>
      </w:r>
      <w:r>
        <w:rPr>
          <w:rFonts w:ascii="Times New Roman" w:hAnsi="Times New Roman" w:cs="Times New Roman"/>
          <w:sz w:val="28"/>
          <w:szCs w:val="28"/>
        </w:rPr>
        <w:t>.</w:t>
      </w:r>
    </w:p>
    <w:p w14:paraId="0825DE50" w14:textId="7B0DF3F7" w:rsidR="0081201A" w:rsidRPr="0081201A" w:rsidRDefault="0081201A" w:rsidP="0081201A">
      <w:pPr>
        <w:widowControl w:val="0"/>
        <w:spacing w:after="0" w:line="240" w:lineRule="auto"/>
        <w:ind w:left="720"/>
        <w:jc w:val="both"/>
        <w:rPr>
          <w:rFonts w:ascii="Times New Roman" w:hAnsi="Times New Roman" w:cs="Times New Roman"/>
          <w:sz w:val="28"/>
          <w:szCs w:val="28"/>
          <w:u w:val="single"/>
        </w:rPr>
      </w:pPr>
    </w:p>
    <w:p w14:paraId="71FA1421" w14:textId="733377F7" w:rsidR="0081201A" w:rsidRDefault="0081201A" w:rsidP="0081201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Premi di studio e di ricerca:</w:t>
      </w:r>
    </w:p>
    <w:p w14:paraId="188E2709" w14:textId="207C31C1" w:rsidR="0081201A" w:rsidRDefault="0081201A" w:rsidP="0081201A">
      <w:pPr>
        <w:spacing w:after="0" w:line="240" w:lineRule="auto"/>
        <w:jc w:val="both"/>
        <w:rPr>
          <w:rFonts w:ascii="Times New Roman" w:hAnsi="Times New Roman" w:cs="Times New Roman"/>
          <w:sz w:val="28"/>
          <w:szCs w:val="28"/>
          <w:u w:val="single"/>
        </w:rPr>
      </w:pPr>
    </w:p>
    <w:p w14:paraId="5AEEA74D" w14:textId="77777777" w:rsidR="0081201A" w:rsidRPr="0081201A" w:rsidRDefault="0081201A" w:rsidP="0081201A">
      <w:pPr>
        <w:widowControl w:val="0"/>
        <w:numPr>
          <w:ilvl w:val="0"/>
          <w:numId w:val="22"/>
        </w:numPr>
        <w:spacing w:after="0" w:line="240" w:lineRule="auto"/>
        <w:ind w:left="714" w:hanging="357"/>
        <w:jc w:val="both"/>
        <w:rPr>
          <w:rFonts w:ascii="Times New Roman" w:hAnsi="Times New Roman" w:cs="Times New Roman"/>
          <w:sz w:val="28"/>
          <w:szCs w:val="28"/>
        </w:rPr>
      </w:pPr>
      <w:bookmarkStart w:id="8" w:name="_Hlk76543914"/>
      <w:r w:rsidRPr="0081201A">
        <w:rPr>
          <w:rFonts w:ascii="Times New Roman" w:hAnsi="Times New Roman" w:cs="Times New Roman"/>
          <w:sz w:val="28"/>
          <w:szCs w:val="28"/>
        </w:rPr>
        <w:t>P</w:t>
      </w:r>
      <w:bookmarkStart w:id="9" w:name="_Hlk76543951"/>
      <w:r w:rsidRPr="0081201A">
        <w:rPr>
          <w:rFonts w:ascii="Times New Roman" w:hAnsi="Times New Roman" w:cs="Times New Roman"/>
          <w:sz w:val="28"/>
          <w:szCs w:val="28"/>
        </w:rPr>
        <w:t>remio dell’Università di Torino per la migliore tesi di laurea del 1999 per il corso di laurea in Filosofia (premio conferito al Teatro Regio di Torino durante la cerimonia di apertura dell’anno accademico 2000-2001)</w:t>
      </w:r>
      <w:bookmarkEnd w:id="9"/>
      <w:r w:rsidRPr="0081201A">
        <w:rPr>
          <w:rFonts w:ascii="Times New Roman" w:hAnsi="Times New Roman" w:cs="Times New Roman"/>
          <w:sz w:val="28"/>
          <w:szCs w:val="28"/>
        </w:rPr>
        <w:t>.</w:t>
      </w:r>
    </w:p>
    <w:p w14:paraId="10950BAB" w14:textId="77777777" w:rsidR="0081201A" w:rsidRPr="0081201A" w:rsidRDefault="0081201A" w:rsidP="0081201A">
      <w:pPr>
        <w:widowControl w:val="0"/>
        <w:numPr>
          <w:ilvl w:val="0"/>
          <w:numId w:val="22"/>
        </w:numPr>
        <w:spacing w:after="0" w:line="240" w:lineRule="auto"/>
        <w:jc w:val="both"/>
        <w:rPr>
          <w:rFonts w:ascii="Times New Roman" w:hAnsi="Times New Roman" w:cs="Times New Roman"/>
          <w:sz w:val="28"/>
          <w:szCs w:val="28"/>
        </w:rPr>
      </w:pPr>
      <w:r w:rsidRPr="0081201A">
        <w:rPr>
          <w:rFonts w:ascii="Times New Roman" w:hAnsi="Times New Roman" w:cs="Times New Roman"/>
          <w:sz w:val="28"/>
          <w:szCs w:val="28"/>
        </w:rPr>
        <w:t>Menzione “</w:t>
      </w:r>
      <w:proofErr w:type="spellStart"/>
      <w:r w:rsidRPr="0081201A">
        <w:rPr>
          <w:rFonts w:ascii="Times New Roman" w:hAnsi="Times New Roman" w:cs="Times New Roman"/>
          <w:sz w:val="28"/>
          <w:szCs w:val="28"/>
        </w:rPr>
        <w:t>Optime</w:t>
      </w:r>
      <w:proofErr w:type="spellEnd"/>
      <w:r w:rsidRPr="0081201A">
        <w:rPr>
          <w:rFonts w:ascii="Times New Roman" w:hAnsi="Times New Roman" w:cs="Times New Roman"/>
          <w:sz w:val="28"/>
          <w:szCs w:val="28"/>
        </w:rPr>
        <w:t>” per il 1999; premio bandito dall’Unione Industriale di Torino per i migliori laureati di ogni corso di laurea.</w:t>
      </w:r>
      <w:bookmarkEnd w:id="8"/>
    </w:p>
    <w:p w14:paraId="578D7667" w14:textId="6332D3B4" w:rsidR="0081201A" w:rsidRDefault="0081201A" w:rsidP="0081201A">
      <w:pPr>
        <w:spacing w:after="0" w:line="240" w:lineRule="auto"/>
        <w:jc w:val="both"/>
        <w:rPr>
          <w:rFonts w:ascii="Times New Roman" w:hAnsi="Times New Roman" w:cs="Times New Roman"/>
          <w:sz w:val="28"/>
          <w:szCs w:val="28"/>
          <w:u w:val="single"/>
        </w:rPr>
      </w:pPr>
    </w:p>
    <w:p w14:paraId="2FF0841F" w14:textId="2FD94FB7" w:rsidR="0081201A" w:rsidRDefault="0081201A" w:rsidP="0081201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Titoli di cultore della materia:</w:t>
      </w:r>
    </w:p>
    <w:p w14:paraId="3ED3EBAF" w14:textId="630567FF" w:rsidR="0081201A" w:rsidRPr="00F1591E" w:rsidRDefault="0081201A" w:rsidP="0081201A">
      <w:pPr>
        <w:spacing w:after="0" w:line="240" w:lineRule="auto"/>
        <w:jc w:val="both"/>
        <w:rPr>
          <w:rFonts w:ascii="Times New Roman" w:hAnsi="Times New Roman" w:cs="Times New Roman"/>
          <w:sz w:val="28"/>
          <w:szCs w:val="28"/>
          <w:u w:val="single"/>
        </w:rPr>
      </w:pPr>
    </w:p>
    <w:p w14:paraId="61739027" w14:textId="54A8149F" w:rsidR="0081201A" w:rsidRPr="00F1591E" w:rsidRDefault="0081201A" w:rsidP="00F1591E">
      <w:pPr>
        <w:pStyle w:val="Paragrafoelenco"/>
        <w:numPr>
          <w:ilvl w:val="0"/>
          <w:numId w:val="22"/>
        </w:numPr>
        <w:spacing w:after="0" w:line="240" w:lineRule="auto"/>
        <w:jc w:val="both"/>
        <w:rPr>
          <w:rFonts w:ascii="Times New Roman" w:hAnsi="Times New Roman" w:cs="Times New Roman"/>
          <w:sz w:val="28"/>
          <w:szCs w:val="28"/>
          <w:u w:val="single"/>
        </w:rPr>
      </w:pPr>
      <w:r w:rsidRPr="00F1591E">
        <w:rPr>
          <w:rFonts w:ascii="Times New Roman" w:hAnsi="Times New Roman" w:cs="Times New Roman"/>
          <w:sz w:val="28"/>
          <w:szCs w:val="28"/>
        </w:rPr>
        <w:t>Cultore della Materia in Filosofia Teoretica presso l’Università di Torino (nomina: 6/11/2020, scadenza: 6/11/2023)</w:t>
      </w:r>
      <w:r w:rsidR="008C79FD">
        <w:rPr>
          <w:rFonts w:ascii="Times New Roman" w:hAnsi="Times New Roman" w:cs="Times New Roman"/>
          <w:sz w:val="28"/>
          <w:szCs w:val="28"/>
        </w:rPr>
        <w:t>;</w:t>
      </w:r>
      <w:r w:rsidRPr="00F1591E">
        <w:rPr>
          <w:rFonts w:ascii="Times New Roman" w:hAnsi="Times New Roman" w:cs="Times New Roman"/>
          <w:sz w:val="28"/>
          <w:szCs w:val="28"/>
        </w:rPr>
        <w:t xml:space="preserve"> in passato Cultore di Filosofia Morale.</w:t>
      </w:r>
    </w:p>
    <w:p w14:paraId="2169CC97" w14:textId="77777777" w:rsidR="0081201A" w:rsidRPr="00F1591E" w:rsidRDefault="0081201A" w:rsidP="0081201A">
      <w:pPr>
        <w:spacing w:after="0" w:line="240" w:lineRule="auto"/>
        <w:jc w:val="both"/>
        <w:rPr>
          <w:rFonts w:ascii="Times New Roman" w:hAnsi="Times New Roman" w:cs="Times New Roman"/>
          <w:sz w:val="28"/>
          <w:szCs w:val="28"/>
          <w:u w:val="single"/>
        </w:rPr>
      </w:pPr>
    </w:p>
    <w:p w14:paraId="4005ED94" w14:textId="21E320B0" w:rsidR="0081201A" w:rsidRPr="0081201A" w:rsidRDefault="0081201A" w:rsidP="0081201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Funzioni organizzative in enti di ricerca</w:t>
      </w:r>
      <w:r w:rsidRPr="0081201A">
        <w:rPr>
          <w:rFonts w:ascii="Times New Roman" w:hAnsi="Times New Roman" w:cs="Times New Roman"/>
          <w:sz w:val="28"/>
          <w:szCs w:val="28"/>
          <w:u w:val="single"/>
        </w:rPr>
        <w:t>:</w:t>
      </w:r>
    </w:p>
    <w:p w14:paraId="3E782553" w14:textId="77777777" w:rsidR="0081201A" w:rsidRPr="0081201A" w:rsidRDefault="0081201A" w:rsidP="0081201A">
      <w:pPr>
        <w:spacing w:after="0" w:line="240" w:lineRule="auto"/>
        <w:jc w:val="both"/>
        <w:rPr>
          <w:rFonts w:ascii="Times New Roman" w:hAnsi="Times New Roman" w:cs="Times New Roman"/>
          <w:sz w:val="28"/>
          <w:szCs w:val="28"/>
          <w:u w:val="single"/>
        </w:rPr>
      </w:pPr>
    </w:p>
    <w:p w14:paraId="1031A4B0" w14:textId="7C20B8D5" w:rsidR="0081201A" w:rsidRDefault="0081201A" w:rsidP="0081201A">
      <w:pPr>
        <w:widowControl w:val="0"/>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Segretario del Centro Studi Filosofico-religiosi “Luigi Pareyson” a partire dal 2008 (dopo un periodo di collaborazione alla Segreteria a partire dal 2002)</w:t>
      </w:r>
      <w:r w:rsidR="00B706A3">
        <w:rPr>
          <w:rFonts w:ascii="Times New Roman" w:hAnsi="Times New Roman" w:cs="Times New Roman"/>
          <w:sz w:val="28"/>
          <w:szCs w:val="28"/>
        </w:rPr>
        <w:t xml:space="preserve">, con ruolo organizzativo in tutte le attività del Centro Studi (di cui si può prendere visione all’URL </w:t>
      </w:r>
      <w:hyperlink r:id="rId19" w:history="1">
        <w:r w:rsidR="00B706A3" w:rsidRPr="00401576">
          <w:rPr>
            <w:rStyle w:val="Collegamentoipertestuale"/>
            <w:rFonts w:ascii="Times New Roman" w:hAnsi="Times New Roman" w:cs="Times New Roman"/>
            <w:sz w:val="28"/>
            <w:szCs w:val="28"/>
          </w:rPr>
          <w:t>www.pareyson.unito.it</w:t>
        </w:r>
      </w:hyperlink>
      <w:r w:rsidR="00B706A3">
        <w:rPr>
          <w:rFonts w:ascii="Times New Roman" w:hAnsi="Times New Roman" w:cs="Times New Roman"/>
          <w:sz w:val="28"/>
          <w:szCs w:val="28"/>
        </w:rPr>
        <w:t>)</w:t>
      </w:r>
      <w:r w:rsidR="007D76E3">
        <w:rPr>
          <w:rFonts w:ascii="Times New Roman" w:hAnsi="Times New Roman" w:cs="Times New Roman"/>
          <w:sz w:val="28"/>
          <w:szCs w:val="28"/>
        </w:rPr>
        <w:t xml:space="preserve"> fino al 2022.</w:t>
      </w:r>
    </w:p>
    <w:p w14:paraId="6781C3AA" w14:textId="67A47756" w:rsidR="0081201A" w:rsidRDefault="0081201A" w:rsidP="0081201A">
      <w:pPr>
        <w:widowControl w:val="0"/>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Segretario della Scuola di Alta Formazione Filosofica organizzata dal Centro studi Filosofico-religiosi “Luigi Pareyson”</w:t>
      </w:r>
      <w:r w:rsidR="0021680F">
        <w:rPr>
          <w:rFonts w:ascii="Times New Roman" w:hAnsi="Times New Roman" w:cs="Times New Roman"/>
          <w:sz w:val="28"/>
          <w:szCs w:val="28"/>
        </w:rPr>
        <w:t xml:space="preserve"> per tutta la durata dell’iniziativa, dal 2006 al 2014.</w:t>
      </w:r>
    </w:p>
    <w:p w14:paraId="2B5158AD" w14:textId="6AC3AE6D" w:rsidR="0081201A" w:rsidRDefault="0081201A" w:rsidP="0081201A">
      <w:pPr>
        <w:widowControl w:val="0"/>
        <w:spacing w:after="0" w:line="240" w:lineRule="auto"/>
        <w:jc w:val="both"/>
        <w:rPr>
          <w:rFonts w:ascii="Times New Roman" w:hAnsi="Times New Roman" w:cs="Times New Roman"/>
          <w:sz w:val="28"/>
          <w:szCs w:val="28"/>
        </w:rPr>
      </w:pPr>
    </w:p>
    <w:p w14:paraId="700773AC" w14:textId="503CD58C" w:rsidR="0081201A" w:rsidRPr="0081201A" w:rsidRDefault="0081201A" w:rsidP="0081201A">
      <w:pPr>
        <w:widowControl w:val="0"/>
        <w:spacing w:after="0" w:line="240" w:lineRule="auto"/>
        <w:jc w:val="both"/>
        <w:rPr>
          <w:rFonts w:ascii="Times New Roman" w:hAnsi="Times New Roman" w:cs="Times New Roman"/>
          <w:sz w:val="28"/>
          <w:szCs w:val="28"/>
          <w:u w:val="single"/>
        </w:rPr>
      </w:pPr>
      <w:r w:rsidRPr="0081201A">
        <w:rPr>
          <w:rFonts w:ascii="Times New Roman" w:hAnsi="Times New Roman" w:cs="Times New Roman"/>
          <w:sz w:val="28"/>
          <w:szCs w:val="28"/>
          <w:u w:val="single"/>
        </w:rPr>
        <w:t>Altre attività in ambiti legati alla ricerca filosofica:</w:t>
      </w:r>
    </w:p>
    <w:p w14:paraId="3486ACE5" w14:textId="48D94116" w:rsidR="0081201A" w:rsidRDefault="0081201A" w:rsidP="0081201A">
      <w:pPr>
        <w:widowControl w:val="0"/>
        <w:spacing w:after="0" w:line="240" w:lineRule="auto"/>
        <w:ind w:left="720"/>
        <w:jc w:val="both"/>
        <w:rPr>
          <w:rFonts w:ascii="Times New Roman" w:hAnsi="Times New Roman" w:cs="Times New Roman"/>
          <w:sz w:val="28"/>
          <w:szCs w:val="28"/>
        </w:rPr>
      </w:pPr>
    </w:p>
    <w:p w14:paraId="790F4EF9" w14:textId="096FFE23" w:rsidR="0081201A" w:rsidRDefault="0081201A" w:rsidP="0081201A">
      <w:pPr>
        <w:pStyle w:val="Paragrafoelenco"/>
        <w:numPr>
          <w:ilvl w:val="0"/>
          <w:numId w:val="3"/>
        </w:numPr>
        <w:spacing w:after="0" w:line="240" w:lineRule="auto"/>
        <w:jc w:val="both"/>
        <w:rPr>
          <w:rFonts w:ascii="Times New Roman" w:hAnsi="Times New Roman" w:cs="Times New Roman"/>
          <w:iCs/>
          <w:sz w:val="28"/>
          <w:szCs w:val="28"/>
        </w:rPr>
      </w:pPr>
      <w:r w:rsidRPr="0081201A">
        <w:rPr>
          <w:rFonts w:ascii="Times New Roman" w:hAnsi="Times New Roman" w:cs="Times New Roman"/>
          <w:iCs/>
          <w:sz w:val="28"/>
          <w:szCs w:val="28"/>
        </w:rPr>
        <w:t>Traduttore dal tedesco, dall’inglese e dal francese di saggi filosofici per riviste specialistiche (soprattutto “Annuario Filosofico” ed “estetica. studi e ricerche”) o di testi giornalistici, soprattutto di carattere religioso (per “La voce evangelica”). Nell’elenco delle pubblicazioni del presente CV si trovano indicate tutte le traduzioni di testi filosofici pubblicate</w:t>
      </w:r>
      <w:r>
        <w:rPr>
          <w:rFonts w:ascii="Times New Roman" w:hAnsi="Times New Roman" w:cs="Times New Roman"/>
          <w:iCs/>
          <w:sz w:val="28"/>
          <w:szCs w:val="28"/>
        </w:rPr>
        <w:t>.</w:t>
      </w:r>
    </w:p>
    <w:p w14:paraId="28752E3A" w14:textId="289A807D" w:rsidR="00AB4857" w:rsidRDefault="00AB4857" w:rsidP="00AB4857">
      <w:pPr>
        <w:spacing w:after="0" w:line="240" w:lineRule="auto"/>
        <w:jc w:val="both"/>
        <w:rPr>
          <w:rFonts w:ascii="Times New Roman" w:hAnsi="Times New Roman" w:cs="Times New Roman"/>
          <w:iCs/>
          <w:sz w:val="28"/>
          <w:szCs w:val="28"/>
        </w:rPr>
      </w:pPr>
    </w:p>
    <w:sectPr w:rsidR="00AB48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887"/>
    <w:multiLevelType w:val="hybridMultilevel"/>
    <w:tmpl w:val="C4D803E2"/>
    <w:lvl w:ilvl="0" w:tplc="DA801A06">
      <w:start w:val="3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B5176B"/>
    <w:multiLevelType w:val="hybridMultilevel"/>
    <w:tmpl w:val="051A0D6C"/>
    <w:lvl w:ilvl="0" w:tplc="04100011">
      <w:start w:val="1"/>
      <w:numFmt w:val="decimal"/>
      <w:lvlText w:val="%1)"/>
      <w:lvlJc w:val="left"/>
      <w:pPr>
        <w:tabs>
          <w:tab w:val="num" w:pos="720"/>
        </w:tabs>
        <w:ind w:left="720" w:hanging="360"/>
      </w:pPr>
      <w:rPr>
        <w:rFonts w:hint="default"/>
      </w:rPr>
    </w:lvl>
    <w:lvl w:ilvl="1" w:tplc="54BAF1F6">
      <w:start w:val="1"/>
      <w:numFmt w:val="decimal"/>
      <w:lvlText w:val="%2)"/>
      <w:lvlJc w:val="left"/>
      <w:pPr>
        <w:tabs>
          <w:tab w:val="num" w:pos="1440"/>
        </w:tabs>
        <w:ind w:left="1440" w:hanging="360"/>
      </w:pPr>
      <w:rPr>
        <w:rFonts w:ascii="Times New Roman" w:eastAsia="Times New Roman" w:hAnsi="Times New Roman" w:cs="Times New Roman"/>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113D2A"/>
    <w:multiLevelType w:val="hybridMultilevel"/>
    <w:tmpl w:val="636C916C"/>
    <w:lvl w:ilvl="0" w:tplc="95DC96BC">
      <w:start w:val="1"/>
      <w:numFmt w:val="decimal"/>
      <w:lvlText w:val="%1)"/>
      <w:lvlJc w:val="left"/>
      <w:pPr>
        <w:tabs>
          <w:tab w:val="num" w:pos="720"/>
        </w:tabs>
        <w:ind w:left="720" w:hanging="360"/>
      </w:pPr>
      <w:rPr>
        <w:rFonts w:hint="default"/>
        <w:b w:val="0"/>
        <w:i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C6676"/>
    <w:multiLevelType w:val="hybridMultilevel"/>
    <w:tmpl w:val="F2485CFA"/>
    <w:lvl w:ilvl="0" w:tplc="C8F63628">
      <w:start w:val="23"/>
      <w:numFmt w:val="decimal"/>
      <w:lvlText w:val="%1"/>
      <w:lvlJc w:val="left"/>
      <w:pPr>
        <w:ind w:left="720" w:hanging="36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FF4A8C"/>
    <w:multiLevelType w:val="hybridMultilevel"/>
    <w:tmpl w:val="636C916C"/>
    <w:lvl w:ilvl="0" w:tplc="95DC96BC">
      <w:start w:val="1"/>
      <w:numFmt w:val="decimal"/>
      <w:lvlText w:val="%1)"/>
      <w:lvlJc w:val="left"/>
      <w:pPr>
        <w:tabs>
          <w:tab w:val="num" w:pos="720"/>
        </w:tabs>
        <w:ind w:left="720" w:hanging="360"/>
      </w:pPr>
      <w:rPr>
        <w:rFonts w:hint="default"/>
        <w:b w:val="0"/>
        <w:i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E3FA1"/>
    <w:multiLevelType w:val="multilevel"/>
    <w:tmpl w:val="A8F2FE0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B4EDD"/>
    <w:multiLevelType w:val="hybridMultilevel"/>
    <w:tmpl w:val="636C916C"/>
    <w:lvl w:ilvl="0" w:tplc="95DC96BC">
      <w:start w:val="1"/>
      <w:numFmt w:val="decimal"/>
      <w:lvlText w:val="%1)"/>
      <w:lvlJc w:val="left"/>
      <w:pPr>
        <w:tabs>
          <w:tab w:val="num" w:pos="720"/>
        </w:tabs>
        <w:ind w:left="720" w:hanging="360"/>
      </w:pPr>
      <w:rPr>
        <w:rFonts w:hint="default"/>
        <w:b w:val="0"/>
        <w:i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E3D59"/>
    <w:multiLevelType w:val="hybridMultilevel"/>
    <w:tmpl w:val="8EC83188"/>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7B119F"/>
    <w:multiLevelType w:val="hybridMultilevel"/>
    <w:tmpl w:val="2E12EB60"/>
    <w:lvl w:ilvl="0" w:tplc="1E38D4B2">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F228F6"/>
    <w:multiLevelType w:val="hybridMultilevel"/>
    <w:tmpl w:val="5FC0BCF4"/>
    <w:lvl w:ilvl="0" w:tplc="DF484C02">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1D4B5F"/>
    <w:multiLevelType w:val="hybridMultilevel"/>
    <w:tmpl w:val="CC52F97A"/>
    <w:lvl w:ilvl="0" w:tplc="E204559C">
      <w:start w:val="1"/>
      <w:numFmt w:val="lowerLetter"/>
      <w:lvlText w:val="%1)"/>
      <w:lvlJc w:val="left"/>
      <w:pPr>
        <w:ind w:left="3192" w:hanging="360"/>
      </w:pPr>
      <w:rPr>
        <w:rFonts w:hint="default"/>
      </w:rPr>
    </w:lvl>
    <w:lvl w:ilvl="1" w:tplc="04100019" w:tentative="1">
      <w:start w:val="1"/>
      <w:numFmt w:val="lowerLetter"/>
      <w:lvlText w:val="%2."/>
      <w:lvlJc w:val="left"/>
      <w:pPr>
        <w:ind w:left="3912" w:hanging="360"/>
      </w:pPr>
    </w:lvl>
    <w:lvl w:ilvl="2" w:tplc="0410001B" w:tentative="1">
      <w:start w:val="1"/>
      <w:numFmt w:val="lowerRoman"/>
      <w:lvlText w:val="%3."/>
      <w:lvlJc w:val="right"/>
      <w:pPr>
        <w:ind w:left="4632" w:hanging="180"/>
      </w:pPr>
    </w:lvl>
    <w:lvl w:ilvl="3" w:tplc="0410000F" w:tentative="1">
      <w:start w:val="1"/>
      <w:numFmt w:val="decimal"/>
      <w:lvlText w:val="%4."/>
      <w:lvlJc w:val="left"/>
      <w:pPr>
        <w:ind w:left="5352" w:hanging="360"/>
      </w:pPr>
    </w:lvl>
    <w:lvl w:ilvl="4" w:tplc="04100019" w:tentative="1">
      <w:start w:val="1"/>
      <w:numFmt w:val="lowerLetter"/>
      <w:lvlText w:val="%5."/>
      <w:lvlJc w:val="left"/>
      <w:pPr>
        <w:ind w:left="6072" w:hanging="360"/>
      </w:pPr>
    </w:lvl>
    <w:lvl w:ilvl="5" w:tplc="0410001B" w:tentative="1">
      <w:start w:val="1"/>
      <w:numFmt w:val="lowerRoman"/>
      <w:lvlText w:val="%6."/>
      <w:lvlJc w:val="right"/>
      <w:pPr>
        <w:ind w:left="6792" w:hanging="180"/>
      </w:pPr>
    </w:lvl>
    <w:lvl w:ilvl="6" w:tplc="0410000F" w:tentative="1">
      <w:start w:val="1"/>
      <w:numFmt w:val="decimal"/>
      <w:lvlText w:val="%7."/>
      <w:lvlJc w:val="left"/>
      <w:pPr>
        <w:ind w:left="7512" w:hanging="360"/>
      </w:pPr>
    </w:lvl>
    <w:lvl w:ilvl="7" w:tplc="04100019" w:tentative="1">
      <w:start w:val="1"/>
      <w:numFmt w:val="lowerLetter"/>
      <w:lvlText w:val="%8."/>
      <w:lvlJc w:val="left"/>
      <w:pPr>
        <w:ind w:left="8232" w:hanging="360"/>
      </w:pPr>
    </w:lvl>
    <w:lvl w:ilvl="8" w:tplc="0410001B" w:tentative="1">
      <w:start w:val="1"/>
      <w:numFmt w:val="lowerRoman"/>
      <w:lvlText w:val="%9."/>
      <w:lvlJc w:val="right"/>
      <w:pPr>
        <w:ind w:left="8952" w:hanging="180"/>
      </w:pPr>
    </w:lvl>
  </w:abstractNum>
  <w:abstractNum w:abstractNumId="11" w15:restartNumberingAfterBreak="0">
    <w:nsid w:val="4091429C"/>
    <w:multiLevelType w:val="hybridMultilevel"/>
    <w:tmpl w:val="5150CB94"/>
    <w:lvl w:ilvl="0" w:tplc="6FAA3AC6">
      <w:start w:val="7"/>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C74827"/>
    <w:multiLevelType w:val="hybridMultilevel"/>
    <w:tmpl w:val="636C916C"/>
    <w:lvl w:ilvl="0" w:tplc="95DC96BC">
      <w:start w:val="1"/>
      <w:numFmt w:val="decimal"/>
      <w:lvlText w:val="%1)"/>
      <w:lvlJc w:val="left"/>
      <w:pPr>
        <w:tabs>
          <w:tab w:val="num" w:pos="720"/>
        </w:tabs>
        <w:ind w:left="720" w:hanging="360"/>
      </w:pPr>
      <w:rPr>
        <w:rFonts w:hint="default"/>
        <w:b w:val="0"/>
        <w:i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5B4DE8"/>
    <w:multiLevelType w:val="hybridMultilevel"/>
    <w:tmpl w:val="636C916C"/>
    <w:lvl w:ilvl="0" w:tplc="95DC96BC">
      <w:start w:val="1"/>
      <w:numFmt w:val="decimal"/>
      <w:lvlText w:val="%1)"/>
      <w:lvlJc w:val="left"/>
      <w:pPr>
        <w:tabs>
          <w:tab w:val="num" w:pos="720"/>
        </w:tabs>
        <w:ind w:left="720" w:hanging="360"/>
      </w:pPr>
      <w:rPr>
        <w:rFonts w:hint="default"/>
        <w:b w:val="0"/>
        <w:i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21518F"/>
    <w:multiLevelType w:val="hybridMultilevel"/>
    <w:tmpl w:val="285EFBFC"/>
    <w:lvl w:ilvl="0" w:tplc="DA801A06">
      <w:start w:val="1"/>
      <w:numFmt w:val="decimal"/>
      <w:lvlText w:val="%1)"/>
      <w:lvlJc w:val="left"/>
      <w:pPr>
        <w:tabs>
          <w:tab w:val="num" w:pos="720"/>
        </w:tabs>
        <w:ind w:left="720" w:hanging="360"/>
      </w:pPr>
      <w:rPr>
        <w:rFonts w:hint="default"/>
        <w:b w:val="0"/>
        <w:i w:val="0"/>
      </w:rPr>
    </w:lvl>
    <w:lvl w:ilvl="1" w:tplc="54BAF1F6">
      <w:start w:val="1"/>
      <w:numFmt w:val="decimal"/>
      <w:lvlText w:val="%2)"/>
      <w:lvlJc w:val="left"/>
      <w:pPr>
        <w:tabs>
          <w:tab w:val="num" w:pos="1440"/>
        </w:tabs>
        <w:ind w:left="1440" w:hanging="360"/>
      </w:pPr>
      <w:rPr>
        <w:rFonts w:ascii="Times New Roman" w:eastAsia="Times New Roman" w:hAnsi="Times New Roman" w:cs="Times New Roman"/>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F1859A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0B42221"/>
    <w:multiLevelType w:val="hybridMultilevel"/>
    <w:tmpl w:val="A92A416C"/>
    <w:lvl w:ilvl="0" w:tplc="9BDA6CC2">
      <w:numFmt w:val="bullet"/>
      <w:lvlText w:val="-"/>
      <w:lvlJc w:val="left"/>
      <w:pPr>
        <w:ind w:left="720" w:hanging="360"/>
      </w:pPr>
      <w:rPr>
        <w:rFonts w:ascii="Arial Narrow" w:eastAsia="Times New Roman" w:hAnsi="Arial Narro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084472"/>
    <w:multiLevelType w:val="hybridMultilevel"/>
    <w:tmpl w:val="01F43F20"/>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6650FD"/>
    <w:multiLevelType w:val="hybridMultilevel"/>
    <w:tmpl w:val="16922A7C"/>
    <w:lvl w:ilvl="0" w:tplc="A59E3AEE">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8A2913"/>
    <w:multiLevelType w:val="hybridMultilevel"/>
    <w:tmpl w:val="636C916C"/>
    <w:lvl w:ilvl="0" w:tplc="95DC96BC">
      <w:start w:val="1"/>
      <w:numFmt w:val="decimal"/>
      <w:lvlText w:val="%1)"/>
      <w:lvlJc w:val="left"/>
      <w:pPr>
        <w:tabs>
          <w:tab w:val="num" w:pos="720"/>
        </w:tabs>
        <w:ind w:left="720" w:hanging="360"/>
      </w:pPr>
      <w:rPr>
        <w:rFonts w:hint="default"/>
        <w:b w:val="0"/>
        <w:i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510F74"/>
    <w:multiLevelType w:val="hybridMultilevel"/>
    <w:tmpl w:val="2E62DF32"/>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F63DF0"/>
    <w:multiLevelType w:val="hybridMultilevel"/>
    <w:tmpl w:val="56B275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0C2CF6"/>
    <w:multiLevelType w:val="hybridMultilevel"/>
    <w:tmpl w:val="5894A9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2162737">
    <w:abstractNumId w:val="9"/>
  </w:num>
  <w:num w:numId="2" w16cid:durableId="1092631559">
    <w:abstractNumId w:val="10"/>
  </w:num>
  <w:num w:numId="3" w16cid:durableId="751774718">
    <w:abstractNumId w:val="16"/>
  </w:num>
  <w:num w:numId="4" w16cid:durableId="1110975028">
    <w:abstractNumId w:val="11"/>
  </w:num>
  <w:num w:numId="5" w16cid:durableId="1965695435">
    <w:abstractNumId w:val="15"/>
  </w:num>
  <w:num w:numId="6" w16cid:durableId="1672873524">
    <w:abstractNumId w:val="20"/>
  </w:num>
  <w:num w:numId="7" w16cid:durableId="567155064">
    <w:abstractNumId w:val="2"/>
  </w:num>
  <w:num w:numId="8" w16cid:durableId="1141966749">
    <w:abstractNumId w:val="17"/>
  </w:num>
  <w:num w:numId="9" w16cid:durableId="1846089540">
    <w:abstractNumId w:val="7"/>
  </w:num>
  <w:num w:numId="10" w16cid:durableId="320280041">
    <w:abstractNumId w:val="5"/>
  </w:num>
  <w:num w:numId="11" w16cid:durableId="1429543793">
    <w:abstractNumId w:val="13"/>
  </w:num>
  <w:num w:numId="12" w16cid:durableId="1297956455">
    <w:abstractNumId w:val="4"/>
  </w:num>
  <w:num w:numId="13" w16cid:durableId="1500148602">
    <w:abstractNumId w:val="1"/>
  </w:num>
  <w:num w:numId="14" w16cid:durableId="622884275">
    <w:abstractNumId w:val="12"/>
  </w:num>
  <w:num w:numId="15" w16cid:durableId="1626110083">
    <w:abstractNumId w:val="22"/>
  </w:num>
  <w:num w:numId="16" w16cid:durableId="777020798">
    <w:abstractNumId w:val="21"/>
  </w:num>
  <w:num w:numId="17" w16cid:durableId="449054922">
    <w:abstractNumId w:val="6"/>
  </w:num>
  <w:num w:numId="18" w16cid:durableId="1818570979">
    <w:abstractNumId w:val="19"/>
  </w:num>
  <w:num w:numId="19" w16cid:durableId="112139411">
    <w:abstractNumId w:val="14"/>
  </w:num>
  <w:num w:numId="20" w16cid:durableId="535968091">
    <w:abstractNumId w:val="3"/>
  </w:num>
  <w:num w:numId="21" w16cid:durableId="1852137434">
    <w:abstractNumId w:val="0"/>
  </w:num>
  <w:num w:numId="22" w16cid:durableId="1744334288">
    <w:abstractNumId w:val="8"/>
  </w:num>
  <w:num w:numId="23" w16cid:durableId="10748152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49"/>
    <w:rsid w:val="00073A96"/>
    <w:rsid w:val="000D4D4C"/>
    <w:rsid w:val="00117592"/>
    <w:rsid w:val="00191009"/>
    <w:rsid w:val="001F3F7E"/>
    <w:rsid w:val="001F4345"/>
    <w:rsid w:val="00201DB7"/>
    <w:rsid w:val="0021680F"/>
    <w:rsid w:val="00276ABF"/>
    <w:rsid w:val="00280670"/>
    <w:rsid w:val="002A43D7"/>
    <w:rsid w:val="003D5ACE"/>
    <w:rsid w:val="003F3454"/>
    <w:rsid w:val="00501553"/>
    <w:rsid w:val="00577040"/>
    <w:rsid w:val="005E6277"/>
    <w:rsid w:val="00655BD2"/>
    <w:rsid w:val="00693F73"/>
    <w:rsid w:val="0069580A"/>
    <w:rsid w:val="006A5163"/>
    <w:rsid w:val="006C4C70"/>
    <w:rsid w:val="00724A50"/>
    <w:rsid w:val="00760B7A"/>
    <w:rsid w:val="00793F01"/>
    <w:rsid w:val="007A3E03"/>
    <w:rsid w:val="007D76E3"/>
    <w:rsid w:val="0081201A"/>
    <w:rsid w:val="00842549"/>
    <w:rsid w:val="00854871"/>
    <w:rsid w:val="00856816"/>
    <w:rsid w:val="00872BD6"/>
    <w:rsid w:val="008B6F8E"/>
    <w:rsid w:val="008C79FD"/>
    <w:rsid w:val="00985E21"/>
    <w:rsid w:val="0099443A"/>
    <w:rsid w:val="00A62965"/>
    <w:rsid w:val="00A91A93"/>
    <w:rsid w:val="00AB4857"/>
    <w:rsid w:val="00B41009"/>
    <w:rsid w:val="00B544D7"/>
    <w:rsid w:val="00B64394"/>
    <w:rsid w:val="00B706A3"/>
    <w:rsid w:val="00B774A9"/>
    <w:rsid w:val="00B86C50"/>
    <w:rsid w:val="00B963CF"/>
    <w:rsid w:val="00BB4D86"/>
    <w:rsid w:val="00BC66B0"/>
    <w:rsid w:val="00D50884"/>
    <w:rsid w:val="00D92255"/>
    <w:rsid w:val="00D92975"/>
    <w:rsid w:val="00DA1E11"/>
    <w:rsid w:val="00DC0C67"/>
    <w:rsid w:val="00E60113"/>
    <w:rsid w:val="00E76169"/>
    <w:rsid w:val="00E95CBF"/>
    <w:rsid w:val="00EC683F"/>
    <w:rsid w:val="00EF6D6A"/>
    <w:rsid w:val="00F1591E"/>
    <w:rsid w:val="00F82B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6FC5"/>
  <w15:chartTrackingRefBased/>
  <w15:docId w15:val="{6E3EBEF2-9049-4FAA-B6F2-9CA53465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E76169"/>
    <w:pPr>
      <w:keepNext/>
      <w:spacing w:after="0" w:line="240" w:lineRule="auto"/>
      <w:outlineLvl w:val="0"/>
    </w:pPr>
    <w:rPr>
      <w:rFonts w:ascii="Times New Roman" w:eastAsia="Times New Roman" w:hAnsi="Times New Roman" w:cs="Times New Roman"/>
      <w:sz w:val="28"/>
      <w:szCs w:val="20"/>
      <w:lang w:eastAsia="it-IT"/>
    </w:rPr>
  </w:style>
  <w:style w:type="paragraph" w:styleId="Titolo2">
    <w:name w:val="heading 2"/>
    <w:basedOn w:val="Normale"/>
    <w:next w:val="Normale"/>
    <w:link w:val="Titolo2Carattere"/>
    <w:qFormat/>
    <w:rsid w:val="00E76169"/>
    <w:pPr>
      <w:keepNext/>
      <w:spacing w:after="0" w:line="240" w:lineRule="auto"/>
      <w:outlineLvl w:val="1"/>
    </w:pPr>
    <w:rPr>
      <w:rFonts w:ascii="Times New Roman" w:eastAsia="Times New Roman" w:hAnsi="Times New Roman"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2549"/>
    <w:pPr>
      <w:ind w:left="720"/>
      <w:contextualSpacing/>
    </w:pPr>
  </w:style>
  <w:style w:type="paragraph" w:styleId="NormaleWeb">
    <w:name w:val="Normal (Web)"/>
    <w:basedOn w:val="Normale"/>
    <w:uiPriority w:val="99"/>
    <w:rsid w:val="008425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aoaeaa">
    <w:name w:val="Eaoae?aa"/>
    <w:basedOn w:val="Normale"/>
    <w:rsid w:val="00985E21"/>
    <w:pPr>
      <w:widowControl w:val="0"/>
      <w:tabs>
        <w:tab w:val="center" w:pos="4153"/>
        <w:tab w:val="right" w:pos="8306"/>
      </w:tabs>
      <w:spacing w:after="0" w:line="240" w:lineRule="auto"/>
    </w:pPr>
    <w:rPr>
      <w:rFonts w:ascii="Times New Roman" w:eastAsia="Times New Roman" w:hAnsi="Times New Roman" w:cs="Times New Roman"/>
      <w:sz w:val="20"/>
      <w:szCs w:val="20"/>
      <w:lang w:val="en-US" w:eastAsia="ko-KR"/>
    </w:rPr>
  </w:style>
  <w:style w:type="paragraph" w:styleId="Corpotesto">
    <w:name w:val="Body Text"/>
    <w:basedOn w:val="Normale"/>
    <w:link w:val="CorpotestoCarattere"/>
    <w:rsid w:val="005770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577040"/>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E76169"/>
    <w:rPr>
      <w:rFonts w:ascii="Times New Roman" w:eastAsia="Times New Roman" w:hAnsi="Times New Roman" w:cs="Times New Roman"/>
      <w:sz w:val="28"/>
      <w:szCs w:val="20"/>
      <w:lang w:eastAsia="it-IT"/>
    </w:rPr>
  </w:style>
  <w:style w:type="character" w:customStyle="1" w:styleId="Titolo2Carattere">
    <w:name w:val="Titolo 2 Carattere"/>
    <w:basedOn w:val="Carpredefinitoparagrafo"/>
    <w:link w:val="Titolo2"/>
    <w:rsid w:val="00E76169"/>
    <w:rPr>
      <w:rFonts w:ascii="Times New Roman" w:eastAsia="Times New Roman" w:hAnsi="Times New Roman" w:cs="Times New Roman"/>
      <w:b/>
      <w:sz w:val="28"/>
      <w:szCs w:val="20"/>
      <w:lang w:eastAsia="it-IT"/>
    </w:rPr>
  </w:style>
  <w:style w:type="character" w:styleId="Collegamentoipertestuale">
    <w:name w:val="Hyperlink"/>
    <w:rsid w:val="00E76169"/>
    <w:rPr>
      <w:color w:val="0000FF"/>
      <w:u w:val="single"/>
    </w:rPr>
  </w:style>
  <w:style w:type="character" w:styleId="Collegamentovisitato">
    <w:name w:val="FollowedHyperlink"/>
    <w:uiPriority w:val="99"/>
    <w:semiHidden/>
    <w:unhideWhenUsed/>
    <w:rsid w:val="00E76169"/>
    <w:rPr>
      <w:color w:val="800080"/>
      <w:u w:val="single"/>
    </w:rPr>
  </w:style>
  <w:style w:type="paragraph" w:styleId="Testofumetto">
    <w:name w:val="Balloon Text"/>
    <w:basedOn w:val="Normale"/>
    <w:link w:val="TestofumettoCarattere"/>
    <w:uiPriority w:val="99"/>
    <w:semiHidden/>
    <w:unhideWhenUsed/>
    <w:rsid w:val="00E76169"/>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E76169"/>
    <w:rPr>
      <w:rFonts w:ascii="Tahoma" w:eastAsia="Times New Roman" w:hAnsi="Tahoma" w:cs="Tahoma"/>
      <w:sz w:val="16"/>
      <w:szCs w:val="16"/>
      <w:lang w:eastAsia="it-IT"/>
    </w:rPr>
  </w:style>
  <w:style w:type="character" w:styleId="Menzionenonrisolta">
    <w:name w:val="Unresolved Mention"/>
    <w:uiPriority w:val="99"/>
    <w:semiHidden/>
    <w:unhideWhenUsed/>
    <w:rsid w:val="00E76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325232">
      <w:bodyDiv w:val="1"/>
      <w:marLeft w:val="0"/>
      <w:marRight w:val="0"/>
      <w:marTop w:val="0"/>
      <w:marBottom w:val="0"/>
      <w:divBdr>
        <w:top w:val="none" w:sz="0" w:space="0" w:color="auto"/>
        <w:left w:val="none" w:sz="0" w:space="0" w:color="auto"/>
        <w:bottom w:val="none" w:sz="0" w:space="0" w:color="auto"/>
        <w:right w:val="none" w:sz="0" w:space="0" w:color="auto"/>
      </w:divBdr>
    </w:div>
    <w:div w:id="146269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ziofilosofico.it/wp-content/uploads/2015/10/Gamba.pdf" TargetMode="External"/><Relationship Id="rId13" Type="http://schemas.openxmlformats.org/officeDocument/2006/relationships/hyperlink" Target="http://fogli.centrostudicampostrini.it/index.php/FogliCampostrini/issue/view/4" TargetMode="External"/><Relationship Id="rId18" Type="http://schemas.openxmlformats.org/officeDocument/2006/relationships/hyperlink" Target="https://www.academia.edu/49017937/Traduzione_Barbara_Cassin_Come_la_sofistica_fa_veramente_cose_con_le_parole_per_Spazio_Filosofico_"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zurnalai.vu.lt/religija-ir-kultura/article/view/10100/7957" TargetMode="External"/><Relationship Id="rId12" Type="http://schemas.openxmlformats.org/officeDocument/2006/relationships/hyperlink" Target="https://www.academia.edu/1592567/Pudore_nudit&#224;_dualismo" TargetMode="External"/><Relationship Id="rId17" Type="http://schemas.openxmlformats.org/officeDocument/2006/relationships/hyperlink" Target="http://dsu.lett.unipmn.it/documenti/Ospitalita.pdf" TargetMode="External"/><Relationship Id="rId2" Type="http://schemas.openxmlformats.org/officeDocument/2006/relationships/styles" Target="styles.xml"/><Relationship Id="rId16" Type="http://schemas.openxmlformats.org/officeDocument/2006/relationships/hyperlink" Target="http://www.aracneeditrice.it/pdf/9788854877528.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journals.rudn.ru/philosophy/article/view/22608" TargetMode="External"/><Relationship Id="rId11" Type="http://schemas.openxmlformats.org/officeDocument/2006/relationships/hyperlink" Target="http://mondodomani.org/dialegesthai/eg01.htm" TargetMode="External"/><Relationship Id="rId5" Type="http://schemas.openxmlformats.org/officeDocument/2006/relationships/hyperlink" Target="http://journals.rudn.ru/philosophy/article/view/27509" TargetMode="External"/><Relationship Id="rId15" Type="http://schemas.openxmlformats.org/officeDocument/2006/relationships/hyperlink" Target="http://www.spaziofilosofico.it/wp-content/uploads/2017/12/SPAZIOFILOSOFICO201.pdf" TargetMode="External"/><Relationship Id="rId10" Type="http://schemas.openxmlformats.org/officeDocument/2006/relationships/hyperlink" Target="https://books.openedition.org/pucl/2687" TargetMode="External"/><Relationship Id="rId19" Type="http://schemas.openxmlformats.org/officeDocument/2006/relationships/hyperlink" Target="http://www.pareyson.unito.it" TargetMode="External"/><Relationship Id="rId4" Type="http://schemas.openxmlformats.org/officeDocument/2006/relationships/webSettings" Target="webSettings.xml"/><Relationship Id="rId9" Type="http://schemas.openxmlformats.org/officeDocument/2006/relationships/hyperlink" Target="http://www.spaziofilosofico.it/wp-content/uploads/2014/02/Gamba.pdf" TargetMode="External"/><Relationship Id="rId14" Type="http://schemas.openxmlformats.org/officeDocument/2006/relationships/hyperlink" Target="https://books.openedition.org/res/55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6049</Words>
  <Characters>34480</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Ezio Gamba</dc:creator>
  <cp:keywords/>
  <dc:description/>
  <cp:lastModifiedBy>Ezio Gamba</cp:lastModifiedBy>
  <cp:revision>3</cp:revision>
  <dcterms:created xsi:type="dcterms:W3CDTF">2022-08-04T15:52:00Z</dcterms:created>
  <dcterms:modified xsi:type="dcterms:W3CDTF">2022-08-04T15:53:00Z</dcterms:modified>
</cp:coreProperties>
</file>